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Ամասիայի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գյուղ Ամասիա փող 2 թիվ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protender.armeps@gmail.com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Ամասիայի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Ամասիայի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Ամասիայի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Ամասիայի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protender.armeps@gmail.com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ЭКГ 60 мм Х30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ЭКГ 80 мм Х25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бумажная 50ммХ30м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18 см х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 см x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30 см х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капельные форсунки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наконечники-капельницы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тонометр / механический стетоскоп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вдовы / Тонометр с ремнем для младенца / Механический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неразрезанный / 7 м x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нерафинированный / 5 м х10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дезинфицированный / 7 м x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дезинфицированный / 5 м х10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5х500см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 необработанный /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 дезинфицированная / 16 см * 14 см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бабочка Люэр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М,Н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 2 мл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мл с иглой шприца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таймера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(продезинфицированные) с тальком N 7,5,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 (незастрахованным) тальком L,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AKQU-CHECK SAFETY PRO-UNO Одноразовые стерильные профессиональные безопасные иглы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цитратным фиолетовым ЭДТА Tube KeEDTA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трансфузионная с фильтром 21G /система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240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419.5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առողջության կենտրոն ՓԲԸ*(далее — Заказчик) процедуре закупок под кодом ԱԱԿ-ԷԱՃԱՊՁԲ-25/2*.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առողջության կենտրոն ՓԲԸ*(далее — Заказчик) процедуре закупок под кодом ԱԱԿ-ԷԱՃԱՊՁԲ-25/2*.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ЭКГ 60 мм Х30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ЭКГ 80 мм Х25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бумажная 50ммХ30м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18 см х 24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 см x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30 см х 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капельные форсунки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наконечники-капельницы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тонометр / механический стетоскоп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вдовы / Тонометр с ремнем для младенца / Механический со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неразрезанный / 7 м x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нерафинированный / 5 м х10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дезинфицированный / 7 м x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дезинфицированный / 5 м х10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5х500см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 необработанный /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 дезинфицированная / 16 см * 14 см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бабочка Люэр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М,Н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 2 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мл с иглой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таймера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(продезинфицированные) с тальком N 7,5,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 (незастрахованным) тальком L,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AKQU-CHECK SAFETY PRO-UNO Одноразовые стерильные профессиональные безопасные иглы N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цитратным фиолетовым ЭДТА Tube KeEDTA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трансфузионная с фильтром 21G /система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