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931" w:rsidRPr="00B471D4" w:rsidRDefault="00B471D4" w:rsidP="00B471D4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:rsidR="00207931" w:rsidRDefault="00207931" w:rsidP="000C5073">
      <w:pPr>
        <w:spacing w:after="0" w:line="0" w:lineRule="atLeast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:rsidR="00B471D4" w:rsidRPr="000C5073" w:rsidRDefault="00B471D4" w:rsidP="00B471D4">
      <w:pPr>
        <w:pStyle w:val="23"/>
        <w:spacing w:line="0" w:lineRule="atLeast"/>
        <w:ind w:firstLine="0"/>
        <w:jc w:val="right"/>
        <w:rPr>
          <w:rFonts w:ascii="GHEA Grapalat" w:hAnsi="GHEA Grapalat"/>
          <w:b/>
          <w:color w:val="000000"/>
          <w:sz w:val="16"/>
          <w:szCs w:val="16"/>
          <w:u w:val="single"/>
          <w:vertAlign w:val="subscript"/>
          <w:lang w:val="hy-AM"/>
        </w:rPr>
      </w:pPr>
      <w:r w:rsidRPr="000C5073">
        <w:rPr>
          <w:rFonts w:ascii="GHEA Grapalat" w:hAnsi="GHEA Grapalat"/>
          <w:sz w:val="16"/>
          <w:szCs w:val="16"/>
          <w:lang w:val="hy-AM"/>
        </w:rPr>
        <w:tab/>
      </w:r>
      <w:r w:rsidRPr="000C5073">
        <w:rPr>
          <w:rFonts w:ascii="GHEA Grapalat" w:hAnsi="GHEA Grapalat"/>
          <w:sz w:val="16"/>
          <w:szCs w:val="16"/>
          <w:lang w:val="hy-AM"/>
        </w:rPr>
        <w:tab/>
      </w:r>
      <w:r w:rsidRPr="000C5073">
        <w:rPr>
          <w:rFonts w:ascii="GHEA Grapalat" w:hAnsi="GHEA Grapalat"/>
          <w:sz w:val="16"/>
          <w:szCs w:val="16"/>
          <w:lang w:val="hy-AM"/>
        </w:rPr>
        <w:tab/>
      </w:r>
      <w:r w:rsidRPr="000C5073">
        <w:rPr>
          <w:rFonts w:ascii="GHEA Grapalat" w:hAnsi="GHEA Grapalat"/>
          <w:sz w:val="16"/>
          <w:szCs w:val="16"/>
          <w:lang w:val="hy-AM"/>
        </w:rPr>
        <w:tab/>
      </w:r>
      <w:r w:rsidRPr="000C5073">
        <w:rPr>
          <w:rFonts w:ascii="GHEA Grapalat" w:hAnsi="GHEA Grapalat"/>
          <w:sz w:val="16"/>
          <w:szCs w:val="16"/>
          <w:lang w:val="hy-AM"/>
        </w:rPr>
        <w:tab/>
      </w:r>
      <w:r w:rsidRPr="000C5073">
        <w:rPr>
          <w:rFonts w:ascii="GHEA Grapalat" w:hAnsi="GHEA Grapalat"/>
          <w:sz w:val="16"/>
          <w:szCs w:val="16"/>
          <w:lang w:val="hy-AM"/>
        </w:rPr>
        <w:tab/>
      </w:r>
      <w:r w:rsidRPr="000C5073">
        <w:rPr>
          <w:rFonts w:ascii="GHEA Grapalat" w:hAnsi="GHEA Grapalat"/>
          <w:sz w:val="16"/>
          <w:szCs w:val="16"/>
          <w:lang w:val="hy-AM"/>
        </w:rPr>
        <w:tab/>
      </w:r>
      <w:r w:rsidRPr="000C5073">
        <w:rPr>
          <w:rFonts w:ascii="GHEA Grapalat" w:hAnsi="GHEA Grapalat"/>
          <w:sz w:val="16"/>
          <w:szCs w:val="16"/>
          <w:lang w:val="hy-AM"/>
        </w:rPr>
        <w:tab/>
        <w:t xml:space="preserve">                                                                ՀՀ դրամ</w:t>
      </w:r>
    </w:p>
    <w:tbl>
      <w:tblPr>
        <w:tblW w:w="1598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106"/>
        <w:gridCol w:w="1701"/>
        <w:gridCol w:w="1276"/>
        <w:gridCol w:w="1276"/>
        <w:gridCol w:w="2409"/>
        <w:gridCol w:w="975"/>
        <w:gridCol w:w="868"/>
        <w:gridCol w:w="992"/>
        <w:gridCol w:w="997"/>
        <w:gridCol w:w="922"/>
        <w:gridCol w:w="1155"/>
        <w:gridCol w:w="2312"/>
      </w:tblGrid>
      <w:tr w:rsidR="00B471D4" w:rsidRPr="00900FE6" w:rsidTr="00900FE6">
        <w:trPr>
          <w:trHeight w:val="20"/>
        </w:trPr>
        <w:tc>
          <w:tcPr>
            <w:tcW w:w="159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900FE6" w:rsidRDefault="00B471D4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Ապրանքի</w:t>
            </w:r>
          </w:p>
        </w:tc>
      </w:tr>
      <w:tr w:rsidR="00B471D4" w:rsidRPr="00900FE6" w:rsidTr="00900FE6">
        <w:trPr>
          <w:trHeight w:val="20"/>
        </w:trPr>
        <w:tc>
          <w:tcPr>
            <w:tcW w:w="11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900FE6" w:rsidRDefault="00B471D4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հրավերով նախատեսված չափաբաժնի համարը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900FE6" w:rsidRDefault="00B471D4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900FE6" w:rsidRDefault="00B471D4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անվանումը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900FE6" w:rsidRDefault="00B471D4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ապրանքային նշանը, ֆիրմային անվանումը, մոդելը և արտադրողի անվանումը **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900FE6" w:rsidRDefault="00B471D4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տեխնիկական բնութագիրը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900FE6" w:rsidRDefault="00B471D4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չափման միավորը</w:t>
            </w:r>
          </w:p>
        </w:tc>
        <w:tc>
          <w:tcPr>
            <w:tcW w:w="8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900FE6" w:rsidRDefault="00B471D4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միավոր գինը/ՀՀ դրամ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900FE6" w:rsidRDefault="00B471D4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ընդհանուր գինը/ՀՀ դրամ</w:t>
            </w: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900FE6" w:rsidRDefault="00B471D4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ընդհանուր քանակը</w:t>
            </w:r>
          </w:p>
        </w:tc>
        <w:tc>
          <w:tcPr>
            <w:tcW w:w="43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900FE6" w:rsidRDefault="00B471D4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մատակարարման</w:t>
            </w:r>
          </w:p>
        </w:tc>
      </w:tr>
      <w:tr w:rsidR="00B471D4" w:rsidRPr="00900FE6" w:rsidTr="00900FE6">
        <w:trPr>
          <w:trHeight w:val="20"/>
        </w:trPr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1D4" w:rsidRPr="00900FE6" w:rsidRDefault="00B471D4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1D4" w:rsidRPr="00900FE6" w:rsidRDefault="00B471D4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1D4" w:rsidRPr="00900FE6" w:rsidRDefault="00B471D4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1D4" w:rsidRPr="00900FE6" w:rsidRDefault="00B471D4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1D4" w:rsidRPr="00900FE6" w:rsidRDefault="00B471D4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1D4" w:rsidRPr="00900FE6" w:rsidRDefault="00B471D4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1D4" w:rsidRPr="00900FE6" w:rsidRDefault="00B471D4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1D4" w:rsidRPr="00900FE6" w:rsidRDefault="00B471D4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1D4" w:rsidRPr="00900FE6" w:rsidRDefault="00B471D4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900FE6" w:rsidRDefault="00B471D4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հասցեն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900FE6" w:rsidRDefault="00B471D4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ենթակա քանակը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900FE6" w:rsidRDefault="00B471D4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Ժամկետը***</w:t>
            </w:r>
          </w:p>
        </w:tc>
      </w:tr>
      <w:tr w:rsidR="00900FE6" w:rsidRPr="00900FE6" w:rsidTr="00900FE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403931"/>
                <w:sz w:val="16"/>
                <w:szCs w:val="16"/>
              </w:rPr>
              <w:t>31651200/501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ԷՍԳ ժապավեն թուղթ 60մմX30մ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ԷՍԳ  թուղթ</w:t>
            </w:r>
            <w:proofErr w:type="gramEnd"/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: Չափսերը`  60մմх30մ: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Որակի սերտիֆիկատների առկայություն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222222"/>
                <w:sz w:val="16"/>
                <w:szCs w:val="16"/>
                <w:lang w:val="hy-AM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900FE6" w:rsidRPr="00900FE6" w:rsidTr="00900FE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403931"/>
                <w:sz w:val="16"/>
                <w:szCs w:val="16"/>
              </w:rPr>
              <w:t>31651200/504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ԷՍԳ ժապավեն թուղթ 80մմX25մ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 xml:space="preserve">ԷՍԳ ժապավեն: Զգայունությունը` կապույտ: Չափսերը՝ 80մմX25մ: Հանձնելու պահին մնացորդային պիտանելիության ժամկետը` մինչև  1 տարի պիտանելության ժամկետ ունեցող ապրանքների </w:t>
            </w: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Որակի սերտիֆիկատներ`ISO13485 կամ ГОСТ Р ИСО 13485 կամ համարժեք: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222222"/>
                <w:sz w:val="16"/>
                <w:szCs w:val="16"/>
                <w:lang w:val="hy-AM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900FE6" w:rsidRPr="00900FE6" w:rsidTr="00900FE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403931"/>
                <w:sz w:val="16"/>
                <w:szCs w:val="16"/>
              </w:rPr>
              <w:t>31651200/505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ԷՍԳ ժապավեն թուղթ 50մմX30մ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ԷՍԳ ժապավեն: Զգայունությունը` կապույտ: Չափսերը՝ 50մմX30մ: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Որակի սերտիֆիկատներ`ISO13485 կամ ГОСТ Р ИСО 13485 կամ համարժեք: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900FE6" w:rsidRPr="00900FE6" w:rsidTr="00900FE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403931"/>
                <w:sz w:val="16"/>
                <w:szCs w:val="16"/>
              </w:rPr>
              <w:t>32351230/504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 xml:space="preserve">Ռենտգեն </w:t>
            </w:r>
            <w:proofErr w:type="gramStart"/>
            <w:r w:rsidRPr="00900FE6">
              <w:rPr>
                <w:rFonts w:ascii="GHEA Grapalat" w:hAnsi="GHEA Grapalat"/>
                <w:sz w:val="16"/>
                <w:szCs w:val="16"/>
              </w:rPr>
              <w:t xml:space="preserve">ժապավեն  </w:t>
            </w:r>
            <w:r w:rsidRPr="00900FE6">
              <w:rPr>
                <w:rFonts w:ascii="GHEA Grapalat" w:hAnsi="GHEA Grapalat"/>
                <w:sz w:val="16"/>
                <w:szCs w:val="16"/>
              </w:rPr>
              <w:lastRenderedPageBreak/>
              <w:t>18</w:t>
            </w:r>
            <w:proofErr w:type="gramEnd"/>
            <w:r w:rsidRPr="00900FE6">
              <w:rPr>
                <w:rFonts w:ascii="GHEA Grapalat" w:hAnsi="GHEA Grapalat"/>
                <w:sz w:val="16"/>
                <w:szCs w:val="16"/>
              </w:rPr>
              <w:t>սմx24սմ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 xml:space="preserve">Ռենտգեն ժապավեն: Զգայունությունը` կապույտ: </w:t>
            </w: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Չափսերը՝ 18սմx24սմ: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Որակի սերտիֆիկատներ`ISO13485 կամ ГОСТ Р ИСО 13485 կամ համարժեք: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 xml:space="preserve">Համապատասխան ֆինանսական միջոցներ նախատեսվելու դեպպքում </w:t>
            </w: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900FE6" w:rsidRPr="00900FE6" w:rsidTr="00900FE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403931"/>
                <w:sz w:val="16"/>
                <w:szCs w:val="16"/>
              </w:rPr>
              <w:t>32351230/505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 xml:space="preserve">Ռենտգեն </w:t>
            </w:r>
            <w:proofErr w:type="gramStart"/>
            <w:r w:rsidRPr="00900FE6">
              <w:rPr>
                <w:rFonts w:ascii="GHEA Grapalat" w:hAnsi="GHEA Grapalat"/>
                <w:sz w:val="16"/>
                <w:szCs w:val="16"/>
              </w:rPr>
              <w:t>ժապավեն  24</w:t>
            </w:r>
            <w:proofErr w:type="gramEnd"/>
            <w:r w:rsidRPr="00900FE6">
              <w:rPr>
                <w:rFonts w:ascii="GHEA Grapalat" w:hAnsi="GHEA Grapalat"/>
                <w:sz w:val="16"/>
                <w:szCs w:val="16"/>
              </w:rPr>
              <w:t>սմx30սմ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 xml:space="preserve">Ռենտգեն ժապավեն: Զգայունությունը` կապույտ: : Չափսերը՝  24սմx30սմ: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</w:t>
            </w: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Որակի սերտիֆիկատներ`ISO13485 կամ ГОСТ Р ИСО 13485 կամ համարժեք: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900FE6" w:rsidRPr="00900FE6" w:rsidTr="00900FE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403931"/>
                <w:sz w:val="16"/>
                <w:szCs w:val="16"/>
              </w:rPr>
              <w:t>32351230/506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Ռենտգեն ժապավեն 30սմx40սմ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Ռենտգեն ժապավեն: Զգայունությունը` կապույտ: Չափսերը՝ 30սմx40սմ: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Որակի սերտիֆիկատներ`ISO13485 կամ ГОСТ Р ИСО 13485 կամ համարժեք: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600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900FE6" w:rsidRPr="00900FE6" w:rsidTr="00900FE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403931"/>
                <w:sz w:val="16"/>
                <w:szCs w:val="16"/>
              </w:rPr>
              <w:t>33111230/503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Ավտոմատ կաթոցիկի ծայրակալներ 10մկլ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 xml:space="preserve">Նախատեսված է մանրէաբանական լաբորատորիայում հեղուկի ավտոմատ չափման  աշխատանքների համար: Ծավալը`10մկլ:Դեղին: Հանձնելու պահին մնացորդային պիտանելիության ժամկետը` մինչև  1 տարի պիտանելության ժամկետ </w:t>
            </w: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Որակի սերտիֆիկատների առկայություն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900FE6" w:rsidRPr="00900FE6" w:rsidTr="00900FE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403931"/>
                <w:sz w:val="16"/>
                <w:szCs w:val="16"/>
              </w:rPr>
              <w:t>33111230/504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Ավտոմատ կաթոցիկի ծայրակալներ 100մկլ-1000մկլ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Նախատեսված է մանրէաբանական լաբորատորիայում հեղուկի ավտոմատ չափման  աշխատանքների համար: Ծավալը` 100մկլ- 1000մկլ : Կապույտ: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Որակի սերտիֆիկատների առկայություն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900FE6" w:rsidRPr="00900FE6" w:rsidTr="00900FE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403931"/>
                <w:sz w:val="16"/>
                <w:szCs w:val="16"/>
              </w:rPr>
              <w:t>33121180/505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 xml:space="preserve">Այրան ճնշման </w:t>
            </w:r>
            <w:r w:rsidRPr="00900FE6">
              <w:rPr>
                <w:rFonts w:ascii="GHEA Grapalat" w:hAnsi="GHEA Grapalat"/>
                <w:sz w:val="16"/>
                <w:szCs w:val="16"/>
              </w:rPr>
              <w:lastRenderedPageBreak/>
              <w:t>չափման սարք /Տոնոմետր/ ստետոսկոպովմեխանիկական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 xml:space="preserve">Արյան ճնշման չափման </w:t>
            </w:r>
            <w:proofErr w:type="gramStart"/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սարք,մեխանիկական</w:t>
            </w:r>
            <w:proofErr w:type="gramEnd"/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,մանժե</w:t>
            </w: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տ Ստ/22-332/23-37սմ/ ,տանձիկ,ֆոնենդոսկոպ: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Որակի սերտիֆիկատներ`  ISO13485 կամ ГОСТ Р ИСО 13485 կամ համարժեք: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 xml:space="preserve">Համապատասխան ֆինանսական միջոցներ նախատեսվելու դեպպքում </w:t>
            </w: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900FE6" w:rsidRPr="00900FE6" w:rsidTr="00900FE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403931"/>
                <w:sz w:val="16"/>
                <w:szCs w:val="16"/>
              </w:rPr>
              <w:t>33121180/504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Այրան ճնշման չափման սարք /Տոնոմետր մանկական ժապավենով/ ստետոսկոպով մեխանիկական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Այրան ճնշման չափման սարք /Տոնոմետր մանկական ժապավենով/ ստետոսկոպով մեխանիկական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900FE6" w:rsidRPr="00900FE6" w:rsidTr="00900FE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403931"/>
                <w:sz w:val="16"/>
                <w:szCs w:val="16"/>
              </w:rPr>
              <w:t>33141110/501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900FE6">
              <w:rPr>
                <w:rFonts w:ascii="GHEA Grapalat" w:hAnsi="GHEA Grapalat"/>
                <w:sz w:val="16"/>
                <w:szCs w:val="16"/>
              </w:rPr>
              <w:t>Բինտ  /</w:t>
            </w:r>
            <w:proofErr w:type="gramEnd"/>
            <w:r w:rsidRPr="00900FE6">
              <w:rPr>
                <w:rFonts w:ascii="GHEA Grapalat" w:hAnsi="GHEA Grapalat"/>
                <w:sz w:val="16"/>
                <w:szCs w:val="16"/>
              </w:rPr>
              <w:t>չախտահանված/ 7մх14սմ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Բինտ՝ ոչ ստերիլ: Չափսերը 7մх14</w:t>
            </w:r>
            <w:proofErr w:type="gramStart"/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սմ :</w:t>
            </w:r>
            <w:proofErr w:type="gramEnd"/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Հանձնելու պահին մնացորդային պիտանելիության ժամկետը` մինչև  1 տարի պիտանելության ժամկետ </w:t>
            </w: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Որակի սերտիֆիկատների առկայություն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 xml:space="preserve">Համապատասխան ֆինանսական միջոցներ նախատեսվելու դեպպքում կողմերի միջև կնքված Համաձայնագրի ուժի մեջ մտնելու օրվանից հետո յուրաքանչյուր անգամ </w:t>
            </w: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Պատվիրատուից պատվերը ստանալուց հետո 3 աշխատանքային օրվա ընթացում:</w:t>
            </w:r>
          </w:p>
        </w:tc>
      </w:tr>
      <w:tr w:rsidR="00900FE6" w:rsidRPr="00900FE6" w:rsidTr="00900FE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403931"/>
                <w:sz w:val="16"/>
                <w:szCs w:val="16"/>
              </w:rPr>
              <w:t>33141110/502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Բինտ   /չախտահանված</w:t>
            </w:r>
            <w:proofErr w:type="gramStart"/>
            <w:r w:rsidRPr="00900FE6">
              <w:rPr>
                <w:rFonts w:ascii="GHEA Grapalat" w:hAnsi="GHEA Grapalat"/>
                <w:sz w:val="16"/>
                <w:szCs w:val="16"/>
              </w:rPr>
              <w:t>/  5</w:t>
            </w:r>
            <w:proofErr w:type="gramEnd"/>
            <w:r w:rsidRPr="00900FE6">
              <w:rPr>
                <w:rFonts w:ascii="GHEA Grapalat" w:hAnsi="GHEA Grapalat"/>
                <w:sz w:val="16"/>
                <w:szCs w:val="16"/>
              </w:rPr>
              <w:t>մх10սմ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 xml:space="preserve">Բինտ՝ ոչ ստերիլ: Չափսերը 5մх10սմ: Հանձնելու պահին մնացորդային պիտանելիության ժամկետը` </w:t>
            </w:r>
            <w:proofErr w:type="gramStart"/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մինչև  1</w:t>
            </w:r>
            <w:proofErr w:type="gramEnd"/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Որակի սերտիֆիկատների առկայություն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900FE6" w:rsidRPr="00900FE6" w:rsidTr="00900FE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403931"/>
                <w:sz w:val="16"/>
                <w:szCs w:val="16"/>
              </w:rPr>
              <w:t>33141110/503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Բինտ   /ախտահանված/   7մх14սմ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 xml:space="preserve">Բինտ՝ ստերիլ: Ստերիլ փաթեթավորում: Չափսերը 7մх14սմ: Հանձնելու պահին մնացորդային պիտանելիության ժամկետը` մինչև  1 տարի պիտանելության ժամկետ </w:t>
            </w: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Որակի սերտիֆիկատներ`ISO13485 կամ ГОСТ Р ИСО 13485 կամ համարժեք: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 xml:space="preserve"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</w:t>
            </w: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ստանալուց հետո 3 աշխատանքային օրվա ընթացում:</w:t>
            </w:r>
          </w:p>
        </w:tc>
      </w:tr>
      <w:tr w:rsidR="00900FE6" w:rsidRPr="00900FE6" w:rsidTr="00900FE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403931"/>
                <w:sz w:val="16"/>
                <w:szCs w:val="16"/>
              </w:rPr>
              <w:t>33141110/504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Բինտ /ախտահանված</w:t>
            </w:r>
            <w:proofErr w:type="gramStart"/>
            <w:r w:rsidRPr="00900FE6">
              <w:rPr>
                <w:rFonts w:ascii="GHEA Grapalat" w:hAnsi="GHEA Grapalat"/>
                <w:sz w:val="16"/>
                <w:szCs w:val="16"/>
              </w:rPr>
              <w:t>/  5</w:t>
            </w:r>
            <w:proofErr w:type="gramEnd"/>
            <w:r w:rsidRPr="00900FE6">
              <w:rPr>
                <w:rFonts w:ascii="GHEA Grapalat" w:hAnsi="GHEA Grapalat"/>
                <w:sz w:val="16"/>
                <w:szCs w:val="16"/>
              </w:rPr>
              <w:t>մх10սմ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Բինտ՝ ստերիլ: Ստերիլ փաթեթավորում: Չափսերը  5մх10սմ: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Որակի սերտիֆիկատներ`ISO13485 կամ ГОСТ Р ИСО 13485 կամ համարժեք: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900FE6" w:rsidRPr="00900FE6" w:rsidTr="00900FE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403931"/>
                <w:sz w:val="16"/>
                <w:szCs w:val="16"/>
              </w:rPr>
              <w:t>33141112/501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 xml:space="preserve">Սպեղանի </w:t>
            </w:r>
            <w:r w:rsidRPr="00900FE6">
              <w:rPr>
                <w:rFonts w:ascii="GHEA Grapalat" w:hAnsi="GHEA Grapalat"/>
                <w:sz w:val="16"/>
                <w:szCs w:val="16"/>
              </w:rPr>
              <w:lastRenderedPageBreak/>
              <w:t>5x500սմ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սպեղանի 5x500սմ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 xml:space="preserve">Համապատասխան ֆինանսական միջոցներ նախատեսվելու դեպպքում </w:t>
            </w: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900FE6" w:rsidRPr="00900FE6" w:rsidTr="00900FE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403931"/>
                <w:sz w:val="16"/>
                <w:szCs w:val="16"/>
              </w:rPr>
              <w:t>33141115/501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Բժշկական բամբակ /չախտահանված/ 50գ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Բամբակ ոչ ստերիլ, սպիտակ, նախատեսված բժշկական նպատակների համար:  Մեկ տուփում պարունակող բամբակի ծավալը   ոչ պակաս քան 50գր : Պահպանման պայմանների ապահովվում: 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Որակի սերտիֆիկատների առկայություն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900FE6" w:rsidRPr="00900FE6" w:rsidTr="00900FE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403931"/>
                <w:sz w:val="16"/>
                <w:szCs w:val="16"/>
              </w:rPr>
              <w:t>33141118/503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Անձեռոցիկ/ախտահանված/ 16սմ*14սմ*20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 xml:space="preserve">Անձեռոցիկ </w:t>
            </w:r>
            <w:proofErr w:type="gramStart"/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ստերիլ:Չափսերը</w:t>
            </w:r>
            <w:proofErr w:type="gramEnd"/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16սմ*14սմ*20: Հանձնելու պահին մնացորդային պիտանելիության ժամկետը` մինչև  1 տարի պիտանելության ժամկետ </w:t>
            </w: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 xml:space="preserve">Համապատասխան ֆինանսական միջոցներ նախատեսվելու դեպպքում կողմերի միջև կնքված Համաձայնագրի ուժի մեջ մտնելու օրվանից հետո յուրաքանչյուր անգամ </w:t>
            </w: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Պատվիրատուից պատվերը ստանալուց հետո 3 աշխատանքային օրվա ընթացում:</w:t>
            </w:r>
          </w:p>
        </w:tc>
      </w:tr>
      <w:tr w:rsidR="00900FE6" w:rsidRPr="00900FE6" w:rsidTr="00900FE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403931"/>
                <w:sz w:val="16"/>
                <w:szCs w:val="16"/>
              </w:rPr>
              <w:t>33141136/501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Երակային կատետր թիթեռնիկ Luer Lock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 xml:space="preserve">Կատետր թիթեռնիկ Luer Lock տեսակի: Ասեղ 23G: Ունի Ճկուն, բարակ թափանցիկ խողովակ, երկարությունը ոչ պակաս քան 29սմ և ոչ ավել քան 31սմ: Պաշտպանիչ </w:t>
            </w:r>
            <w:proofErr w:type="gramStart"/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գլխարկով:  Հանձնելու</w:t>
            </w:r>
            <w:proofErr w:type="gramEnd"/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պահին մնացորդային պիտանելիության ժամկետը` մինչև  1 տարի պիտանելության ժամկետ ունեցող ապրանքների համար առնվազն`75% , 1-2 տարի պիտանելության ժամկետ ունեցող ապրանքների համար առնվազն` 2/3,  2 տարուց ավել պիտանելության ժամկետ ունեցող ապրանքների համար առնվազն` 15 ամիս: Որակի սերտիֆիկատներ`ISO13485 կամ ГОСТ Р ИСО 13485 կամ համարժեք: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900FE6" w:rsidRPr="00900FE6" w:rsidTr="00900FE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403931"/>
                <w:sz w:val="16"/>
                <w:szCs w:val="16"/>
              </w:rPr>
              <w:t>33141136/502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 xml:space="preserve">Ծայրամասային երակային </w:t>
            </w:r>
            <w:r w:rsidRPr="00900FE6">
              <w:rPr>
                <w:rFonts w:ascii="GHEA Grapalat" w:hAnsi="GHEA Grapalat"/>
                <w:sz w:val="16"/>
                <w:szCs w:val="16"/>
              </w:rPr>
              <w:lastRenderedPageBreak/>
              <w:t>կատետր 22G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 xml:space="preserve">Ծայրամասային երակային </w:t>
            </w: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կատետր 22G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 xml:space="preserve">Համապատասխան ֆինանսական միջոցներ նախատեսվելու դեպպքում </w:t>
            </w: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900FE6" w:rsidRPr="00900FE6" w:rsidTr="00900FE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403931"/>
                <w:sz w:val="16"/>
                <w:szCs w:val="16"/>
              </w:rPr>
              <w:t>33141211/501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 xml:space="preserve">Գինեկոլոգիական </w:t>
            </w:r>
            <w:proofErr w:type="gramStart"/>
            <w:r w:rsidRPr="00900FE6">
              <w:rPr>
                <w:rFonts w:ascii="GHEA Grapalat" w:hAnsi="GHEA Grapalat"/>
                <w:sz w:val="16"/>
                <w:szCs w:val="16"/>
              </w:rPr>
              <w:t>հայելի ,միանվագ</w:t>
            </w:r>
            <w:proofErr w:type="gramEnd"/>
            <w:r w:rsidRPr="00900FE6">
              <w:rPr>
                <w:rFonts w:ascii="GHEA Grapalat" w:hAnsi="GHEA Grapalat"/>
                <w:sz w:val="16"/>
                <w:szCs w:val="16"/>
              </w:rPr>
              <w:t xml:space="preserve"> օգտագործման   M,N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Գինեկոլոգիական հայելիներ միանվագ օգտագործման համար: Բաղկացած է փեղքերից/վերին,ստորին/,աշխատանքային պատուհանից/տեսադաշտի պատուհան/,ֆիքսատորից/ կրեմայլեր/, բռնակից:Չափսերը L, M, S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Որակի սերտիֆիկատների առկայություն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900FE6" w:rsidRPr="00900FE6" w:rsidTr="00900FE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403931"/>
                <w:sz w:val="16"/>
                <w:szCs w:val="16"/>
              </w:rPr>
              <w:t>33141142/501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Ներարկիչ ասեղով 2մլ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Ներարկիչ 2մլ- եռակոմպոնենտ, ասեղ 23</w:t>
            </w:r>
            <w:proofErr w:type="gramStart"/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G :</w:t>
            </w:r>
            <w:proofErr w:type="gramEnd"/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Ներարկիչը պատրաստված է թափանցիկ, ոչ տոքսիկ  նյութից:  Հանձնելու պահին </w:t>
            </w: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ամիս:Որակի սերտիֆիկատների առկայություն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 xml:space="preserve">Համապատասխան ֆինանսական միջոցներ նախատեսվելու դեպպքում կողմերի միջև կնքված Համաձայնագրի ուժի մեջ մտնելու օրվանից հետո </w:t>
            </w: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յուրաքանչյուր անգամ Պատվիրատուից պատվերը ստանալուց հետո 3 աշխատանքային օրվա ընթացում:</w:t>
            </w:r>
          </w:p>
        </w:tc>
      </w:tr>
      <w:tr w:rsidR="00900FE6" w:rsidRPr="00900FE6" w:rsidTr="00900FE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403931"/>
                <w:sz w:val="16"/>
                <w:szCs w:val="16"/>
              </w:rPr>
              <w:t>33141142/502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Ներարկիչ ասեղով 3մլ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Ներարկիչ  3</w:t>
            </w:r>
            <w:proofErr w:type="gramEnd"/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մլ- եռակոմպոնենտ, ասեղ 23G: Ներարկիչը պատրաստված է թափանցիկ, ոչ տոքսիկ  նյութից: 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ամիս:Որակի սերտիֆիկատների առկայություն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900FE6" w:rsidRPr="00900FE6" w:rsidTr="00900FE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403931"/>
                <w:sz w:val="16"/>
                <w:szCs w:val="16"/>
              </w:rPr>
              <w:t>33141142/503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Ներարկիչ ասեղով 5մլ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 xml:space="preserve">Ներարկիչ 5մլ- եռակոմպոնենտ, </w:t>
            </w:r>
            <w:proofErr w:type="gramStart"/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ասեղ  23</w:t>
            </w:r>
            <w:proofErr w:type="gramEnd"/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G  : Ներարկիչը պատրաստված է թափանցիկ, ոչ տոքսիկ  նյութից: 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ամիս:Որակի սերտիֆիկատների առկայություն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900FE6" w:rsidRPr="00900FE6" w:rsidTr="00900FE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403931"/>
                <w:sz w:val="16"/>
                <w:szCs w:val="16"/>
              </w:rPr>
              <w:t>33141142/504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Ներարկիչ ասեղով 10մլ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Ներարկիչ 10մլ- եռակոմպոնենտ, ասեղ 21</w:t>
            </w:r>
            <w:proofErr w:type="gramStart"/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G :</w:t>
            </w:r>
            <w:proofErr w:type="gramEnd"/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Ներարկիչը պատրաստված է թափանցիկ, ոչ տոքսիկ  նյութից: 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</w:t>
            </w: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ապրանքների համար առնվազն` 15 ամիս:Որակի սերտիֆիկատների առկայություն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900FE6" w:rsidRPr="00900FE6" w:rsidTr="00900FE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403931"/>
                <w:sz w:val="16"/>
                <w:szCs w:val="16"/>
              </w:rPr>
              <w:t>33141142/505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Ներարկիչ ասեղով 20մլ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 xml:space="preserve">Ներարկիչ 20մլ- եռակոմպոնենտ, </w:t>
            </w:r>
            <w:proofErr w:type="gramStart"/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ասեղ  21</w:t>
            </w:r>
            <w:proofErr w:type="gramEnd"/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G  : Ներարկիչը պատրաստված է թափանցիկ, ոչ տոքսիկ  նյութից: 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ամիս:Որակի սերտիֆիկատների առկայություն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900FE6" w:rsidRPr="00900FE6" w:rsidTr="00900FE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403931"/>
                <w:sz w:val="16"/>
                <w:szCs w:val="16"/>
              </w:rPr>
              <w:t>33141142/506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Ներարկիչ 1մլ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 xml:space="preserve">Ներարկիչ տուբերկուլինի- 1մլ:  Ասեղ՝ /0.40 x 12մմ/ 27Gx 1/2,: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</w:t>
            </w: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Որակի սերտիֆիկատների առկայություն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900FE6" w:rsidRPr="00900FE6" w:rsidTr="00900FE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403931"/>
                <w:sz w:val="16"/>
                <w:szCs w:val="16"/>
              </w:rPr>
              <w:t>33141143/503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Սկարիֆիկատոր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Սկարիֆիկատոր` մատծակիչ արյան անալիզ վերցնելու համար, միանվագ օգտագործման, պլաստմասե, ստերիլ: Ունի  բարակ ասեղ, որը պատված է պլաստմասե շապիկով (կափարիչով):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Որակի սերտիֆիկատների առկայություն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900FE6" w:rsidRPr="00900FE6" w:rsidTr="00900FE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403931"/>
                <w:sz w:val="16"/>
                <w:szCs w:val="16"/>
              </w:rPr>
              <w:t>33141143/505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Սկարիֆիկատոր մետաղական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 xml:space="preserve">Սկարիֆիկատոր մետաղական` մատ ծակիչ արյան անալիզ վերցնելու համար, միանվագ օգտագործման, մետաղյա </w:t>
            </w:r>
            <w:proofErr w:type="gramStart"/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ստերիլ:  Հանձնելու</w:t>
            </w:r>
            <w:proofErr w:type="gramEnd"/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պահին </w:t>
            </w: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Որակի սերտիֆիկատների առկայություն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 xml:space="preserve">Համապատասխան ֆինանսական միջոցներ նախատեսվելու դեպպքում կողմերի միջև կնքված Համաձայնագրի ուժի մեջ մտնելու օրվանից հետո յուրաքանչյուր անգամ </w:t>
            </w: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Պատվիրատուից պատվերը ստանալուց հետո 3 աշխատանքային օրվա ընթացում:</w:t>
            </w:r>
          </w:p>
        </w:tc>
      </w:tr>
      <w:tr w:rsidR="00900FE6" w:rsidRPr="00900FE6" w:rsidTr="00900FE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403931"/>
                <w:sz w:val="16"/>
                <w:szCs w:val="16"/>
              </w:rPr>
              <w:t>33141144/501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Վակոտայմեր ասեղ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Վակոտայմերի ասեղ չաթսերը -21G 1 1/</w:t>
            </w:r>
            <w:proofErr w:type="gramStart"/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2,ֆորմատը</w:t>
            </w:r>
            <w:proofErr w:type="gramEnd"/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-100հատ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600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900FE6" w:rsidRPr="00900FE6" w:rsidTr="00900FE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403931"/>
                <w:sz w:val="16"/>
                <w:szCs w:val="16"/>
              </w:rPr>
              <w:t>33141158/502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Ձեռնոցներ բժշկական՝/ախտահանված/</w:t>
            </w:r>
            <w:proofErr w:type="gramStart"/>
            <w:r w:rsidRPr="00900FE6">
              <w:rPr>
                <w:rFonts w:ascii="GHEA Grapalat" w:hAnsi="GHEA Grapalat"/>
                <w:sz w:val="16"/>
                <w:szCs w:val="16"/>
              </w:rPr>
              <w:t>տալկով  N</w:t>
            </w:r>
            <w:proofErr w:type="gramEnd"/>
            <w:r w:rsidRPr="00900FE6">
              <w:rPr>
                <w:rFonts w:ascii="GHEA Grapalat" w:hAnsi="GHEA Grapalat"/>
                <w:sz w:val="16"/>
                <w:szCs w:val="16"/>
              </w:rPr>
              <w:t xml:space="preserve"> 7,5,N 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Ձեռնոցներ բժշկական՝ ստերիլ, տալկով N 7,</w:t>
            </w:r>
            <w:proofErr w:type="gramStart"/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5  չափսի::</w:t>
            </w:r>
            <w:proofErr w:type="gramEnd"/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</w:t>
            </w: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առնվազն` 2/3,  2 տարուց ավել պիտանելության ժամկետ ունեցող ապրանքների համար առնվազն` 15 ամիս:Որակի սերտիֆիկատներ`  ISO13485 կամ ГОСТ Р ИСО 13485 կամ համարժեք: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lastRenderedPageBreak/>
              <w:t>զույգ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900FE6" w:rsidRPr="00900FE6" w:rsidTr="00900FE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403931"/>
                <w:sz w:val="16"/>
                <w:szCs w:val="16"/>
              </w:rPr>
              <w:t>33141159/503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 xml:space="preserve">Ձեռնոցներ զննման՝/չախտահանված/տալկով </w:t>
            </w:r>
            <w:proofErr w:type="gramStart"/>
            <w:r w:rsidRPr="00900FE6">
              <w:rPr>
                <w:rFonts w:ascii="GHEA Grapalat" w:hAnsi="GHEA Grapalat"/>
                <w:sz w:val="16"/>
                <w:szCs w:val="16"/>
              </w:rPr>
              <w:t>L,M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Ձեռնոցներ զննման լատեքսից՝ ոչ ստերիլ տալկով: Լատեքս, L, M, S 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Որակի սերտիֆիկատների առկայություն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զույգ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1500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900FE6" w:rsidRPr="00900FE6" w:rsidTr="00900FE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403931"/>
                <w:sz w:val="16"/>
                <w:szCs w:val="16"/>
              </w:rPr>
              <w:t>33141211/504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Ակկու-Չեք Սեյֆ-Թի-Պռո-ՈՒնո միանգամյա ստե-րիլ պրոֆեսիոնալ անվտանգ ասեղ-գրիչներ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Ակկու-Չեք Սեյֆ-Թի-Պռո-Ունո միանգամյա ստերիլ պրոֆեսիոնալ անվտանգ ասեղ-գրիչներ Գլյուկոմետրի գրիչ ասեղներ N200/սկարիֆիկատորներ/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900FE6" w:rsidRPr="00900FE6" w:rsidTr="00900FE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403931"/>
                <w:sz w:val="16"/>
                <w:szCs w:val="16"/>
              </w:rPr>
              <w:t>33151250/501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Շնչադիմակ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Շնչադիմակ,Թթվածնային</w:t>
            </w:r>
            <w:proofErr w:type="gramEnd"/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թերապիայի և  շնչառման սարքի համար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900FE6" w:rsidRPr="00900FE6" w:rsidTr="00900FE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403931"/>
                <w:sz w:val="16"/>
                <w:szCs w:val="16"/>
              </w:rPr>
              <w:t>33161220/501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Շպատել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Շպատել փայտե` ոչ ստերիլ: Երկարությունը՝ ոչ պակաս քան 140մմ և ոչ ավել 160մմ, լայնությունը՝ ոչ պակաս քան 16մմ և ոչ ավել 20մմ: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1500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900FE6" w:rsidRPr="00900FE6" w:rsidTr="00900FE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403931"/>
                <w:sz w:val="16"/>
                <w:szCs w:val="16"/>
              </w:rPr>
              <w:t>33191310/501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Վակումային փորձանոթ հելով</w:t>
            </w:r>
            <w:r w:rsidR="00FB106B">
              <w:rPr>
                <w:rFonts w:ascii="GHEA Grapalat" w:hAnsi="GHEA Grapalat"/>
                <w:sz w:val="16"/>
                <w:szCs w:val="16"/>
              </w:rPr>
              <w:t xml:space="preserve"> Gel </w:t>
            </w:r>
            <w:r w:rsidRPr="00900FE6">
              <w:rPr>
                <w:rFonts w:ascii="GHEA Grapalat" w:hAnsi="GHEA Grapalat"/>
                <w:sz w:val="16"/>
                <w:szCs w:val="16"/>
              </w:rPr>
              <w:t>Clot 5մլ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Ստերիլ վակումային փորձանոթ շիճուկի անջատման համար(հելով</w:t>
            </w:r>
            <w:r w:rsidR="00FB106B">
              <w:rPr>
                <w:rFonts w:ascii="GHEA Grapalat" w:hAnsi="GHEA Grapalat"/>
                <w:color w:val="000000"/>
                <w:sz w:val="16"/>
                <w:szCs w:val="16"/>
              </w:rPr>
              <w:t xml:space="preserve">)Gel </w:t>
            </w: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Clot, Տարողությունը`5մլ :  Փորձանոթի նյութը` PET  : Կափարիչի գույնը՝ դեղին: Հանձնելու պահին մնացորդային պիտանելիության ժամկետը` մինչև  1 տա</w:t>
            </w:r>
            <w:bookmarkStart w:id="0" w:name="_GoBack"/>
            <w:bookmarkEnd w:id="0"/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 xml:space="preserve">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</w:t>
            </w: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առնվազն` 15 ամիս:                                                                                                                                                        Որակի սերտիֆիկատներ`  ISO13485 կամ ГОСТ Р ИСО 13485 կամ համարժեք: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900FE6" w:rsidRPr="00900FE6" w:rsidTr="00900FE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403931"/>
                <w:sz w:val="16"/>
                <w:szCs w:val="16"/>
              </w:rPr>
              <w:t>33191310/504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Վակումային փորձանոթ ցիտրատով մանուշակագույն EDTA Tube KeEDTA 3մլ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Ստերիլ վակումային փորձանոթ շիճուկի անջատման համար ցիտրատով, EDTA Tube KeEDTA Տարողությունը`3մլ ,Կափարիչի գույնը՝ մանուշակագույն: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Р ИСО 13485 կամ համարժեք: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900FE6" w:rsidRPr="00900FE6" w:rsidTr="00900FE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403931"/>
                <w:sz w:val="16"/>
                <w:szCs w:val="16"/>
              </w:rPr>
              <w:t>33191520/503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Փոխներարկման ինֆուզիոն համակարգ.ֆիլտրով 21G /դեղերի ներարկման համակարգ/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 xml:space="preserve">Փոխներարկման ինֆուզիոն </w:t>
            </w:r>
            <w:proofErr w:type="gramStart"/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համակարգ.ֆիլտրով:Ասեղ</w:t>
            </w:r>
            <w:proofErr w:type="gramEnd"/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- 21G /դեղերի ներարկման համակարգ/ Հանձնելու պահին մնացորդային պիտանելիության ժամկետը` մինչև  1 տարի պիտանելության ժամկետ ունեցող ապրանքների </w:t>
            </w: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Որակի սերտիֆիկատների առկայություն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900FE6" w:rsidRPr="00900FE6" w:rsidTr="00900FE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403931"/>
                <w:sz w:val="16"/>
                <w:szCs w:val="16"/>
              </w:rPr>
              <w:t>39518300/502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Թղթյա սավան 10*50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Թղթյա սավան 10*50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900FE6" w:rsidRPr="00900FE6" w:rsidTr="00900FE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403931"/>
                <w:sz w:val="16"/>
                <w:szCs w:val="16"/>
              </w:rPr>
              <w:t>33141160/502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Սոնոգել 240մլ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Սոնոգել 240մլ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FE6" w:rsidRPr="00900FE6" w:rsidRDefault="00900FE6" w:rsidP="00900F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0FE6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E6" w:rsidRPr="00900FE6" w:rsidRDefault="00900FE6" w:rsidP="00900FE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0FE6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</w:tbl>
    <w:p w:rsidR="00900FE6" w:rsidRPr="007E7332" w:rsidRDefault="00900FE6" w:rsidP="00900FE6">
      <w:pPr>
        <w:pStyle w:val="af5"/>
        <w:numPr>
          <w:ilvl w:val="0"/>
          <w:numId w:val="4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*ԾԱՆՈԹՈՒԹՅՈՒՆ: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00FE6" w:rsidRPr="007E7332" w:rsidRDefault="00900FE6" w:rsidP="00900FE6">
      <w:pPr>
        <w:pStyle w:val="af5"/>
        <w:numPr>
          <w:ilvl w:val="0"/>
          <w:numId w:val="4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 բժշկական նշանակության արանքների պիտանիության ժամկետները գնորդին հանձնման պահին պետք է լինեն հետևյալը`</w:t>
      </w:r>
    </w:p>
    <w:p w:rsidR="00900FE6" w:rsidRPr="007E7332" w:rsidRDefault="00900FE6" w:rsidP="00900FE6">
      <w:pPr>
        <w:pStyle w:val="af5"/>
        <w:numPr>
          <w:ilvl w:val="0"/>
          <w:numId w:val="4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ա. 2,5 տարվանից ավելի պիտանելիության ժամկետ ունենալու դեպքում հանձնման պահին պետք է ունենան առնվազն 24 ամիս  մնացորդային պիտանելիության ժամկետ,                          </w:t>
      </w:r>
    </w:p>
    <w:p w:rsidR="00900FE6" w:rsidRPr="007E7332" w:rsidRDefault="00900FE6" w:rsidP="00900FE6">
      <w:pPr>
        <w:pStyle w:val="af5"/>
        <w:numPr>
          <w:ilvl w:val="0"/>
          <w:numId w:val="4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բ. մինչև 2,5 տարի պիտանիության ժամկետ ունեցողբժշկական նշանակության արանքները հանձնման պահին պետք է ունենան բժշկական նշանակության արանքների ընդհանուր պիտանիության ժամկետի 12 ամիս,</w:t>
      </w:r>
    </w:p>
    <w:p w:rsidR="00900FE6" w:rsidRPr="007E7332" w:rsidRDefault="00900FE6" w:rsidP="00900FE6">
      <w:pPr>
        <w:pStyle w:val="af5"/>
        <w:numPr>
          <w:ilvl w:val="0"/>
          <w:numId w:val="4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գ. առանձին դեպքերում, այն է` հիվանդների անհետաձգելի պահանջի բավարարման հիմնավորված անհրաժեշտությունը, բժշկական նշանակության արանքների սպառման համար սահմանված պիտանիության կարճ ժամկետները, բժշկական նշանակության արանքները հանձնման պահին կարող է ունենալ դբժշկական նշանակության արանքների ընդհանուր պիտանիության ժամկետի առնվազն մեկ երկրորդը:  </w:t>
      </w:r>
    </w:p>
    <w:p w:rsidR="00900FE6" w:rsidRPr="007E7332" w:rsidRDefault="00900FE6" w:rsidP="00900FE6">
      <w:pPr>
        <w:pStyle w:val="af5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lastRenderedPageBreak/>
        <w:t>* Մատակարարման ժամկետները՝ Ապրանքի/ների մատակարարումը Վաճառողի կողմից իրականացվում է՝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25-ն ընկած ժամանակահատվածում, յուրաքանչյուր անգամ Գնորդից ապրանքի/ների մատակարարման պատվերը  ստանալու պահից հաշված 3 աշխատանքային օրվա  ընթացքում՝ Գնորդի կողմից պատվիրված ապրանքի/ների քանակին համապատախան, ընդ որում  առաջին փուլի՝ պատվերի մատակարարման ժամկետը  20 օրացուցային օր է:  Ապրանքի/ների մատակարարաման համար պատվերը Գնորդի կողմից Վաճառողին կատարվում է  բանավոր, կամ գրավոր (նաև՝ Գնորդի էլեկտրոնային փոստի հասցեից Վաճառողի էլեկտրոնային փոստի հասցեին պատվերը ուղարկելու միջոցով):</w:t>
      </w:r>
    </w:p>
    <w:p w:rsidR="00900FE6" w:rsidRPr="007E7332" w:rsidRDefault="00900FE6" w:rsidP="00900FE6">
      <w:pPr>
        <w:pStyle w:val="af5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:rsidR="00900FE6" w:rsidRPr="007E7332" w:rsidRDefault="00900FE6" w:rsidP="00900FE6">
      <w:pPr>
        <w:pStyle w:val="af5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**Եթե պայմանագրի գործողության ընթացքում Պատվիրատուի կողմից գնման առարկայի պահանջը ներկայացվել է ոչ ամբողջ խմբաքանակի համար, ապա գնման առարկայի չմատակարարված, մնացորդային խմբաքանակի մասով պայմանագիրը լուծվում է:</w:t>
      </w:r>
    </w:p>
    <w:p w:rsidR="00900FE6" w:rsidRPr="007E7332" w:rsidRDefault="00900FE6" w:rsidP="00900FE6">
      <w:pPr>
        <w:pStyle w:val="af5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:rsidR="00900FE6" w:rsidRPr="007E7332" w:rsidRDefault="00900FE6" w:rsidP="00900FE6">
      <w:pPr>
        <w:pStyle w:val="af5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** *Եթե ընտրված մասնակցի հայտով  ներկայավել է մեկից ավելի արտադրողների կողմից արտադրված, ինչպես նաև տարբեր ապրանքային նշան, ֆիրմային անվանում և մոդել ունեցող ապրանքներ, ապա դրանցից բավարար գնահատվածները ներառվում են սույն հավելվածում: Եթե հրավերով չի նախատեսվում մասնակցի կողմից առաջարկվող ապրանքի՝ ապրանքային նշանի, ֆիրմային անվանման, մոդելի և արտադրողի վերաբերյալ տեղեկատվության ներկայացում, ապա հանվում են «ապրանքային նշանը,ֆիրմային անվանումը, մոդելը և արտադրողի անվանումը » սյունակը:Պայմանագրով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:rsidR="00900FE6" w:rsidRPr="007E7332" w:rsidRDefault="00900FE6" w:rsidP="00900FE6">
      <w:pPr>
        <w:pStyle w:val="af5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Եթե պայմանագիրը կնքվում է "Գնումների մասին" ՀՀ օրենքի 15-րդ հոդվածի 6-րդ մասի հիման վրա, ապա սյունակում ժամկետի հաշվարկը սահմանվում է օրացուցային օրերով՝ հաշվարկն իրականացնելով ֆինանսական միջոցներ նախատեսվելու դեպքում կողմերի միջև կնքվող համաձայնագրի ուժի մեջ մտնելու օրվանից :</w:t>
      </w:r>
    </w:p>
    <w:p w:rsidR="00900FE6" w:rsidRPr="007E7332" w:rsidRDefault="00900FE6" w:rsidP="00900FE6">
      <w:pPr>
        <w:pStyle w:val="af5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*Ռուսերեն և հայերեն լեզուներով  հրապարակված հայտարարության և (կամ) հրավերի տեքստերի տարաբնույթ (երկակի) մեկնաբանման հնարավորության դեպքում հիմք է ընդունվում հայերեն տեքստը:                                                                                                                                                                                  </w:t>
      </w:r>
    </w:p>
    <w:p w:rsidR="00900FE6" w:rsidRDefault="00900FE6" w:rsidP="00900FE6">
      <w:pPr>
        <w:pStyle w:val="af5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     Բժշկական նշանակության ապրանքների մատակարարման բեռնափոխադրումը մինչև ներհիվանդանոցային դեղատուն իրականացվում է մատակարարի կողմից:</w:t>
      </w:r>
    </w:p>
    <w:p w:rsidR="00B471D4" w:rsidRPr="00900FE6" w:rsidRDefault="00B471D4" w:rsidP="00B471D4">
      <w:pPr>
        <w:spacing w:after="0" w:line="0" w:lineRule="atLeast"/>
        <w:ind w:firstLine="709"/>
        <w:jc w:val="both"/>
        <w:rPr>
          <w:rFonts w:ascii="GHEA Grapalat" w:hAnsi="GHEA Grapalat"/>
          <w:sz w:val="16"/>
          <w:szCs w:val="16"/>
          <w:lang w:val="pt-BR"/>
        </w:rPr>
      </w:pPr>
    </w:p>
    <w:p w:rsidR="00B471D4" w:rsidRDefault="00B471D4" w:rsidP="00B471D4">
      <w:pPr>
        <w:spacing w:after="0" w:line="0" w:lineRule="atLeast"/>
        <w:ind w:firstLine="709"/>
        <w:jc w:val="center"/>
        <w:rPr>
          <w:rFonts w:ascii="GHEA Grapalat" w:hAnsi="GHEA Grapalat" w:cs="Sylfaen"/>
          <w:b/>
          <w:bCs/>
          <w:sz w:val="16"/>
          <w:szCs w:val="16"/>
          <w:lang w:val="nb-NO"/>
        </w:rPr>
      </w:pPr>
    </w:p>
    <w:p w:rsidR="00B471D4" w:rsidRPr="000C5073" w:rsidRDefault="00B471D4" w:rsidP="00B471D4">
      <w:pPr>
        <w:spacing w:after="0" w:line="0" w:lineRule="atLeast"/>
        <w:ind w:firstLine="709"/>
        <w:jc w:val="center"/>
        <w:rPr>
          <w:rFonts w:ascii="GHEA Grapalat" w:hAnsi="GHEA Grapalat"/>
          <w:b/>
          <w:bCs/>
          <w:sz w:val="16"/>
          <w:szCs w:val="16"/>
          <w:lang w:val="nb-NO"/>
        </w:rPr>
      </w:pPr>
      <w:r w:rsidRPr="000C5073">
        <w:rPr>
          <w:rFonts w:ascii="GHEA Grapalat" w:hAnsi="GHEA Grapalat" w:cs="Sylfaen"/>
          <w:b/>
          <w:bCs/>
          <w:sz w:val="16"/>
          <w:szCs w:val="16"/>
          <w:lang w:val="nb-NO"/>
        </w:rPr>
        <w:t xml:space="preserve">ՎՃԱՐՄԱՆ </w:t>
      </w:r>
      <w:r w:rsidRPr="000C5073">
        <w:rPr>
          <w:rFonts w:ascii="GHEA Grapalat" w:hAnsi="GHEA Grapalat"/>
          <w:b/>
          <w:bCs/>
          <w:sz w:val="16"/>
          <w:szCs w:val="16"/>
          <w:lang w:val="nb-NO"/>
        </w:rPr>
        <w:t>ԺԱՄԱՆԱԿԱՑՈՒՅՑ</w:t>
      </w:r>
    </w:p>
    <w:p w:rsidR="00B471D4" w:rsidRPr="000C5073" w:rsidRDefault="00B471D4" w:rsidP="00B471D4">
      <w:pPr>
        <w:spacing w:after="0" w:line="0" w:lineRule="atLeast"/>
        <w:ind w:firstLine="709"/>
        <w:jc w:val="center"/>
        <w:rPr>
          <w:rFonts w:ascii="GHEA Grapalat" w:hAnsi="GHEA Grapalat"/>
          <w:b/>
          <w:bCs/>
          <w:sz w:val="16"/>
          <w:szCs w:val="16"/>
          <w:lang w:val="nb-NO"/>
        </w:rPr>
      </w:pPr>
    </w:p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1765"/>
      </w:tblGrid>
      <w:tr w:rsidR="00B471D4" w:rsidRPr="000C5073" w:rsidTr="00152728">
        <w:trPr>
          <w:trHeight w:val="6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1D4" w:rsidRPr="000C5073" w:rsidRDefault="00B471D4" w:rsidP="00152728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0C5073">
              <w:rPr>
                <w:rFonts w:ascii="GHEA Grapalat" w:hAnsi="GHEA Grapalat"/>
                <w:sz w:val="16"/>
                <w:szCs w:val="16"/>
              </w:rPr>
              <w:t>Վճարման  ժամկետը</w:t>
            </w:r>
            <w:proofErr w:type="gramEnd"/>
            <w:r w:rsidRPr="000C5073">
              <w:rPr>
                <w:rFonts w:ascii="GHEA Grapalat" w:hAnsi="GHEA Grapalat"/>
                <w:sz w:val="16"/>
                <w:szCs w:val="16"/>
              </w:rPr>
              <w:t>/վճարման  ժամանակացույց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1D4" w:rsidRPr="000C5073" w:rsidRDefault="00B471D4" w:rsidP="00152728">
            <w:pPr>
              <w:spacing w:line="240" w:lineRule="auto"/>
              <w:rPr>
                <w:rFonts w:ascii="GHEA Grapalat" w:hAnsi="GHEA Grapalat" w:cs="Sylfaen"/>
                <w:sz w:val="16"/>
                <w:szCs w:val="16"/>
                <w:lang w:val="pt-BR"/>
              </w:rPr>
            </w:pPr>
            <w:r w:rsidRPr="000C5073">
              <w:rPr>
                <w:rFonts w:ascii="GHEA Grapalat" w:hAnsi="GHEA Grapalat" w:cs="Sylfaen"/>
                <w:sz w:val="16"/>
                <w:szCs w:val="16"/>
              </w:rPr>
              <w:t xml:space="preserve">Քանի որ </w:t>
            </w:r>
            <w:r w:rsidRPr="000C5073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պայմանագիրը կնքվում է "Գնումների մասին" ՀՀ օրենքի 15-րդ հոդվածի 6-րդ մասի հիման վրա, </w:t>
            </w:r>
            <w:r w:rsidRPr="000C5073">
              <w:rPr>
                <w:rFonts w:ascii="GHEA Grapalat" w:hAnsi="GHEA Grapalat" w:cs="Sylfaen"/>
                <w:sz w:val="16"/>
                <w:szCs w:val="16"/>
              </w:rPr>
              <w:t>ուստի</w:t>
            </w:r>
            <w:r w:rsidRPr="000C5073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 սույն ժամանակացույցը լրացվում և կնքվում է ֆինանսական միջոցներ նախատեսվելու դեպքում կողմերի միջև կնքվող համաձայնագրի հետ միաժամանակ` որպես դրա անբաժանելի մաս:</w:t>
            </w:r>
          </w:p>
        </w:tc>
      </w:tr>
    </w:tbl>
    <w:p w:rsidR="00B471D4" w:rsidRPr="000C5073" w:rsidRDefault="00B471D4" w:rsidP="00B471D4">
      <w:pPr>
        <w:spacing w:after="0" w:line="0" w:lineRule="atLeast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:rsidR="00103BCB" w:rsidRPr="00B471D4" w:rsidRDefault="00103BCB" w:rsidP="00B471D4">
      <w:pPr>
        <w:spacing w:after="0" w:line="0" w:lineRule="atLeast"/>
        <w:jc w:val="both"/>
        <w:rPr>
          <w:rFonts w:ascii="GHEA Grapalat" w:hAnsi="GHEA Grapalat"/>
          <w:sz w:val="20"/>
          <w:szCs w:val="20"/>
          <w:lang w:val="hy-AM"/>
        </w:rPr>
      </w:pPr>
    </w:p>
    <w:sectPr w:rsidR="00103BCB" w:rsidRPr="00B471D4" w:rsidSect="00962B11">
      <w:footerReference w:type="default" r:id="rId7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151B" w:rsidRDefault="0085151B" w:rsidP="00F67AD9">
      <w:pPr>
        <w:spacing w:after="0" w:line="240" w:lineRule="auto"/>
      </w:pPr>
      <w:r>
        <w:separator/>
      </w:r>
    </w:p>
  </w:endnote>
  <w:endnote w:type="continuationSeparator" w:id="0">
    <w:p w:rsidR="0085151B" w:rsidRDefault="0085151B" w:rsidP="00F67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Mariam">
    <w:altName w:val="Times New Roma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50C" w:rsidRDefault="0028450C" w:rsidP="00F67AD9">
    <w:pPr>
      <w:pStyle w:val="a3"/>
      <w:spacing w:line="240" w:lineRule="atLeast"/>
      <w:ind w:right="357"/>
      <w:rPr>
        <w:rFonts w:ascii="GHEA Grapalat" w:hAnsi="GHEA Grapalat"/>
        <w:color w:val="0000FF"/>
        <w:sz w:val="28"/>
        <w:szCs w:val="22"/>
        <w:vertAlign w:val="superscript"/>
      </w:rPr>
    </w:pPr>
    <w:r>
      <w:rPr>
        <w:rFonts w:ascii="GHEA Grapalat" w:hAnsi="GHEA Grapalat"/>
        <w:color w:val="0000FF"/>
      </w:rPr>
      <w:t>ProTender</w:t>
    </w:r>
    <w:r>
      <w:rPr>
        <w:rFonts w:ascii="GHEA Grapalat" w:hAnsi="GHEA Grapalat"/>
        <w:color w:val="0000FF"/>
        <w:sz w:val="28"/>
        <w:szCs w:val="22"/>
        <w:vertAlign w:val="superscript"/>
      </w:rPr>
      <w:t>©</w:t>
    </w:r>
  </w:p>
  <w:p w:rsidR="0028450C" w:rsidRDefault="0028450C" w:rsidP="00F67AD9">
    <w:pPr>
      <w:pStyle w:val="a3"/>
      <w:spacing w:line="240" w:lineRule="atLeast"/>
      <w:ind w:right="35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151B" w:rsidRDefault="0085151B" w:rsidP="00F67AD9">
      <w:pPr>
        <w:spacing w:after="0" w:line="240" w:lineRule="auto"/>
      </w:pPr>
      <w:r>
        <w:separator/>
      </w:r>
    </w:p>
  </w:footnote>
  <w:footnote w:type="continuationSeparator" w:id="0">
    <w:p w:rsidR="0085151B" w:rsidRDefault="0085151B" w:rsidP="00F67A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192471"/>
    <w:multiLevelType w:val="multilevel"/>
    <w:tmpl w:val="40B6F10C"/>
    <w:lvl w:ilvl="0">
      <w:start w:val="1"/>
      <w:numFmt w:val="decimal"/>
      <w:lvlText w:val="%1."/>
      <w:lvlJc w:val="left"/>
      <w:pPr>
        <w:ind w:left="1515" w:hanging="1155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ahoma"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cs="Tahoma"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cs="Tahoma"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cs="Tahoma"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cs="Tahoma"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cs="Tahoma"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cs="Tahoma"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cs="Tahoma" w:hint="default"/>
      </w:rPr>
    </w:lvl>
  </w:abstractNum>
  <w:abstractNum w:abstractNumId="3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E6979BC"/>
    <w:multiLevelType w:val="hybridMultilevel"/>
    <w:tmpl w:val="B29A30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Sylfae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Arial Armenian" w:hAnsi="Arial Armenian" w:cs="Tahoma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9">
    <w:nsid w:val="189C5D5C"/>
    <w:multiLevelType w:val="hybridMultilevel"/>
    <w:tmpl w:val="C0E21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162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2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4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2DFC5EF3"/>
    <w:multiLevelType w:val="multilevel"/>
    <w:tmpl w:val="96887554"/>
    <w:lvl w:ilvl="0">
      <w:start w:val="1"/>
      <w:numFmt w:val="decimal"/>
      <w:lvlText w:val="%1."/>
      <w:lvlJc w:val="left"/>
      <w:pPr>
        <w:ind w:left="1155" w:hanging="1155"/>
      </w:pPr>
      <w:rPr>
        <w:rFonts w:cs="Sylfaen" w:hint="default"/>
      </w:rPr>
    </w:lvl>
    <w:lvl w:ilvl="1">
      <w:start w:val="15"/>
      <w:numFmt w:val="decimal"/>
      <w:lvlText w:val="%1.%2."/>
      <w:lvlJc w:val="left"/>
      <w:pPr>
        <w:ind w:left="1864" w:hanging="1155"/>
      </w:pPr>
      <w:rPr>
        <w:rFonts w:cs="Sylfaen" w:hint="default"/>
      </w:rPr>
    </w:lvl>
    <w:lvl w:ilvl="2">
      <w:start w:val="1"/>
      <w:numFmt w:val="decimal"/>
      <w:lvlText w:val="%1.%2.%3."/>
      <w:lvlJc w:val="left"/>
      <w:pPr>
        <w:ind w:left="2573" w:hanging="1155"/>
      </w:pPr>
      <w:rPr>
        <w:rFonts w:cs="Sylfaen" w:hint="default"/>
      </w:rPr>
    </w:lvl>
    <w:lvl w:ilvl="3">
      <w:start w:val="1"/>
      <w:numFmt w:val="decimal"/>
      <w:lvlText w:val="%1.%2.%3.%4."/>
      <w:lvlJc w:val="left"/>
      <w:pPr>
        <w:ind w:left="3282" w:hanging="1155"/>
      </w:pPr>
      <w:rPr>
        <w:rFonts w:cs="Sylfaen" w:hint="default"/>
      </w:rPr>
    </w:lvl>
    <w:lvl w:ilvl="4">
      <w:start w:val="1"/>
      <w:numFmt w:val="decimal"/>
      <w:lvlText w:val="%1.%2.%3.%4.%5."/>
      <w:lvlJc w:val="left"/>
      <w:pPr>
        <w:ind w:left="3991" w:hanging="1155"/>
      </w:pPr>
      <w:rPr>
        <w:rFonts w:cs="Sylfaen" w:hint="default"/>
      </w:rPr>
    </w:lvl>
    <w:lvl w:ilvl="5">
      <w:start w:val="1"/>
      <w:numFmt w:val="decimal"/>
      <w:lvlText w:val="%1.%2.%3.%4.%5.%6."/>
      <w:lvlJc w:val="left"/>
      <w:pPr>
        <w:ind w:left="4700" w:hanging="1155"/>
      </w:pPr>
      <w:rPr>
        <w:rFonts w:cs="Sylfae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Sylfae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Sylfae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Sylfaen" w:hint="default"/>
      </w:rPr>
    </w:lvl>
  </w:abstractNum>
  <w:abstractNum w:abstractNumId="16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7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8">
    <w:nsid w:val="35C32E81"/>
    <w:multiLevelType w:val="hybridMultilevel"/>
    <w:tmpl w:val="08C84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062934"/>
    <w:multiLevelType w:val="hybridMultilevel"/>
    <w:tmpl w:val="60064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0A44F5"/>
    <w:multiLevelType w:val="hybridMultilevel"/>
    <w:tmpl w:val="A3FA3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Sylfae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3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4">
    <w:nsid w:val="42BC6541"/>
    <w:multiLevelType w:val="hybridMultilevel"/>
    <w:tmpl w:val="490EF8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5D45D5E"/>
    <w:multiLevelType w:val="multilevel"/>
    <w:tmpl w:val="16A8A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GHEA Mariam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GHEA Mariam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GHEA Mariam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GHEA Mariam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GHEA Mariam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GHEA Mariam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GHEA Mariam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GHEA Mariam" w:hint="default"/>
        <w:b w:val="0"/>
        <w:sz w:val="24"/>
      </w:rPr>
    </w:lvl>
  </w:abstractNum>
  <w:abstractNum w:abstractNumId="28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30">
    <w:nsid w:val="5C9176C2"/>
    <w:multiLevelType w:val="multilevel"/>
    <w:tmpl w:val="90BAB368"/>
    <w:lvl w:ilvl="0">
      <w:start w:val="1"/>
      <w:numFmt w:val="decimal"/>
      <w:lvlText w:val="%1"/>
      <w:lvlJc w:val="left"/>
      <w:pPr>
        <w:ind w:left="360" w:hanging="360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31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2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5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Sylfae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BE731BF"/>
    <w:multiLevelType w:val="hybridMultilevel"/>
    <w:tmpl w:val="20C811E4"/>
    <w:lvl w:ilvl="0" w:tplc="A7028094">
      <w:start w:val="1"/>
      <w:numFmt w:val="decimal"/>
      <w:lvlText w:val="%1."/>
      <w:lvlJc w:val="left"/>
      <w:pPr>
        <w:ind w:left="1069" w:hanging="360"/>
      </w:pPr>
      <w:rPr>
        <w:rFonts w:cs="Sylfae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GHEA Mariam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1"/>
  </w:num>
  <w:num w:numId="4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27"/>
  </w:num>
  <w:num w:numId="9">
    <w:abstractNumId w:val="23"/>
  </w:num>
  <w:num w:numId="10">
    <w:abstractNumId w:val="32"/>
  </w:num>
  <w:num w:numId="11">
    <w:abstractNumId w:val="26"/>
  </w:num>
  <w:num w:numId="12">
    <w:abstractNumId w:val="6"/>
  </w:num>
  <w:num w:numId="13">
    <w:abstractNumId w:val="8"/>
  </w:num>
  <w:num w:numId="14">
    <w:abstractNumId w:val="39"/>
  </w:num>
  <w:num w:numId="15">
    <w:abstractNumId w:val="34"/>
  </w:num>
  <w:num w:numId="16">
    <w:abstractNumId w:val="14"/>
  </w:num>
  <w:num w:numId="17">
    <w:abstractNumId w:val="35"/>
  </w:num>
  <w:num w:numId="18">
    <w:abstractNumId w:val="21"/>
  </w:num>
  <w:num w:numId="19">
    <w:abstractNumId w:val="19"/>
  </w:num>
  <w:num w:numId="20">
    <w:abstractNumId w:val="18"/>
  </w:num>
  <w:num w:numId="21">
    <w:abstractNumId w:val="4"/>
  </w:num>
  <w:num w:numId="22">
    <w:abstractNumId w:val="38"/>
  </w:num>
  <w:num w:numId="23">
    <w:abstractNumId w:val="15"/>
  </w:num>
  <w:num w:numId="24">
    <w:abstractNumId w:val="2"/>
  </w:num>
  <w:num w:numId="25">
    <w:abstractNumId w:val="7"/>
  </w:num>
  <w:num w:numId="26">
    <w:abstractNumId w:val="1"/>
  </w:num>
  <w:num w:numId="27">
    <w:abstractNumId w:val="5"/>
  </w:num>
  <w:num w:numId="28">
    <w:abstractNumId w:val="3"/>
  </w:num>
  <w:num w:numId="29">
    <w:abstractNumId w:val="40"/>
  </w:num>
  <w:num w:numId="30">
    <w:abstractNumId w:val="37"/>
  </w:num>
  <w:num w:numId="31">
    <w:abstractNumId w:val="31"/>
  </w:num>
  <w:num w:numId="32">
    <w:abstractNumId w:val="0"/>
  </w:num>
  <w:num w:numId="33">
    <w:abstractNumId w:val="17"/>
  </w:num>
  <w:num w:numId="34">
    <w:abstractNumId w:val="25"/>
  </w:num>
  <w:num w:numId="35">
    <w:abstractNumId w:val="22"/>
  </w:num>
  <w:num w:numId="36">
    <w:abstractNumId w:val="12"/>
  </w:num>
  <w:num w:numId="37">
    <w:abstractNumId w:val="16"/>
  </w:num>
  <w:num w:numId="38">
    <w:abstractNumId w:val="30"/>
  </w:num>
  <w:num w:numId="39">
    <w:abstractNumId w:val="28"/>
  </w:num>
  <w:num w:numId="40">
    <w:abstractNumId w:val="10"/>
  </w:num>
  <w:num w:numId="41">
    <w:abstractNumId w:val="36"/>
  </w:num>
  <w:num w:numId="42">
    <w:abstractNumId w:val="33"/>
  </w:num>
  <w:num w:numId="43">
    <w:abstractNumId w:val="13"/>
  </w:num>
  <w:num w:numId="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C9"/>
    <w:rsid w:val="000015E4"/>
    <w:rsid w:val="00017D16"/>
    <w:rsid w:val="000228A3"/>
    <w:rsid w:val="000438FA"/>
    <w:rsid w:val="0004516E"/>
    <w:rsid w:val="00066EC2"/>
    <w:rsid w:val="00090976"/>
    <w:rsid w:val="000A0B4D"/>
    <w:rsid w:val="000A60A9"/>
    <w:rsid w:val="000C5073"/>
    <w:rsid w:val="000D7495"/>
    <w:rsid w:val="00103BCB"/>
    <w:rsid w:val="00121CC5"/>
    <w:rsid w:val="00122167"/>
    <w:rsid w:val="001370AE"/>
    <w:rsid w:val="001467A7"/>
    <w:rsid w:val="00151CC8"/>
    <w:rsid w:val="001571BF"/>
    <w:rsid w:val="00174348"/>
    <w:rsid w:val="00177BEC"/>
    <w:rsid w:val="0019299C"/>
    <w:rsid w:val="001949B4"/>
    <w:rsid w:val="001B0829"/>
    <w:rsid w:val="001B2415"/>
    <w:rsid w:val="001B40D3"/>
    <w:rsid w:val="001C3718"/>
    <w:rsid w:val="001D3023"/>
    <w:rsid w:val="001D48B7"/>
    <w:rsid w:val="001D7636"/>
    <w:rsid w:val="001E415D"/>
    <w:rsid w:val="0020064C"/>
    <w:rsid w:val="00207931"/>
    <w:rsid w:val="00217703"/>
    <w:rsid w:val="002248AD"/>
    <w:rsid w:val="00226E68"/>
    <w:rsid w:val="002328AA"/>
    <w:rsid w:val="00234997"/>
    <w:rsid w:val="0025723C"/>
    <w:rsid w:val="00277DA8"/>
    <w:rsid w:val="0028450C"/>
    <w:rsid w:val="0029201B"/>
    <w:rsid w:val="002B545B"/>
    <w:rsid w:val="002F5D6A"/>
    <w:rsid w:val="00311274"/>
    <w:rsid w:val="00314288"/>
    <w:rsid w:val="00323877"/>
    <w:rsid w:val="003574EB"/>
    <w:rsid w:val="00367C11"/>
    <w:rsid w:val="0038532F"/>
    <w:rsid w:val="00394AC8"/>
    <w:rsid w:val="003D0ADC"/>
    <w:rsid w:val="003E5051"/>
    <w:rsid w:val="003F06C8"/>
    <w:rsid w:val="003F4A4A"/>
    <w:rsid w:val="004071C9"/>
    <w:rsid w:val="00412989"/>
    <w:rsid w:val="0042376C"/>
    <w:rsid w:val="004847A9"/>
    <w:rsid w:val="00486296"/>
    <w:rsid w:val="00497B67"/>
    <w:rsid w:val="004A6DA3"/>
    <w:rsid w:val="004A7EFB"/>
    <w:rsid w:val="005328C5"/>
    <w:rsid w:val="0053711E"/>
    <w:rsid w:val="00580794"/>
    <w:rsid w:val="005816CA"/>
    <w:rsid w:val="005B4E55"/>
    <w:rsid w:val="005C075C"/>
    <w:rsid w:val="005C18D4"/>
    <w:rsid w:val="005C5E77"/>
    <w:rsid w:val="005E5A00"/>
    <w:rsid w:val="005F3D37"/>
    <w:rsid w:val="00613440"/>
    <w:rsid w:val="0064301D"/>
    <w:rsid w:val="00646105"/>
    <w:rsid w:val="00655BC8"/>
    <w:rsid w:val="00684FD1"/>
    <w:rsid w:val="00691B9F"/>
    <w:rsid w:val="006A2BD1"/>
    <w:rsid w:val="006B29E4"/>
    <w:rsid w:val="006B378C"/>
    <w:rsid w:val="006C2757"/>
    <w:rsid w:val="006D557B"/>
    <w:rsid w:val="006E5A78"/>
    <w:rsid w:val="00716102"/>
    <w:rsid w:val="00720428"/>
    <w:rsid w:val="007244A8"/>
    <w:rsid w:val="007354FE"/>
    <w:rsid w:val="007369B8"/>
    <w:rsid w:val="00736E70"/>
    <w:rsid w:val="0074340B"/>
    <w:rsid w:val="007434B0"/>
    <w:rsid w:val="00744801"/>
    <w:rsid w:val="007659A1"/>
    <w:rsid w:val="00774D20"/>
    <w:rsid w:val="00797633"/>
    <w:rsid w:val="007A57FD"/>
    <w:rsid w:val="007B20F6"/>
    <w:rsid w:val="007B40E5"/>
    <w:rsid w:val="007C026C"/>
    <w:rsid w:val="007C74A4"/>
    <w:rsid w:val="007C758B"/>
    <w:rsid w:val="007D1118"/>
    <w:rsid w:val="007D2E92"/>
    <w:rsid w:val="007D68B8"/>
    <w:rsid w:val="007F5745"/>
    <w:rsid w:val="008036AF"/>
    <w:rsid w:val="008158CE"/>
    <w:rsid w:val="00835EE5"/>
    <w:rsid w:val="0085151B"/>
    <w:rsid w:val="0085748D"/>
    <w:rsid w:val="00866EAE"/>
    <w:rsid w:val="00875A8E"/>
    <w:rsid w:val="00882026"/>
    <w:rsid w:val="0088707A"/>
    <w:rsid w:val="0089278C"/>
    <w:rsid w:val="00900FE6"/>
    <w:rsid w:val="00904693"/>
    <w:rsid w:val="00912235"/>
    <w:rsid w:val="00915B11"/>
    <w:rsid w:val="00962B11"/>
    <w:rsid w:val="00974D54"/>
    <w:rsid w:val="009B0504"/>
    <w:rsid w:val="009C6C5E"/>
    <w:rsid w:val="009C77A3"/>
    <w:rsid w:val="009E4C9A"/>
    <w:rsid w:val="009F4F15"/>
    <w:rsid w:val="00A072C9"/>
    <w:rsid w:val="00A152E9"/>
    <w:rsid w:val="00A32016"/>
    <w:rsid w:val="00A40B3A"/>
    <w:rsid w:val="00A43166"/>
    <w:rsid w:val="00A461AC"/>
    <w:rsid w:val="00A72E28"/>
    <w:rsid w:val="00A869C2"/>
    <w:rsid w:val="00AA2B7A"/>
    <w:rsid w:val="00AA6477"/>
    <w:rsid w:val="00AD2858"/>
    <w:rsid w:val="00AD49FD"/>
    <w:rsid w:val="00AD642F"/>
    <w:rsid w:val="00AF05BB"/>
    <w:rsid w:val="00B000B0"/>
    <w:rsid w:val="00B065F1"/>
    <w:rsid w:val="00B1583B"/>
    <w:rsid w:val="00B471D4"/>
    <w:rsid w:val="00B60948"/>
    <w:rsid w:val="00B84AD0"/>
    <w:rsid w:val="00BA73E5"/>
    <w:rsid w:val="00BA7952"/>
    <w:rsid w:val="00BB1712"/>
    <w:rsid w:val="00BB3D57"/>
    <w:rsid w:val="00BC701F"/>
    <w:rsid w:val="00BD179E"/>
    <w:rsid w:val="00BE472A"/>
    <w:rsid w:val="00BF1161"/>
    <w:rsid w:val="00C066DC"/>
    <w:rsid w:val="00C07727"/>
    <w:rsid w:val="00C13511"/>
    <w:rsid w:val="00C17BF0"/>
    <w:rsid w:val="00C36CC2"/>
    <w:rsid w:val="00C51A3D"/>
    <w:rsid w:val="00C63C1A"/>
    <w:rsid w:val="00C71619"/>
    <w:rsid w:val="00C72966"/>
    <w:rsid w:val="00CA16DF"/>
    <w:rsid w:val="00CA2CDE"/>
    <w:rsid w:val="00CA4D48"/>
    <w:rsid w:val="00CC05BC"/>
    <w:rsid w:val="00CC1506"/>
    <w:rsid w:val="00CD18FD"/>
    <w:rsid w:val="00CE4433"/>
    <w:rsid w:val="00CE5A47"/>
    <w:rsid w:val="00D20A3D"/>
    <w:rsid w:val="00D22163"/>
    <w:rsid w:val="00D32BBE"/>
    <w:rsid w:val="00D40071"/>
    <w:rsid w:val="00D4206E"/>
    <w:rsid w:val="00D462A2"/>
    <w:rsid w:val="00D65081"/>
    <w:rsid w:val="00DC2883"/>
    <w:rsid w:val="00DE4ADF"/>
    <w:rsid w:val="00E00982"/>
    <w:rsid w:val="00E1632D"/>
    <w:rsid w:val="00E17281"/>
    <w:rsid w:val="00E73357"/>
    <w:rsid w:val="00EA5A7D"/>
    <w:rsid w:val="00EB56A9"/>
    <w:rsid w:val="00ED3F46"/>
    <w:rsid w:val="00F0626C"/>
    <w:rsid w:val="00F42FE9"/>
    <w:rsid w:val="00F45065"/>
    <w:rsid w:val="00F47EA5"/>
    <w:rsid w:val="00F515D0"/>
    <w:rsid w:val="00F67AD9"/>
    <w:rsid w:val="00F836B4"/>
    <w:rsid w:val="00F86DF3"/>
    <w:rsid w:val="00F9440C"/>
    <w:rsid w:val="00F958D2"/>
    <w:rsid w:val="00FA0CA3"/>
    <w:rsid w:val="00FA66EE"/>
    <w:rsid w:val="00FB106B"/>
    <w:rsid w:val="00FB1833"/>
    <w:rsid w:val="00FC0A5D"/>
    <w:rsid w:val="00FD6827"/>
    <w:rsid w:val="00FD6D0F"/>
    <w:rsid w:val="00FE369C"/>
    <w:rsid w:val="00FF1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1148CF-863A-4CE3-8AB0-BA0675CE3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2E9"/>
  </w:style>
  <w:style w:type="paragraph" w:styleId="1">
    <w:name w:val="heading 1"/>
    <w:basedOn w:val="a"/>
    <w:next w:val="a"/>
    <w:link w:val="10"/>
    <w:qFormat/>
    <w:rsid w:val="004071C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847A9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paragraph" w:styleId="3">
    <w:name w:val="heading 3"/>
    <w:basedOn w:val="a"/>
    <w:next w:val="a"/>
    <w:link w:val="30"/>
    <w:qFormat/>
    <w:rsid w:val="004847A9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4">
    <w:name w:val="heading 4"/>
    <w:basedOn w:val="a"/>
    <w:next w:val="a"/>
    <w:link w:val="40"/>
    <w:unhideWhenUsed/>
    <w:qFormat/>
    <w:rsid w:val="004071C9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847A9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/>
    </w:rPr>
  </w:style>
  <w:style w:type="paragraph" w:styleId="6">
    <w:name w:val="heading 6"/>
    <w:basedOn w:val="a"/>
    <w:next w:val="a"/>
    <w:link w:val="60"/>
    <w:qFormat/>
    <w:rsid w:val="004847A9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/>
    </w:rPr>
  </w:style>
  <w:style w:type="paragraph" w:styleId="7">
    <w:name w:val="heading 7"/>
    <w:basedOn w:val="a"/>
    <w:next w:val="a"/>
    <w:link w:val="70"/>
    <w:qFormat/>
    <w:rsid w:val="004847A9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/>
    </w:rPr>
  </w:style>
  <w:style w:type="paragraph" w:styleId="8">
    <w:name w:val="heading 8"/>
    <w:basedOn w:val="a"/>
    <w:next w:val="a"/>
    <w:link w:val="80"/>
    <w:qFormat/>
    <w:rsid w:val="004847A9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4847A9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71C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847A9"/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rsid w:val="004847A9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40">
    <w:name w:val="Заголовок 4 Знак"/>
    <w:basedOn w:val="a0"/>
    <w:link w:val="4"/>
    <w:rsid w:val="004071C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4847A9"/>
    <w:rPr>
      <w:rFonts w:ascii="Arial LatArm" w:eastAsia="Times New Roman" w:hAnsi="Arial LatArm" w:cs="Times New Roman"/>
      <w:b/>
      <w:sz w:val="26"/>
      <w:szCs w:val="20"/>
      <w:lang w:val="en-US"/>
    </w:rPr>
  </w:style>
  <w:style w:type="character" w:customStyle="1" w:styleId="60">
    <w:name w:val="Заголовок 6 Знак"/>
    <w:basedOn w:val="a0"/>
    <w:link w:val="6"/>
    <w:rsid w:val="004847A9"/>
    <w:rPr>
      <w:rFonts w:ascii="Arial LatArm" w:eastAsia="Times New Roman" w:hAnsi="Arial LatArm" w:cs="Times New Roman"/>
      <w:b/>
      <w:color w:val="000000"/>
      <w:szCs w:val="20"/>
      <w:lang w:val="en-US"/>
    </w:rPr>
  </w:style>
  <w:style w:type="character" w:customStyle="1" w:styleId="70">
    <w:name w:val="Заголовок 7 Знак"/>
    <w:basedOn w:val="a0"/>
    <w:link w:val="7"/>
    <w:rsid w:val="004847A9"/>
    <w:rPr>
      <w:rFonts w:ascii="Times Armenian" w:eastAsia="Times New Roman" w:hAnsi="Times Armenian" w:cs="Times New Roman"/>
      <w:b/>
      <w:sz w:val="20"/>
      <w:szCs w:val="20"/>
      <w:lang w:val="hy-AM"/>
    </w:rPr>
  </w:style>
  <w:style w:type="character" w:customStyle="1" w:styleId="80">
    <w:name w:val="Заголовок 8 Знак"/>
    <w:basedOn w:val="a0"/>
    <w:link w:val="8"/>
    <w:rsid w:val="004847A9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4847A9"/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paragraph" w:styleId="a3">
    <w:name w:val="footer"/>
    <w:basedOn w:val="a"/>
    <w:link w:val="a4"/>
    <w:unhideWhenUsed/>
    <w:rsid w:val="004071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4">
    <w:name w:val="Нижний колонтитул Знак"/>
    <w:basedOn w:val="a0"/>
    <w:link w:val="a3"/>
    <w:rsid w:val="004071C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5">
    <w:name w:val="Body Text"/>
    <w:basedOn w:val="a"/>
    <w:link w:val="a6"/>
    <w:unhideWhenUsed/>
    <w:rsid w:val="004071C9"/>
    <w:pPr>
      <w:tabs>
        <w:tab w:val="left" w:pos="0"/>
      </w:tabs>
      <w:spacing w:after="0" w:line="360" w:lineRule="auto"/>
      <w:jc w:val="both"/>
    </w:pPr>
    <w:rPr>
      <w:rFonts w:ascii="Times Armenian" w:eastAsia="Times New Roman" w:hAnsi="Times Armenian" w:cs="Times New Roman"/>
      <w:sz w:val="24"/>
      <w:szCs w:val="20"/>
      <w:lang w:val="en-US" w:eastAsia="en-US"/>
    </w:rPr>
  </w:style>
  <w:style w:type="character" w:customStyle="1" w:styleId="a6">
    <w:name w:val="Основной текст Знак"/>
    <w:basedOn w:val="a0"/>
    <w:link w:val="a5"/>
    <w:rsid w:val="004071C9"/>
    <w:rPr>
      <w:rFonts w:ascii="Times Armenian" w:eastAsia="Times New Roman" w:hAnsi="Times Armenian" w:cs="Times New Roman"/>
      <w:sz w:val="24"/>
      <w:szCs w:val="20"/>
      <w:lang w:val="en-US" w:eastAsia="en-US"/>
    </w:rPr>
  </w:style>
  <w:style w:type="character" w:styleId="a7">
    <w:name w:val="Hyperlink"/>
    <w:basedOn w:val="a0"/>
    <w:uiPriority w:val="99"/>
    <w:unhideWhenUsed/>
    <w:rsid w:val="00AF05BB"/>
    <w:rPr>
      <w:color w:val="0000FF"/>
      <w:u w:val="single"/>
    </w:rPr>
  </w:style>
  <w:style w:type="character" w:styleId="a8">
    <w:name w:val="FollowedHyperlink"/>
    <w:basedOn w:val="a0"/>
    <w:uiPriority w:val="99"/>
    <w:unhideWhenUsed/>
    <w:rsid w:val="00AF05BB"/>
    <w:rPr>
      <w:color w:val="800080"/>
      <w:u w:val="single"/>
    </w:rPr>
  </w:style>
  <w:style w:type="paragraph" w:customStyle="1" w:styleId="font5">
    <w:name w:val="font5"/>
    <w:basedOn w:val="a"/>
    <w:rsid w:val="00AF05BB"/>
    <w:pPr>
      <w:spacing w:before="100" w:beforeAutospacing="1" w:after="100" w:afterAutospacing="1" w:line="240" w:lineRule="auto"/>
    </w:pPr>
    <w:rPr>
      <w:rFonts w:ascii="Arial Unicode" w:eastAsia="Times New Roman" w:hAnsi="Arial Unicode" w:cs="Times New Roman"/>
      <w:sz w:val="20"/>
      <w:szCs w:val="20"/>
    </w:rPr>
  </w:style>
  <w:style w:type="paragraph" w:customStyle="1" w:styleId="xl66">
    <w:name w:val="xl66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" w:eastAsia="Times New Roman" w:hAnsi="Arial Unicode" w:cs="Times New Roman"/>
      <w:sz w:val="18"/>
      <w:szCs w:val="18"/>
    </w:rPr>
  </w:style>
  <w:style w:type="paragraph" w:customStyle="1" w:styleId="xl67">
    <w:name w:val="xl67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Unicode" w:eastAsia="Times New Roman" w:hAnsi="Arial Unicode" w:cs="Times New Roman"/>
    </w:rPr>
  </w:style>
  <w:style w:type="paragraph" w:customStyle="1" w:styleId="xl69">
    <w:name w:val="xl69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" w:eastAsia="Times New Roman" w:hAnsi="Arial Unicode" w:cs="Times New Roman"/>
    </w:rPr>
  </w:style>
  <w:style w:type="paragraph" w:customStyle="1" w:styleId="xl70">
    <w:name w:val="xl70"/>
    <w:basedOn w:val="a"/>
    <w:rsid w:val="00AF05B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AF05B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" w:eastAsia="Times New Roman" w:hAnsi="Arial Unicode" w:cs="Times New Roman"/>
      <w:sz w:val="24"/>
      <w:szCs w:val="24"/>
    </w:rPr>
  </w:style>
  <w:style w:type="paragraph" w:customStyle="1" w:styleId="xl73">
    <w:name w:val="xl73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</w:rPr>
  </w:style>
  <w:style w:type="paragraph" w:customStyle="1" w:styleId="xl74">
    <w:name w:val="xl74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75">
    <w:name w:val="xl75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</w:rPr>
  </w:style>
  <w:style w:type="paragraph" w:customStyle="1" w:styleId="xl76">
    <w:name w:val="xl76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77">
    <w:name w:val="xl77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78">
    <w:name w:val="xl78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" w:eastAsia="Times New Roman" w:hAnsi="Arial Unicode" w:cs="Times New Roman"/>
      <w:sz w:val="24"/>
      <w:szCs w:val="24"/>
    </w:rPr>
  </w:style>
  <w:style w:type="paragraph" w:customStyle="1" w:styleId="xl80">
    <w:name w:val="xl80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1">
    <w:name w:val="xl81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2">
    <w:name w:val="xl82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" w:eastAsia="Times New Roman" w:hAnsi="Arial Unicode" w:cs="Times New Roman"/>
      <w:b/>
      <w:bCs/>
    </w:rPr>
  </w:style>
  <w:style w:type="paragraph" w:customStyle="1" w:styleId="xl83">
    <w:name w:val="xl83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Unicode" w:eastAsia="Times New Roman" w:hAnsi="Arial Unicode" w:cs="Times New Roman"/>
      <w:b/>
      <w:bCs/>
    </w:rPr>
  </w:style>
  <w:style w:type="paragraph" w:customStyle="1" w:styleId="xl84">
    <w:name w:val="xl84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</w:rPr>
  </w:style>
  <w:style w:type="paragraph" w:customStyle="1" w:styleId="xl85">
    <w:name w:val="xl85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6">
    <w:name w:val="xl86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87">
    <w:name w:val="xl87"/>
    <w:basedOn w:val="a"/>
    <w:rsid w:val="00AF05B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88">
    <w:name w:val="xl88"/>
    <w:basedOn w:val="a"/>
    <w:rsid w:val="00AF05B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89">
    <w:name w:val="xl89"/>
    <w:basedOn w:val="a"/>
    <w:rsid w:val="00FB1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nhideWhenUsed/>
    <w:rsid w:val="00724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244A8"/>
    <w:rPr>
      <w:rFonts w:ascii="Tahoma" w:hAnsi="Tahoma" w:cs="Tahoma"/>
      <w:sz w:val="16"/>
      <w:szCs w:val="16"/>
    </w:rPr>
  </w:style>
  <w:style w:type="paragraph" w:styleId="ab">
    <w:name w:val="List Paragraph"/>
    <w:basedOn w:val="a"/>
    <w:link w:val="ac"/>
    <w:uiPriority w:val="34"/>
    <w:qFormat/>
    <w:rsid w:val="00BC701F"/>
    <w:pPr>
      <w:spacing w:after="0" w:line="240" w:lineRule="auto"/>
      <w:ind w:left="720"/>
    </w:pPr>
    <w:rPr>
      <w:rFonts w:ascii="Times Armenian" w:eastAsia="Times New Roman" w:hAnsi="Times Armenian" w:cs="Times Armenian"/>
      <w:sz w:val="24"/>
      <w:szCs w:val="24"/>
      <w:lang w:val="en-US"/>
    </w:rPr>
  </w:style>
  <w:style w:type="character" w:customStyle="1" w:styleId="ac">
    <w:name w:val="Абзац списка Знак"/>
    <w:link w:val="ab"/>
    <w:uiPriority w:val="34"/>
    <w:locked/>
    <w:rsid w:val="00962B11"/>
    <w:rPr>
      <w:rFonts w:ascii="Times Armenian" w:eastAsia="Times New Roman" w:hAnsi="Times Armenian" w:cs="Times Armenian"/>
      <w:sz w:val="24"/>
      <w:szCs w:val="24"/>
      <w:lang w:val="en-US"/>
    </w:rPr>
  </w:style>
  <w:style w:type="paragraph" w:styleId="ad">
    <w:name w:val="Body Text Indent"/>
    <w:aliases w:val=" Char, Char Char Char Char,Char Char Char Char"/>
    <w:basedOn w:val="a"/>
    <w:link w:val="ae"/>
    <w:rsid w:val="004847A9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ae">
    <w:name w:val="Основной текст с отступом Знак"/>
    <w:aliases w:val=" Char Знак, Char Char Char Char Знак,Char Char Char Char Знак"/>
    <w:basedOn w:val="a0"/>
    <w:link w:val="ad"/>
    <w:rsid w:val="004847A9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31">
    <w:name w:val="Body Text Indent 3"/>
    <w:basedOn w:val="a"/>
    <w:link w:val="32"/>
    <w:rsid w:val="004847A9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en-US" w:eastAsia="en-US"/>
    </w:rPr>
  </w:style>
  <w:style w:type="character" w:customStyle="1" w:styleId="32">
    <w:name w:val="Основной текст с отступом 3 Знак"/>
    <w:basedOn w:val="a0"/>
    <w:link w:val="31"/>
    <w:rsid w:val="004847A9"/>
    <w:rPr>
      <w:rFonts w:ascii="Times Armenian" w:eastAsia="Times New Roman" w:hAnsi="Times Armenian" w:cs="Times New Roman"/>
      <w:sz w:val="20"/>
      <w:szCs w:val="20"/>
      <w:lang w:val="en-US" w:eastAsia="en-US"/>
    </w:rPr>
  </w:style>
  <w:style w:type="paragraph" w:styleId="21">
    <w:name w:val="Body Text 2"/>
    <w:basedOn w:val="a"/>
    <w:link w:val="22"/>
    <w:rsid w:val="004847A9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 w:eastAsia="en-US"/>
    </w:rPr>
  </w:style>
  <w:style w:type="character" w:customStyle="1" w:styleId="22">
    <w:name w:val="Основной текст 2 Знак"/>
    <w:basedOn w:val="a0"/>
    <w:link w:val="21"/>
    <w:rsid w:val="004847A9"/>
    <w:rPr>
      <w:rFonts w:ascii="Arial LatArm" w:eastAsia="Times New Roman" w:hAnsi="Arial LatArm" w:cs="Times New Roman"/>
      <w:sz w:val="20"/>
      <w:szCs w:val="20"/>
      <w:lang w:val="en-US" w:eastAsia="en-US"/>
    </w:rPr>
  </w:style>
  <w:style w:type="paragraph" w:styleId="23">
    <w:name w:val="Body Text Indent 2"/>
    <w:basedOn w:val="a"/>
    <w:link w:val="24"/>
    <w:rsid w:val="004847A9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24">
    <w:name w:val="Основной текст с отступом 2 Знак"/>
    <w:basedOn w:val="a0"/>
    <w:link w:val="23"/>
    <w:rsid w:val="004847A9"/>
    <w:rPr>
      <w:rFonts w:ascii="Baltica" w:eastAsia="Times New Roman" w:hAnsi="Baltica" w:cs="Times New Roman"/>
      <w:sz w:val="20"/>
      <w:szCs w:val="20"/>
      <w:lang w:val="af-ZA" w:eastAsia="en-US"/>
    </w:rPr>
  </w:style>
  <w:style w:type="paragraph" w:customStyle="1" w:styleId="Char">
    <w:name w:val="Char"/>
    <w:basedOn w:val="a"/>
    <w:semiHidden/>
    <w:rsid w:val="004847A9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  <w:lang w:val="en-US" w:eastAsia="en-US"/>
    </w:rPr>
  </w:style>
  <w:style w:type="paragraph" w:customStyle="1" w:styleId="Default">
    <w:name w:val="Default"/>
    <w:rsid w:val="004847A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</w:rPr>
  </w:style>
  <w:style w:type="character" w:customStyle="1" w:styleId="CharChar1">
    <w:name w:val="Char Char1"/>
    <w:locked/>
    <w:rsid w:val="004847A9"/>
    <w:rPr>
      <w:rFonts w:ascii="Arial LatArm" w:hAnsi="Arial LatArm"/>
      <w:i/>
      <w:lang w:val="en-AU" w:eastAsia="en-US" w:bidi="ar-SA"/>
    </w:rPr>
  </w:style>
  <w:style w:type="paragraph" w:styleId="11">
    <w:name w:val="index 1"/>
    <w:basedOn w:val="a"/>
    <w:next w:val="a"/>
    <w:autoRedefine/>
    <w:semiHidden/>
    <w:rsid w:val="004847A9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f">
    <w:name w:val="index heading"/>
    <w:basedOn w:val="a"/>
    <w:next w:val="11"/>
    <w:semiHidden/>
    <w:rsid w:val="004847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f0">
    <w:name w:val="header"/>
    <w:basedOn w:val="a"/>
    <w:link w:val="af1"/>
    <w:rsid w:val="004847A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f1">
    <w:name w:val="Верхний колонтитул Знак"/>
    <w:basedOn w:val="a0"/>
    <w:link w:val="af0"/>
    <w:rsid w:val="004847A9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33">
    <w:name w:val="Body Text 3"/>
    <w:basedOn w:val="a"/>
    <w:link w:val="34"/>
    <w:rsid w:val="004847A9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34">
    <w:name w:val="Основной текст 3 Знак"/>
    <w:basedOn w:val="a0"/>
    <w:link w:val="33"/>
    <w:rsid w:val="004847A9"/>
    <w:rPr>
      <w:rFonts w:ascii="Arial LatArm" w:eastAsia="Times New Roman" w:hAnsi="Arial LatArm" w:cs="Times New Roman"/>
      <w:sz w:val="20"/>
      <w:szCs w:val="20"/>
      <w:lang w:val="en-US"/>
    </w:rPr>
  </w:style>
  <w:style w:type="paragraph" w:customStyle="1" w:styleId="12">
    <w:name w:val="1"/>
    <w:basedOn w:val="a"/>
    <w:next w:val="af2"/>
    <w:link w:val="af3"/>
    <w:qFormat/>
    <w:rsid w:val="004847A9"/>
    <w:pPr>
      <w:spacing w:after="0" w:line="240" w:lineRule="auto"/>
      <w:jc w:val="center"/>
    </w:pPr>
    <w:rPr>
      <w:rFonts w:ascii="Arial Armenian" w:hAnsi="Arial Armenian"/>
      <w:sz w:val="24"/>
      <w:lang w:val="en-US" w:eastAsia="en-US"/>
    </w:rPr>
  </w:style>
  <w:style w:type="paragraph" w:styleId="af2">
    <w:name w:val="Title"/>
    <w:basedOn w:val="a"/>
    <w:next w:val="a"/>
    <w:link w:val="13"/>
    <w:qFormat/>
    <w:rsid w:val="004847A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3">
    <w:name w:val="Название Знак1"/>
    <w:basedOn w:val="a0"/>
    <w:link w:val="af2"/>
    <w:uiPriority w:val="10"/>
    <w:rsid w:val="004847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3">
    <w:name w:val="Название Знак"/>
    <w:link w:val="12"/>
    <w:rsid w:val="004847A9"/>
    <w:rPr>
      <w:rFonts w:ascii="Arial Armenian" w:hAnsi="Arial Armenian"/>
      <w:sz w:val="24"/>
      <w:lang w:val="en-US" w:eastAsia="en-US" w:bidi="ar-SA"/>
    </w:rPr>
  </w:style>
  <w:style w:type="character" w:styleId="af4">
    <w:name w:val="page number"/>
    <w:basedOn w:val="a0"/>
    <w:rsid w:val="004847A9"/>
  </w:style>
  <w:style w:type="paragraph" w:styleId="af5">
    <w:name w:val="footnote text"/>
    <w:basedOn w:val="a"/>
    <w:link w:val="af6"/>
    <w:semiHidden/>
    <w:rsid w:val="004847A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/>
    </w:rPr>
  </w:style>
  <w:style w:type="character" w:customStyle="1" w:styleId="af6">
    <w:name w:val="Текст сноски Знак"/>
    <w:basedOn w:val="a0"/>
    <w:link w:val="af5"/>
    <w:semiHidden/>
    <w:rsid w:val="004847A9"/>
    <w:rPr>
      <w:rFonts w:ascii="Times Armenian" w:eastAsia="Times New Roman" w:hAnsi="Times Armenian" w:cs="Times New Roman"/>
      <w:sz w:val="20"/>
      <w:szCs w:val="20"/>
      <w:lang w:val="x-none"/>
    </w:rPr>
  </w:style>
  <w:style w:type="paragraph" w:customStyle="1" w:styleId="CharCharCharCharCharCharCharCharCharCharCharChar">
    <w:name w:val="Char Char Char Char Char Char Char Char Char Char Char Char"/>
    <w:basedOn w:val="a"/>
    <w:rsid w:val="004847A9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norm">
    <w:name w:val="norm"/>
    <w:basedOn w:val="a"/>
    <w:rsid w:val="004847A9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/>
    </w:rPr>
  </w:style>
  <w:style w:type="character" w:customStyle="1" w:styleId="normChar">
    <w:name w:val="norm Char"/>
    <w:locked/>
    <w:rsid w:val="004847A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4847A9"/>
    <w:rPr>
      <w:rFonts w:ascii="Arial LatArm" w:hAnsi="Arial LatArm"/>
      <w:sz w:val="24"/>
      <w:lang w:eastAsia="ru-RU"/>
    </w:rPr>
  </w:style>
  <w:style w:type="paragraph" w:styleId="af7">
    <w:name w:val="Normal (Web)"/>
    <w:basedOn w:val="a"/>
    <w:uiPriority w:val="99"/>
    <w:rsid w:val="00484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8">
    <w:name w:val="Strong"/>
    <w:uiPriority w:val="22"/>
    <w:qFormat/>
    <w:rsid w:val="004847A9"/>
    <w:rPr>
      <w:b/>
      <w:bCs/>
    </w:rPr>
  </w:style>
  <w:style w:type="character" w:styleId="af9">
    <w:name w:val="footnote reference"/>
    <w:rsid w:val="004847A9"/>
    <w:rPr>
      <w:vertAlign w:val="superscript"/>
    </w:rPr>
  </w:style>
  <w:style w:type="character" w:customStyle="1" w:styleId="CharChar22">
    <w:name w:val="Char Char22"/>
    <w:rsid w:val="004847A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4847A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4847A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4847A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4847A9"/>
    <w:rPr>
      <w:rFonts w:ascii="Arial Armenian" w:hAnsi="Arial Armenian"/>
      <w:lang w:val="en-US"/>
    </w:rPr>
  </w:style>
  <w:style w:type="character" w:styleId="afa">
    <w:name w:val="annotation reference"/>
    <w:semiHidden/>
    <w:rsid w:val="004847A9"/>
    <w:rPr>
      <w:sz w:val="16"/>
      <w:szCs w:val="16"/>
    </w:rPr>
  </w:style>
  <w:style w:type="paragraph" w:styleId="afb">
    <w:name w:val="annotation text"/>
    <w:basedOn w:val="a"/>
    <w:link w:val="afc"/>
    <w:semiHidden/>
    <w:rsid w:val="004847A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/>
    </w:rPr>
  </w:style>
  <w:style w:type="character" w:customStyle="1" w:styleId="afc">
    <w:name w:val="Текст примечания Знак"/>
    <w:basedOn w:val="a0"/>
    <w:link w:val="afb"/>
    <w:semiHidden/>
    <w:rsid w:val="004847A9"/>
    <w:rPr>
      <w:rFonts w:ascii="Times Armenian" w:eastAsia="Times New Roman" w:hAnsi="Times Armenian" w:cs="Times New Roman"/>
      <w:sz w:val="20"/>
      <w:szCs w:val="20"/>
      <w:lang w:val="x-none"/>
    </w:rPr>
  </w:style>
  <w:style w:type="paragraph" w:styleId="afd">
    <w:name w:val="annotation subject"/>
    <w:basedOn w:val="afb"/>
    <w:next w:val="afb"/>
    <w:link w:val="afe"/>
    <w:semiHidden/>
    <w:rsid w:val="004847A9"/>
    <w:rPr>
      <w:b/>
      <w:bCs/>
    </w:rPr>
  </w:style>
  <w:style w:type="character" w:customStyle="1" w:styleId="afe">
    <w:name w:val="Тема примечания Знак"/>
    <w:basedOn w:val="afc"/>
    <w:link w:val="afd"/>
    <w:semiHidden/>
    <w:rsid w:val="004847A9"/>
    <w:rPr>
      <w:rFonts w:ascii="Times Armenian" w:eastAsia="Times New Roman" w:hAnsi="Times Armenian" w:cs="Times New Roman"/>
      <w:b/>
      <w:bCs/>
      <w:sz w:val="20"/>
      <w:szCs w:val="20"/>
      <w:lang w:val="x-none"/>
    </w:rPr>
  </w:style>
  <w:style w:type="paragraph" w:styleId="aff">
    <w:name w:val="endnote text"/>
    <w:basedOn w:val="a"/>
    <w:link w:val="aff0"/>
    <w:semiHidden/>
    <w:rsid w:val="004847A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f0">
    <w:name w:val="Текст концевой сноски Знак"/>
    <w:basedOn w:val="a0"/>
    <w:link w:val="aff"/>
    <w:semiHidden/>
    <w:rsid w:val="004847A9"/>
    <w:rPr>
      <w:rFonts w:ascii="Times Armenian" w:eastAsia="Times New Roman" w:hAnsi="Times Armenian" w:cs="Times New Roman"/>
      <w:sz w:val="20"/>
      <w:szCs w:val="20"/>
      <w:lang w:val="en-US"/>
    </w:rPr>
  </w:style>
  <w:style w:type="character" w:styleId="aff1">
    <w:name w:val="endnote reference"/>
    <w:semiHidden/>
    <w:rsid w:val="004847A9"/>
    <w:rPr>
      <w:vertAlign w:val="superscript"/>
    </w:rPr>
  </w:style>
  <w:style w:type="paragraph" w:styleId="aff2">
    <w:name w:val="Document Map"/>
    <w:basedOn w:val="a"/>
    <w:link w:val="aff3"/>
    <w:semiHidden/>
    <w:rsid w:val="004847A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ff3">
    <w:name w:val="Схема документа Знак"/>
    <w:basedOn w:val="a0"/>
    <w:link w:val="aff2"/>
    <w:semiHidden/>
    <w:rsid w:val="004847A9"/>
    <w:rPr>
      <w:rFonts w:ascii="Tahoma" w:eastAsia="Times New Roman" w:hAnsi="Tahoma" w:cs="Tahoma"/>
      <w:sz w:val="20"/>
      <w:szCs w:val="20"/>
      <w:shd w:val="clear" w:color="auto" w:fill="000080"/>
      <w:lang w:val="en-US"/>
    </w:rPr>
  </w:style>
  <w:style w:type="paragraph" w:styleId="aff4">
    <w:name w:val="Revision"/>
    <w:hidden/>
    <w:semiHidden/>
    <w:rsid w:val="004847A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/>
    </w:rPr>
  </w:style>
  <w:style w:type="table" w:styleId="aff5">
    <w:name w:val="Table Grid"/>
    <w:basedOn w:val="a1"/>
    <w:uiPriority w:val="39"/>
    <w:rsid w:val="004847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4847A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CharChar12">
    <w:name w:val="Char Char12"/>
    <w:rsid w:val="004847A9"/>
    <w:rPr>
      <w:rFonts w:ascii="Arial LatArm" w:hAnsi="Arial LatArm"/>
      <w:sz w:val="24"/>
      <w:lang w:val="en-US"/>
    </w:rPr>
  </w:style>
  <w:style w:type="paragraph" w:styleId="aff6">
    <w:name w:val="Block Text"/>
    <w:basedOn w:val="a"/>
    <w:rsid w:val="004847A9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 w:eastAsia="en-US"/>
    </w:rPr>
  </w:style>
  <w:style w:type="paragraph" w:customStyle="1" w:styleId="BodyTextIndent22">
    <w:name w:val="Body Text Indent 2+2"/>
    <w:basedOn w:val="a"/>
    <w:next w:val="a"/>
    <w:rsid w:val="004847A9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Normal2">
    <w:name w:val="Normal+2"/>
    <w:basedOn w:val="a"/>
    <w:next w:val="a"/>
    <w:rsid w:val="004847A9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CharCharCharChar">
    <w:name w:val="Знак Знак Знак Char Char Char Char Знак Знак Знак"/>
    <w:basedOn w:val="a"/>
    <w:rsid w:val="004847A9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customStyle="1" w:styleId="xl63">
    <w:name w:val="xl63"/>
    <w:basedOn w:val="a"/>
    <w:rsid w:val="004847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4">
    <w:name w:val="xl64"/>
    <w:basedOn w:val="a"/>
    <w:rsid w:val="004847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5">
    <w:name w:val="xl65"/>
    <w:basedOn w:val="a"/>
    <w:rsid w:val="004847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 w:eastAsia="en-US"/>
    </w:rPr>
  </w:style>
  <w:style w:type="paragraph" w:customStyle="1" w:styleId="font6">
    <w:name w:val="font6"/>
    <w:basedOn w:val="a"/>
    <w:rsid w:val="004847A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 w:eastAsia="en-US"/>
    </w:rPr>
  </w:style>
  <w:style w:type="paragraph" w:customStyle="1" w:styleId="font7">
    <w:name w:val="font7"/>
    <w:basedOn w:val="a"/>
    <w:rsid w:val="004847A9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8">
    <w:name w:val="font8"/>
    <w:basedOn w:val="a"/>
    <w:rsid w:val="004847A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9">
    <w:name w:val="font9"/>
    <w:basedOn w:val="a"/>
    <w:rsid w:val="004847A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 w:eastAsia="en-US"/>
    </w:rPr>
  </w:style>
  <w:style w:type="paragraph" w:customStyle="1" w:styleId="font10">
    <w:name w:val="font10"/>
    <w:basedOn w:val="a"/>
    <w:rsid w:val="004847A9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11">
    <w:name w:val="font11"/>
    <w:basedOn w:val="a"/>
    <w:rsid w:val="004847A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12">
    <w:name w:val="font12"/>
    <w:basedOn w:val="a"/>
    <w:rsid w:val="004847A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 w:eastAsia="en-US"/>
    </w:rPr>
  </w:style>
  <w:style w:type="paragraph" w:customStyle="1" w:styleId="font13">
    <w:name w:val="font13"/>
    <w:basedOn w:val="a"/>
    <w:rsid w:val="004847A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 w:eastAsia="en-US"/>
    </w:rPr>
  </w:style>
  <w:style w:type="paragraph" w:customStyle="1" w:styleId="110">
    <w:name w:val="Указатель 11"/>
    <w:basedOn w:val="a"/>
    <w:rsid w:val="004847A9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4">
    <w:name w:val="Указатель1"/>
    <w:basedOn w:val="a"/>
    <w:rsid w:val="004847A9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customStyle="1" w:styleId="CharCharCharChar1">
    <w:name w:val="Char Char Char Char1"/>
    <w:aliases w:val=" Char Char Char Char Char Char, Char Char Char Char1"/>
    <w:rsid w:val="004847A9"/>
    <w:rPr>
      <w:rFonts w:ascii="Arial LatArm" w:hAnsi="Arial LatArm"/>
      <w:sz w:val="24"/>
      <w:lang w:val="en-US" w:eastAsia="ru-RU" w:bidi="ar-SA"/>
    </w:rPr>
  </w:style>
  <w:style w:type="character" w:customStyle="1" w:styleId="CharChar4">
    <w:name w:val="Char Char4"/>
    <w:locked/>
    <w:rsid w:val="004847A9"/>
    <w:rPr>
      <w:sz w:val="24"/>
      <w:szCs w:val="24"/>
      <w:lang w:val="en-US" w:eastAsia="en-US" w:bidi="ar-SA"/>
    </w:rPr>
  </w:style>
  <w:style w:type="character" w:customStyle="1" w:styleId="CharChar">
    <w:name w:val="Char Char"/>
    <w:aliases w:val="Char Char Char Char Char Char1"/>
    <w:locked/>
    <w:rsid w:val="004847A9"/>
    <w:rPr>
      <w:rFonts w:ascii="Arial LatArm" w:hAnsi="Arial LatArm"/>
      <w:i/>
      <w:lang w:val="en-AU" w:eastAsia="en-US" w:bidi="ar-SA"/>
    </w:rPr>
  </w:style>
  <w:style w:type="paragraph" w:customStyle="1" w:styleId="msonormalcxspmiddle">
    <w:name w:val="msonormalcxspmiddle"/>
    <w:basedOn w:val="a"/>
    <w:rsid w:val="00484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cxspmiddle">
    <w:name w:val="msonormalcxspmiddlecxspmiddle"/>
    <w:basedOn w:val="a"/>
    <w:rsid w:val="00484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cxsplast">
    <w:name w:val="msonormalcxspmiddlecxsplast"/>
    <w:basedOn w:val="a"/>
    <w:rsid w:val="00484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harChar5">
    <w:name w:val="Char Char5"/>
    <w:locked/>
    <w:rsid w:val="004847A9"/>
    <w:rPr>
      <w:sz w:val="24"/>
      <w:szCs w:val="24"/>
      <w:lang w:val="en-US" w:eastAsia="en-US" w:bidi="ar-SA"/>
    </w:rPr>
  </w:style>
  <w:style w:type="character" w:customStyle="1" w:styleId="CharCharChar0">
    <w:name w:val="Char Char Char"/>
    <w:rsid w:val="00962B11"/>
    <w:rPr>
      <w:rFonts w:ascii="Times LatArm" w:hAnsi="Times LatArm"/>
      <w:sz w:val="24"/>
      <w:lang w:eastAsia="ru-RU"/>
    </w:rPr>
  </w:style>
  <w:style w:type="character" w:customStyle="1" w:styleId="CharChar220">
    <w:name w:val="Char Char22"/>
    <w:rsid w:val="00962B11"/>
    <w:rPr>
      <w:rFonts w:ascii="TimesArmenianPSMT" w:hAnsi="TimesArmenianPSMT"/>
      <w:sz w:val="28"/>
      <w:lang w:val="en-US"/>
    </w:rPr>
  </w:style>
  <w:style w:type="character" w:customStyle="1" w:styleId="CharChar200">
    <w:name w:val="Char Char20"/>
    <w:rsid w:val="00962B11"/>
    <w:rPr>
      <w:rFonts w:ascii="Wingdings" w:hAnsi="Wingdings"/>
      <w:b/>
      <w:sz w:val="28"/>
      <w:lang w:val="en-US"/>
    </w:rPr>
  </w:style>
  <w:style w:type="character" w:customStyle="1" w:styleId="CharChar160">
    <w:name w:val="Char Char16"/>
    <w:rsid w:val="00962B11"/>
    <w:rPr>
      <w:rFonts w:ascii="Arial Unicode" w:hAnsi="Arial Unicode"/>
      <w:b/>
      <w:lang w:val="hy-AM"/>
    </w:rPr>
  </w:style>
  <w:style w:type="character" w:customStyle="1" w:styleId="CharChar150">
    <w:name w:val="Char Char15"/>
    <w:rsid w:val="00962B11"/>
    <w:rPr>
      <w:rFonts w:ascii="Arial Unicode" w:hAnsi="Arial Unicode"/>
      <w:i/>
      <w:lang w:val="nl-NL"/>
    </w:rPr>
  </w:style>
  <w:style w:type="character" w:customStyle="1" w:styleId="CharChar130">
    <w:name w:val="Char Char13"/>
    <w:rsid w:val="00962B11"/>
    <w:rPr>
      <w:rFonts w:ascii="TimesArmenianPSMT" w:hAnsi="TimesArmenianPSMT"/>
      <w:lang w:val="en-US"/>
    </w:rPr>
  </w:style>
  <w:style w:type="paragraph" w:customStyle="1" w:styleId="Style2">
    <w:name w:val="Style2"/>
    <w:basedOn w:val="a"/>
    <w:rsid w:val="00962B11"/>
    <w:pPr>
      <w:spacing w:after="0" w:line="240" w:lineRule="auto"/>
      <w:jc w:val="center"/>
    </w:pPr>
    <w:rPr>
      <w:rFonts w:ascii="TimesArmenianPSMT" w:eastAsia="Sylfaen" w:hAnsi="TimesArmenianPSMT" w:cs="Sylfaen"/>
      <w:w w:val="90"/>
      <w:szCs w:val="20"/>
      <w:lang w:val="en-US"/>
    </w:rPr>
  </w:style>
  <w:style w:type="character" w:customStyle="1" w:styleId="CharChar23">
    <w:name w:val="Char Char23"/>
    <w:rsid w:val="00962B11"/>
    <w:rPr>
      <w:rFonts w:ascii="TimesArmenianPSMT" w:hAnsi="TimesArmenianPSMT"/>
      <w:sz w:val="28"/>
      <w:lang w:val="en-US" w:eastAsia="ru-RU" w:bidi="ar-SA"/>
    </w:rPr>
  </w:style>
  <w:style w:type="character" w:customStyle="1" w:styleId="CharChar21">
    <w:name w:val="Char Char21"/>
    <w:rsid w:val="00962B11"/>
    <w:rPr>
      <w:rFonts w:ascii="Times LatArm" w:hAnsi="Times LatArm"/>
      <w:b/>
      <w:color w:val="0000FF"/>
      <w:lang w:val="en-US" w:eastAsia="ru-RU" w:bidi="ar-SA"/>
    </w:rPr>
  </w:style>
  <w:style w:type="character" w:customStyle="1" w:styleId="CharChar25">
    <w:name w:val="Char Char25"/>
    <w:rsid w:val="00962B11"/>
    <w:rPr>
      <w:rFonts w:ascii="TimesArmenianPSMT" w:hAnsi="TimesArmenianPSMT"/>
      <w:sz w:val="28"/>
      <w:lang w:val="en-US" w:eastAsia="ru-RU" w:bidi="ar-SA"/>
    </w:rPr>
  </w:style>
  <w:style w:type="character" w:customStyle="1" w:styleId="CharChar24">
    <w:name w:val="Char Char24"/>
    <w:rsid w:val="00962B11"/>
    <w:rPr>
      <w:rFonts w:ascii="Times LatArm" w:hAnsi="Times LatArm"/>
      <w:b/>
      <w:color w:val="0000FF"/>
      <w:lang w:val="en-US" w:eastAsia="ru-RU" w:bidi="ar-SA"/>
    </w:rPr>
  </w:style>
  <w:style w:type="paragraph" w:customStyle="1" w:styleId="120">
    <w:name w:val="Указатель 12"/>
    <w:basedOn w:val="a"/>
    <w:rsid w:val="00962B11"/>
    <w:pPr>
      <w:suppressAutoHyphens/>
      <w:spacing w:after="0" w:line="100" w:lineRule="atLeast"/>
      <w:ind w:left="240" w:hanging="240"/>
    </w:pPr>
    <w:rPr>
      <w:rFonts w:ascii="Arial Unicode" w:eastAsia="Sylfaen" w:hAnsi="Arial Unicode" w:cs="Sylfaen"/>
      <w:kern w:val="1"/>
      <w:sz w:val="16"/>
      <w:szCs w:val="16"/>
      <w:lang w:val="en-US" w:eastAsia="ar-SA"/>
    </w:rPr>
  </w:style>
  <w:style w:type="paragraph" w:customStyle="1" w:styleId="25">
    <w:name w:val="Указатель2"/>
    <w:basedOn w:val="a"/>
    <w:rsid w:val="00962B11"/>
    <w:pPr>
      <w:suppressAutoHyphens/>
      <w:spacing w:after="0" w:line="100" w:lineRule="atLeast"/>
    </w:pPr>
    <w:rPr>
      <w:rFonts w:ascii="Sylfaen" w:eastAsia="Sylfaen" w:hAnsi="Sylfaen" w:cs="Sylfaen"/>
      <w:kern w:val="1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next w:val="a"/>
    <w:semiHidden/>
    <w:rsid w:val="00962B11"/>
    <w:pPr>
      <w:spacing w:after="160" w:line="240" w:lineRule="exact"/>
      <w:jc w:val="both"/>
    </w:pPr>
    <w:rPr>
      <w:rFonts w:ascii="GHEA Mariam" w:eastAsia="Sylfaen" w:hAnsi="GHEA Mariam" w:cs="GHEA Mariam"/>
      <w:b/>
      <w:sz w:val="20"/>
      <w:szCs w:val="20"/>
      <w:lang w:val="en-GB" w:eastAsia="en-US"/>
    </w:rPr>
  </w:style>
  <w:style w:type="character" w:styleId="aff7">
    <w:name w:val="Emphasis"/>
    <w:qFormat/>
    <w:rsid w:val="00962B11"/>
    <w:rPr>
      <w:i/>
      <w:iCs/>
    </w:rPr>
  </w:style>
  <w:style w:type="paragraph" w:styleId="aff8">
    <w:name w:val="No Spacing"/>
    <w:uiPriority w:val="1"/>
    <w:qFormat/>
    <w:rsid w:val="00962B1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CharCharChar1">
    <w:name w:val="Char Char Char"/>
    <w:rsid w:val="00720428"/>
    <w:rPr>
      <w:rFonts w:ascii="Times LatArm" w:hAnsi="Times LatArm"/>
      <w:sz w:val="24"/>
      <w:lang w:eastAsia="ru-RU"/>
    </w:rPr>
  </w:style>
  <w:style w:type="character" w:customStyle="1" w:styleId="CharChar221">
    <w:name w:val="Char Char22"/>
    <w:rsid w:val="00720428"/>
    <w:rPr>
      <w:rFonts w:ascii="TimesArmenianPSMT" w:hAnsi="TimesArmenianPSMT"/>
      <w:sz w:val="28"/>
      <w:lang w:val="en-US"/>
    </w:rPr>
  </w:style>
  <w:style w:type="character" w:customStyle="1" w:styleId="CharChar201">
    <w:name w:val="Char Char20"/>
    <w:rsid w:val="00720428"/>
    <w:rPr>
      <w:rFonts w:ascii="Wingdings" w:hAnsi="Wingdings"/>
      <w:b/>
      <w:sz w:val="28"/>
      <w:lang w:val="en-US"/>
    </w:rPr>
  </w:style>
  <w:style w:type="character" w:customStyle="1" w:styleId="CharChar161">
    <w:name w:val="Char Char16"/>
    <w:rsid w:val="00720428"/>
    <w:rPr>
      <w:rFonts w:ascii="Arial Unicode" w:hAnsi="Arial Unicode"/>
      <w:b/>
      <w:lang w:val="hy-AM"/>
    </w:rPr>
  </w:style>
  <w:style w:type="character" w:customStyle="1" w:styleId="CharChar151">
    <w:name w:val="Char Char15"/>
    <w:rsid w:val="00720428"/>
    <w:rPr>
      <w:rFonts w:ascii="Arial Unicode" w:hAnsi="Arial Unicode"/>
      <w:i/>
      <w:lang w:val="nl-NL"/>
    </w:rPr>
  </w:style>
  <w:style w:type="character" w:customStyle="1" w:styleId="CharChar131">
    <w:name w:val="Char Char13"/>
    <w:rsid w:val="00720428"/>
    <w:rPr>
      <w:rFonts w:ascii="TimesArmenianPSMT" w:hAnsi="TimesArmenianPSMT"/>
      <w:lang w:val="en-US"/>
    </w:rPr>
  </w:style>
  <w:style w:type="character" w:customStyle="1" w:styleId="CharChar230">
    <w:name w:val="Char Char23"/>
    <w:rsid w:val="00720428"/>
    <w:rPr>
      <w:rFonts w:ascii="TimesArmenianPSMT" w:hAnsi="TimesArmenianPSMT"/>
      <w:sz w:val="28"/>
      <w:lang w:val="en-US" w:eastAsia="ru-RU" w:bidi="ar-SA"/>
    </w:rPr>
  </w:style>
  <w:style w:type="character" w:customStyle="1" w:styleId="CharChar210">
    <w:name w:val="Char Char21"/>
    <w:rsid w:val="00720428"/>
    <w:rPr>
      <w:rFonts w:ascii="Times LatArm" w:hAnsi="Times LatArm"/>
      <w:b/>
      <w:color w:val="0000FF"/>
      <w:lang w:val="en-US" w:eastAsia="ru-RU" w:bidi="ar-SA"/>
    </w:rPr>
  </w:style>
  <w:style w:type="character" w:customStyle="1" w:styleId="CharChar250">
    <w:name w:val="Char Char25"/>
    <w:rsid w:val="00720428"/>
    <w:rPr>
      <w:rFonts w:ascii="TimesArmenianPSMT" w:hAnsi="TimesArmenianPSMT"/>
      <w:sz w:val="28"/>
      <w:lang w:val="en-US" w:eastAsia="ru-RU" w:bidi="ar-SA"/>
    </w:rPr>
  </w:style>
  <w:style w:type="character" w:customStyle="1" w:styleId="CharChar240">
    <w:name w:val="Char Char24"/>
    <w:rsid w:val="00720428"/>
    <w:rPr>
      <w:rFonts w:ascii="Times LatArm" w:hAnsi="Times LatArm"/>
      <w:b/>
      <w:color w:val="0000FF"/>
      <w:lang w:val="en-US" w:eastAsia="ru-RU" w:bidi="ar-SA"/>
    </w:rPr>
  </w:style>
  <w:style w:type="paragraph" w:customStyle="1" w:styleId="130">
    <w:name w:val="Указатель 13"/>
    <w:basedOn w:val="a"/>
    <w:rsid w:val="00720428"/>
    <w:pPr>
      <w:suppressAutoHyphens/>
      <w:spacing w:after="0" w:line="100" w:lineRule="atLeast"/>
      <w:ind w:left="240" w:hanging="240"/>
    </w:pPr>
    <w:rPr>
      <w:rFonts w:ascii="Arial Unicode" w:eastAsia="Sylfaen" w:hAnsi="Arial Unicode" w:cs="Sylfaen"/>
      <w:kern w:val="1"/>
      <w:sz w:val="16"/>
      <w:szCs w:val="16"/>
      <w:lang w:val="en-US" w:eastAsia="ar-SA"/>
    </w:rPr>
  </w:style>
  <w:style w:type="paragraph" w:customStyle="1" w:styleId="35">
    <w:name w:val="Указатель3"/>
    <w:basedOn w:val="a"/>
    <w:rsid w:val="00720428"/>
    <w:pPr>
      <w:suppressAutoHyphens/>
      <w:spacing w:after="0" w:line="100" w:lineRule="atLeast"/>
    </w:pPr>
    <w:rPr>
      <w:rFonts w:ascii="Sylfaen" w:eastAsia="Sylfaen" w:hAnsi="Sylfaen" w:cs="Sylfaen"/>
      <w:kern w:val="1"/>
      <w:sz w:val="20"/>
      <w:szCs w:val="20"/>
      <w:lang w:val="en-AU" w:eastAsia="ar-SA"/>
    </w:rPr>
  </w:style>
  <w:style w:type="paragraph" w:customStyle="1" w:styleId="Char3CharCharChar0">
    <w:name w:val="Char3 Char Char Char"/>
    <w:basedOn w:val="a"/>
    <w:next w:val="a"/>
    <w:semiHidden/>
    <w:rsid w:val="00720428"/>
    <w:pPr>
      <w:spacing w:after="160" w:line="240" w:lineRule="exact"/>
      <w:jc w:val="both"/>
    </w:pPr>
    <w:rPr>
      <w:rFonts w:ascii="GHEA Mariam" w:eastAsia="Sylfaen" w:hAnsi="GHEA Mariam" w:cs="GHEA Mariam"/>
      <w:b/>
      <w:sz w:val="20"/>
      <w:szCs w:val="20"/>
      <w:lang w:val="en-GB" w:eastAsia="en-US"/>
    </w:rPr>
  </w:style>
  <w:style w:type="character" w:customStyle="1" w:styleId="CharCharChar2">
    <w:name w:val="Char Char Char"/>
    <w:rsid w:val="00866EAE"/>
    <w:rPr>
      <w:rFonts w:ascii="Times LatArm" w:hAnsi="Times LatArm"/>
      <w:sz w:val="24"/>
      <w:lang w:eastAsia="ru-RU"/>
    </w:rPr>
  </w:style>
  <w:style w:type="character" w:customStyle="1" w:styleId="CharChar222">
    <w:name w:val="Char Char22"/>
    <w:rsid w:val="00866EAE"/>
    <w:rPr>
      <w:rFonts w:ascii="TimesArmenianPSMT" w:hAnsi="TimesArmenianPSMT"/>
      <w:sz w:val="28"/>
      <w:lang w:val="en-US"/>
    </w:rPr>
  </w:style>
  <w:style w:type="character" w:customStyle="1" w:styleId="CharChar202">
    <w:name w:val="Char Char20"/>
    <w:rsid w:val="00866EAE"/>
    <w:rPr>
      <w:rFonts w:ascii="Wingdings" w:hAnsi="Wingdings"/>
      <w:b/>
      <w:sz w:val="28"/>
      <w:lang w:val="en-US"/>
    </w:rPr>
  </w:style>
  <w:style w:type="character" w:customStyle="1" w:styleId="CharChar162">
    <w:name w:val="Char Char16"/>
    <w:rsid w:val="00866EAE"/>
    <w:rPr>
      <w:rFonts w:ascii="Arial Unicode" w:hAnsi="Arial Unicode"/>
      <w:b/>
      <w:lang w:val="hy-AM"/>
    </w:rPr>
  </w:style>
  <w:style w:type="character" w:customStyle="1" w:styleId="CharChar152">
    <w:name w:val="Char Char15"/>
    <w:rsid w:val="00866EAE"/>
    <w:rPr>
      <w:rFonts w:ascii="Arial Unicode" w:hAnsi="Arial Unicode"/>
      <w:i/>
      <w:lang w:val="nl-NL"/>
    </w:rPr>
  </w:style>
  <w:style w:type="character" w:customStyle="1" w:styleId="CharChar132">
    <w:name w:val="Char Char13"/>
    <w:rsid w:val="00866EAE"/>
    <w:rPr>
      <w:rFonts w:ascii="TimesArmenianPSMT" w:hAnsi="TimesArmenianPSMT"/>
      <w:lang w:val="en-US"/>
    </w:rPr>
  </w:style>
  <w:style w:type="character" w:customStyle="1" w:styleId="CharChar231">
    <w:name w:val="Char Char23"/>
    <w:rsid w:val="00866EAE"/>
    <w:rPr>
      <w:rFonts w:ascii="TimesArmenianPSMT" w:hAnsi="TimesArmenianPSMT"/>
      <w:sz w:val="28"/>
      <w:lang w:val="en-US" w:eastAsia="ru-RU" w:bidi="ar-SA"/>
    </w:rPr>
  </w:style>
  <w:style w:type="character" w:customStyle="1" w:styleId="CharChar211">
    <w:name w:val="Char Char21"/>
    <w:rsid w:val="00866EAE"/>
    <w:rPr>
      <w:rFonts w:ascii="Times LatArm" w:hAnsi="Times LatArm"/>
      <w:b/>
      <w:color w:val="0000FF"/>
      <w:lang w:val="en-US" w:eastAsia="ru-RU" w:bidi="ar-SA"/>
    </w:rPr>
  </w:style>
  <w:style w:type="character" w:customStyle="1" w:styleId="CharChar251">
    <w:name w:val="Char Char25"/>
    <w:rsid w:val="00866EAE"/>
    <w:rPr>
      <w:rFonts w:ascii="TimesArmenianPSMT" w:hAnsi="TimesArmenianPSMT"/>
      <w:sz w:val="28"/>
      <w:lang w:val="en-US" w:eastAsia="ru-RU" w:bidi="ar-SA"/>
    </w:rPr>
  </w:style>
  <w:style w:type="character" w:customStyle="1" w:styleId="CharChar241">
    <w:name w:val="Char Char24"/>
    <w:rsid w:val="00866EAE"/>
    <w:rPr>
      <w:rFonts w:ascii="Times LatArm" w:hAnsi="Times LatArm"/>
      <w:b/>
      <w:color w:val="0000FF"/>
      <w:lang w:val="en-US" w:eastAsia="ru-RU" w:bidi="ar-SA"/>
    </w:rPr>
  </w:style>
  <w:style w:type="paragraph" w:customStyle="1" w:styleId="140">
    <w:name w:val="Указатель 14"/>
    <w:basedOn w:val="a"/>
    <w:rsid w:val="00866EAE"/>
    <w:pPr>
      <w:suppressAutoHyphens/>
      <w:spacing w:after="0" w:line="100" w:lineRule="atLeast"/>
      <w:ind w:left="240" w:hanging="240"/>
    </w:pPr>
    <w:rPr>
      <w:rFonts w:ascii="Arial Unicode" w:eastAsia="Sylfaen" w:hAnsi="Arial Unicode" w:cs="Sylfaen"/>
      <w:kern w:val="1"/>
      <w:sz w:val="16"/>
      <w:szCs w:val="16"/>
      <w:lang w:val="en-US" w:eastAsia="ar-SA"/>
    </w:rPr>
  </w:style>
  <w:style w:type="paragraph" w:customStyle="1" w:styleId="41">
    <w:name w:val="Указатель4"/>
    <w:basedOn w:val="a"/>
    <w:rsid w:val="00866EAE"/>
    <w:pPr>
      <w:suppressAutoHyphens/>
      <w:spacing w:after="0" w:line="100" w:lineRule="atLeast"/>
    </w:pPr>
    <w:rPr>
      <w:rFonts w:ascii="Sylfaen" w:eastAsia="Sylfaen" w:hAnsi="Sylfaen" w:cs="Sylfaen"/>
      <w:kern w:val="1"/>
      <w:sz w:val="20"/>
      <w:szCs w:val="20"/>
      <w:lang w:val="en-AU" w:eastAsia="ar-SA"/>
    </w:rPr>
  </w:style>
  <w:style w:type="paragraph" w:customStyle="1" w:styleId="Char3CharCharChar1">
    <w:name w:val="Char3 Char Char Char"/>
    <w:basedOn w:val="a"/>
    <w:next w:val="a"/>
    <w:semiHidden/>
    <w:rsid w:val="00866EAE"/>
    <w:pPr>
      <w:spacing w:after="160" w:line="240" w:lineRule="exact"/>
      <w:jc w:val="both"/>
    </w:pPr>
    <w:rPr>
      <w:rFonts w:ascii="GHEA Mariam" w:eastAsia="Sylfaen" w:hAnsi="GHEA Mariam" w:cs="GHEA Mariam"/>
      <w:b/>
      <w:sz w:val="20"/>
      <w:szCs w:val="20"/>
      <w:lang w:val="en-GB" w:eastAsia="en-US"/>
    </w:rPr>
  </w:style>
  <w:style w:type="character" w:customStyle="1" w:styleId="CharCharChar3">
    <w:name w:val="Char Char Char"/>
    <w:rsid w:val="003574EB"/>
    <w:rPr>
      <w:rFonts w:ascii="Arial LatArm" w:hAnsi="Arial LatArm"/>
      <w:sz w:val="24"/>
      <w:lang w:eastAsia="ru-RU"/>
    </w:rPr>
  </w:style>
  <w:style w:type="character" w:customStyle="1" w:styleId="CharChar223">
    <w:name w:val="Char Char22"/>
    <w:rsid w:val="003574EB"/>
    <w:rPr>
      <w:rFonts w:ascii="Arial Armenian" w:hAnsi="Arial Armenian"/>
      <w:sz w:val="28"/>
      <w:lang w:val="en-US"/>
    </w:rPr>
  </w:style>
  <w:style w:type="character" w:customStyle="1" w:styleId="CharChar203">
    <w:name w:val="Char Char20"/>
    <w:rsid w:val="003574EB"/>
    <w:rPr>
      <w:rFonts w:ascii="Times LatArm" w:hAnsi="Times LatArm"/>
      <w:b/>
      <w:sz w:val="28"/>
      <w:lang w:val="en-US"/>
    </w:rPr>
  </w:style>
  <w:style w:type="character" w:customStyle="1" w:styleId="CharChar163">
    <w:name w:val="Char Char16"/>
    <w:rsid w:val="003574EB"/>
    <w:rPr>
      <w:rFonts w:ascii="Times Armenian" w:hAnsi="Times Armenian"/>
      <w:b/>
      <w:lang w:val="hy-AM"/>
    </w:rPr>
  </w:style>
  <w:style w:type="character" w:customStyle="1" w:styleId="CharChar153">
    <w:name w:val="Char Char15"/>
    <w:rsid w:val="003574EB"/>
    <w:rPr>
      <w:rFonts w:ascii="Times Armenian" w:hAnsi="Times Armenian"/>
      <w:i/>
      <w:lang w:val="nl-NL"/>
    </w:rPr>
  </w:style>
  <w:style w:type="character" w:customStyle="1" w:styleId="CharChar133">
    <w:name w:val="Char Char13"/>
    <w:rsid w:val="003574EB"/>
    <w:rPr>
      <w:rFonts w:ascii="Arial Armenian" w:hAnsi="Arial Armenian"/>
      <w:lang w:val="en-US"/>
    </w:rPr>
  </w:style>
  <w:style w:type="character" w:customStyle="1" w:styleId="CharChar232">
    <w:name w:val="Char Char23"/>
    <w:rsid w:val="003574EB"/>
    <w:rPr>
      <w:rFonts w:ascii="Arial Armenian" w:hAnsi="Arial Armenian"/>
      <w:sz w:val="28"/>
      <w:lang w:val="en-US" w:eastAsia="ru-RU" w:bidi="ar-SA"/>
    </w:rPr>
  </w:style>
  <w:style w:type="character" w:customStyle="1" w:styleId="CharChar212">
    <w:name w:val="Char Char21"/>
    <w:rsid w:val="003574EB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2">
    <w:name w:val="Char Char25"/>
    <w:rsid w:val="003574EB"/>
    <w:rPr>
      <w:rFonts w:ascii="Arial Armenian" w:hAnsi="Arial Armenian"/>
      <w:sz w:val="28"/>
      <w:lang w:val="en-US" w:eastAsia="ru-RU" w:bidi="ar-SA"/>
    </w:rPr>
  </w:style>
  <w:style w:type="character" w:customStyle="1" w:styleId="CharChar242">
    <w:name w:val="Char Char24"/>
    <w:rsid w:val="003574EB"/>
    <w:rPr>
      <w:rFonts w:ascii="Arial LatArm" w:hAnsi="Arial LatArm"/>
      <w:b/>
      <w:color w:val="0000FF"/>
      <w:lang w:val="en-US" w:eastAsia="ru-RU" w:bidi="ar-SA"/>
    </w:rPr>
  </w:style>
  <w:style w:type="paragraph" w:customStyle="1" w:styleId="15">
    <w:name w:val="Указатель 15"/>
    <w:basedOn w:val="a"/>
    <w:rsid w:val="003574EB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51">
    <w:name w:val="Указатель5"/>
    <w:basedOn w:val="a"/>
    <w:rsid w:val="003574E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Char3CharCharChar2">
    <w:name w:val="Char3 Char Char Char"/>
    <w:basedOn w:val="a"/>
    <w:next w:val="a"/>
    <w:semiHidden/>
    <w:rsid w:val="003574EB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 w:eastAsia="en-US"/>
    </w:rPr>
  </w:style>
  <w:style w:type="character" w:customStyle="1" w:styleId="UnresolvedMention">
    <w:name w:val="Unresolved Mention"/>
    <w:uiPriority w:val="99"/>
    <w:semiHidden/>
    <w:unhideWhenUsed/>
    <w:rsid w:val="007976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21</Pages>
  <Words>4665</Words>
  <Characters>26591</Characters>
  <Application>Microsoft Office Word</Application>
  <DocSecurity>0</DocSecurity>
  <Lines>221</Lines>
  <Paragraphs>62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Admin</cp:lastModifiedBy>
  <cp:revision>71</cp:revision>
  <cp:lastPrinted>2023-12-08T08:39:00Z</cp:lastPrinted>
  <dcterms:created xsi:type="dcterms:W3CDTF">2015-07-06T10:11:00Z</dcterms:created>
  <dcterms:modified xsi:type="dcterms:W3CDTF">2024-12-26T13:15:00Z</dcterms:modified>
</cp:coreProperties>
</file>