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ЗАО «Медицинский центр Ташир»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ЗАО «Медицинский центр Ташир»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ЗАО «Медицинский центр Ташир»</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ЗАО «Медицинский центр Ташир»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395.58</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ՏԲԿ-ԷԱՃԱՊՁԲ-2503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ՏԲԿ-ԷԱՃԱՊՁԲ-2503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для п/к инъекций 50мг/мл; ампулы в блистерах по 5 мл 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в таблетках сублингвально по 60 мг; в волдырях,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Спиронолактон таблетки для внутреннего приема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для питья 3г.Сроки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раствор для инъекций 5мг/мл, ампулы по 2мл..Сроки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перекиси водорода 3% 100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(Pyridoxine) раствор для в/в, в/в и в/в инъекций, ампулы 5мг/мл.Сроки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 нос 0,5мг/мл пластиковый флакон 10мл с капельницей.Сроки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для наружного применения 50мг/мл; стеклянная бутылка 25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раствор для инъекций 10% 1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капли для внутреннего применения 20мг/мл+18,26мг/мл+1,42мг/мл; Стеклянный флакон-капельница 25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раствор для инъекций 250мг/мл, ампулы по 2мл.Сроки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пантопразол (пантопразола натрия сесквигидрат) таблетки, покрытые пленочной оболочкой, физиологический раствор 40 мг, в блистере.Сроки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таблетки клопидогреля, покрытые пленочной оболочкой, 0,075 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клемастин (клемастин фумарат) раствор для инъекций 1мг/мл, ампулы по 2мл.Сроки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раствор для инъекций 50мг/мл; ампулы 2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 трометамол) раствор н/д и м/м для инъекций 30мг/мл; ампулы 1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таблетки 12,5 мг; ,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75 мг+15,2 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таблетки 50 мг, блистер.Сроки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глюконата раствор для инъекций 100мг/мл, ампулы по 10мл.Сроки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500мг/10мл, флаконы по 10мл.Сроки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40мг/мл, пластиковая упаковка 100мл.Сроки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 капсулы 2 мг.Сроки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 Биоиндустри л-т для инъекций 2,5мг/мл 10мл х10.Сроки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infantis, Enterococcus faecium) капсулы твердые 1,2х10^7 ГГМ;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местного и наружного применения 4,6 мг/дозировка; Стеклянный флакон 38 г с дозирующим поршнем..Сроки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ампулы в блистерах по 2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Изосорбита динитрат 20 мг..Сроки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тиопентала (тиопентала натрия и натрия бикарбоната) порошок лиофилизированный раствор для инъекций; стеклянные флаконы.Сроки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 1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теофиллин капсулы пролонгированного действия 200 мг.Сроки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пентаэритритилтетранитрат таблетки 10 мг, блистер.Сроки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эритромицина солевой раствор, покрытые пленочной оболочкой, 200 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раствор для инъекций 250мг/5мл, стеклянные флаконы по 5мл.Сроки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 ЭФЛ раствор для п/к инъекций 50мг/мл; ампулы 5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раствор для инъекций 24мг/мл, ампулы по 5мл.Сроки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Эуфиллин таблетки 150 мг, блистер.Сроки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Е42 по 20 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эналаприл (эналаприла малеат) таблетки 10 мг, блистер.Сроки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таблетки 40 мг..Сроки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(полуторный метилдопа) таблетки по 250 мг в стеклянной упаковке..Сроки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Дофамина (дофамина гидрохлорид) концентрат для приготовления раствора для капельного введения 40мг/мл, ампулы по 5мл.Сроки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дидрогестерон таблетки, покрытые пленочной оболочкой, 10 мг, в блистере.Сроки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ампулы по 2мл.Сроки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раствор для инъекций 20мг/мл, ампулы по 5мл.Сроки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для инъекций 10мг/мл, ампулы по 1мл.Сроки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раствор м/м для инъекций 25мг/мл, ампулы по 3мл.Сроки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диклофенак натрия суппозитории ректальные 100 мг.Сроки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диклофенак натрия суппозитории ректальные 50 мг.Сроки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Моногидрат глюкозы Раствор моногидрата глюкозы для капельных инъекций 5 г/100 мл Пластиковая бутылка 500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дексаметазона (дексаметазона натрия фосфат) раствор для инъекций 4мг/мл, ампулы по 1мл.Сроки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декстрозы для капель 100мг/мл, 100мл, пластиковая упаковка.Сроки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глюкозы моногидрат раствор глюкозы моногидрата для капель 5г/100мл 250мл пластиковый флакон.Сроки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декстрозы для инъекций 40% ампулы по 5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гентамицин (гентамицина сульфат) раствор м/м и н/э для инъекций 40мг/мл, ампулы по 2мл.Сроки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бупивакаин (бупивакаина гидрохлорид) раствор для п/э и м/м инъекций 5мг/мл, ампулы по 4мл.Сроки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гемифумарат) бисопролол (бисопролола гемифумарат) таблетки 5 мг.Сроки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гемифумарат) бисопролол (бисопролола гемифумарат) таблетки 2,5 мг.Сроки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гидрохлорид) бетагистин (бетагистина гидрохлорид) таблетки 24 мг.Сроки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повидон-йода раствор для наружного применения 100мг/мл; Пластиковая бутылка 500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таблетки ацетилцистеина растворимые 600мг.Сроки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100 мг, блистер.Сроки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500 мг, блистер.Сроки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раствор для инъекций 1 мг/мл; ампулы в блистерах по 1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атракурия) раствор для инъекций 10 мг/мл; ампулы в блистерах по 2,5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(аторвастатина кальция тригидрат) таблетки, покрытые пленочной оболочкой, 20 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таблетки, покрытые пленочной оболочкой, 10 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моногидрат) моксифлоксацин (моксифлоксацин гидрохлорид моногидрат) раствор для капельного введения 400мг/250мл, стеклянный флакон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аспартат магния, аспартат калия Раствор для внутривенного введения Аспартат калия - 40 мг/мл, Аспартат магния - 42 мг/мл 10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Аспаркам (тетрагидрат аспарагината магния, гемигидрат аспарагината калия) таблетки 175 мг+175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Рутозид (рутозид тригидрат), аскорбиновая кислота таблетки 50мг+50мг;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м/м и н/э инъекций 50мг/мл, ампулы по 2мл.Сроки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таблетки, покрытые пленочной оболочкой, 500 мг+125 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раствор для п/к и м/м инъекций 500мг/мл; ампулы 2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рамиприл таблетки 10 мг.Сроки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5 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10 мг; в волдырях.Сроки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(амиодарона гидрохлорид) концентрат для приготовления раствора для капельного введения 50мг/мл; ампулы 3 мл.Сроки годности ЛП на момент поставки покупателю должны быть следующими: а. ЛС со сроком годности более 2,5 лет должны иметь срок годности не менее 2 лет на момент поставки; сроком годности до 2,5 лет должен иметь на момент поставки не менее двух третей общего срока годности препарата.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Грибоедов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