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2024.12.27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ՀՀՏԿԵՆ-Ջ-ԷԱՃԱՊՁԲ-25/2  ծածկագրով էլեկտրոնային աճուրդի ընթացակարգով հեղուկ պրոպան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2024.12.27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ՀՀՏԿԵՆ-Ջ-ԷԱՃԱՊՁԲ-25/2  ծածկագրով էլեկտրոնային աճուրդի ընթացակարգով հեղուկ պրոպան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ՀՀՏԿԵՆ-Ջ-ԷԱՃԱՊՁԲ-25/2  ծածկագրով էլեկտրոնային աճուրդի ընթացակարգով հեղուկ պրոպան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ՀՀՏԿԵՆ-Ջ-ԷԱՃԱՊՁԲ-25/2  ծածկագրով էլեկտրոնային աճուրդի ընթացակարգով հեղուկ պրոպան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2025.01.09.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ՀՀՏԿԵՆ-Ջ-ԷԱՃԱՊՁԲ-25/2</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ՀՀՏԿԵՆ-Ջ-ԷԱՃԱՊՁԲ-25/2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ՀՀՏԿԵՆ-Ջ-ԷԱՃԱՊՁԲ-25/2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ՀՀՏԿԵՆ-Ջ-ԷԱՃԱՊՁԲ-25/2</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ՀՀՏԿԵՆ-Ջ-ԷԱՃԱՊՁԲ-25/2</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- 2479000059160000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- 2479000059160000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եռակցման աշխատանքների համար, բալոններով, ԳՈՍՏ 20448-90։ Մատակարարումը` կտրոնային:
Անհրաժեշտ է, որպեսզի տրամադրված կտրոնների սպասարկման համար ապահովված լինի լիցքավորման կայանների առկայությունը Արագածոտնի, Գեղարքունիքի, Լոռու, Տավուշի, Կոտայքի, Արմավիրի, Վայոց Ձորի, Սյունիքի մարզերում, Արարատի մարզի Մխչյանի, Արտաշատի, Արարատի համայնքներում և ք. Երևանում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ք. Երևան, Վարդանանց 8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իրականացվելու է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