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A904E" w14:textId="77777777" w:rsidR="000B18E6" w:rsidRPr="003D37B7" w:rsidRDefault="000B18E6" w:rsidP="00AC14B3">
      <w:pPr>
        <w:jc w:val="both"/>
        <w:rPr>
          <w:rFonts w:ascii="GHEA Mariam" w:hAnsi="GHEA Mariam" w:cs="Times Armenian"/>
          <w:b/>
          <w:bCs/>
          <w:color w:val="0D0D0D"/>
          <w:sz w:val="20"/>
          <w:szCs w:val="20"/>
          <w:highlight w:val="yellow"/>
          <w:lang w:val="hy-AM"/>
        </w:rPr>
      </w:pPr>
    </w:p>
    <w:p w14:paraId="746ED022" w14:textId="4717C138" w:rsidR="00AC14B3" w:rsidRPr="003D37B7" w:rsidRDefault="006F2690" w:rsidP="00AC14B3">
      <w:pPr>
        <w:jc w:val="both"/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</w:pPr>
      <w:r w:rsidRPr="00F87031">
        <w:rPr>
          <w:rFonts w:ascii="MS Mincho" w:eastAsia="MS Mincho" w:hAnsi="MS Mincho" w:cs="MS Mincho"/>
          <w:b/>
          <w:bCs/>
          <w:color w:val="0D0D0D"/>
          <w:sz w:val="20"/>
          <w:szCs w:val="20"/>
          <w:lang w:val="hy-AM"/>
        </w:rPr>
        <w:t>2</w:t>
      </w:r>
      <w:r w:rsidR="00F87031" w:rsidRPr="00F87031">
        <w:rPr>
          <w:rFonts w:ascii="MS Mincho" w:eastAsia="MS Mincho" w:hAnsi="MS Mincho" w:cs="MS Mincho"/>
          <w:b/>
          <w:bCs/>
          <w:color w:val="0D0D0D"/>
          <w:sz w:val="20"/>
          <w:szCs w:val="20"/>
          <w:lang w:val="hy-AM"/>
        </w:rPr>
        <w:t>8</w:t>
      </w:r>
      <w:r w:rsidR="00FF5911" w:rsidRPr="003D37B7"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․</w:t>
      </w:r>
      <w:r w:rsidR="002B1DFD" w:rsidRPr="00F87031">
        <w:rPr>
          <w:rFonts w:ascii="MS Mincho" w:eastAsia="MS Mincho" w:hAnsi="MS Mincho" w:cs="MS Mincho"/>
          <w:b/>
          <w:bCs/>
          <w:color w:val="0D0D0D"/>
          <w:sz w:val="20"/>
          <w:szCs w:val="20"/>
          <w:lang w:val="hy-AM"/>
        </w:rPr>
        <w:t>1</w:t>
      </w:r>
      <w:r w:rsidRPr="00F87031">
        <w:rPr>
          <w:rFonts w:ascii="MS Mincho" w:eastAsia="MS Mincho" w:hAnsi="MS Mincho" w:cs="MS Mincho"/>
          <w:b/>
          <w:bCs/>
          <w:color w:val="0D0D0D"/>
          <w:sz w:val="20"/>
          <w:szCs w:val="20"/>
          <w:lang w:val="hy-AM"/>
        </w:rPr>
        <w:t>2</w:t>
      </w:r>
      <w:r w:rsidR="00AC14B3" w:rsidRPr="003D37B7"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․</w:t>
      </w:r>
      <w:r w:rsidR="00AC14B3" w:rsidRPr="003D37B7"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202</w:t>
      </w:r>
      <w:r w:rsidR="000B18E6" w:rsidRPr="003D37B7"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4</w:t>
      </w:r>
      <w:r w:rsidR="00AC14B3" w:rsidRPr="003D37B7">
        <w:rPr>
          <w:rFonts w:ascii="GHEA Mariam" w:hAnsi="GHEA Mariam" w:cs="GHEA Mariam"/>
          <w:b/>
          <w:bCs/>
          <w:color w:val="0D0D0D"/>
          <w:sz w:val="20"/>
          <w:szCs w:val="20"/>
          <w:lang w:val="hy-AM"/>
        </w:rPr>
        <w:t>թ</w:t>
      </w:r>
    </w:p>
    <w:p w14:paraId="5A339359" w14:textId="4C42680F" w:rsidR="00511F2E" w:rsidRPr="003D37B7" w:rsidRDefault="00511F2E" w:rsidP="00AC14B3">
      <w:pPr>
        <w:jc w:val="both"/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</w:pPr>
      <w:r w:rsidRPr="003D37B7">
        <w:rPr>
          <w:rFonts w:ascii="GHEA Mariam" w:hAnsi="GHEA Mariam" w:cs="Times Armenian"/>
          <w:color w:val="0D0D0D"/>
          <w:sz w:val="20"/>
          <w:szCs w:val="20"/>
          <w:lang w:val="hy-AM"/>
        </w:rPr>
        <w:t>Պատասխանատու ստորաբաժանման ղեկավար`</w:t>
      </w:r>
      <w:r w:rsidR="00D13FC3">
        <w:rPr>
          <w:rFonts w:ascii="GHEA Mariam" w:hAnsi="GHEA Mariam" w:cs="Times Armenian"/>
          <w:color w:val="000000"/>
          <w:sz w:val="20"/>
          <w:szCs w:val="20"/>
          <w:lang w:val="hy-AM"/>
        </w:rPr>
        <w:t xml:space="preserve"> </w:t>
      </w:r>
      <w:r w:rsidR="00D13FC3" w:rsidRPr="00D13FC3"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Ռուստամ Տոնապետյան</w:t>
      </w:r>
      <w:r w:rsidR="00AC14B3" w:rsidRPr="003D37B7"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ից</w:t>
      </w:r>
    </w:p>
    <w:p w14:paraId="07A8A5DC" w14:textId="163E7DD5" w:rsidR="00511F2E" w:rsidRPr="003D37B7" w:rsidRDefault="00511F2E" w:rsidP="00AC14B3">
      <w:pPr>
        <w:jc w:val="both"/>
        <w:rPr>
          <w:rFonts w:ascii="GHEA Mariam" w:hAnsi="GHEA Mariam" w:cs="Times Armenian"/>
          <w:color w:val="0D0D0D"/>
          <w:sz w:val="20"/>
          <w:szCs w:val="20"/>
          <w:lang w:val="hy-AM"/>
        </w:rPr>
      </w:pPr>
      <w:r w:rsidRPr="003D37B7">
        <w:rPr>
          <w:rFonts w:ascii="GHEA Mariam" w:hAnsi="GHEA Mariam" w:cs="Times Armenian"/>
          <w:color w:val="0D0D0D"/>
          <w:sz w:val="20"/>
          <w:szCs w:val="20"/>
          <w:lang w:val="hy-AM"/>
        </w:rPr>
        <w:t>Պատասխանատու ստորաբաժանման անդամ`</w:t>
      </w:r>
      <w:r w:rsidRPr="003D37B7">
        <w:rPr>
          <w:rFonts w:ascii="GHEA Mariam" w:hAnsi="GHEA Mariam" w:cs="Times Armenian"/>
          <w:color w:val="000000"/>
          <w:sz w:val="20"/>
          <w:szCs w:val="20"/>
          <w:lang w:val="hy-AM"/>
        </w:rPr>
        <w:t xml:space="preserve"> </w:t>
      </w:r>
      <w:r w:rsidR="001C42FF" w:rsidRPr="003D37B7">
        <w:rPr>
          <w:rFonts w:ascii="GHEA Mariam" w:hAnsi="GHEA Mariam" w:cs="Times Armenian"/>
          <w:color w:val="000000"/>
          <w:sz w:val="20"/>
          <w:szCs w:val="20"/>
          <w:lang w:val="hy-AM"/>
        </w:rPr>
        <w:t xml:space="preserve"> </w:t>
      </w:r>
      <w:r w:rsidR="00D13FC3" w:rsidRPr="003D37B7"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Մելինե Ներսիսյանից</w:t>
      </w:r>
    </w:p>
    <w:p w14:paraId="6BEFAB4E" w14:textId="77777777" w:rsidR="00AC14B3" w:rsidRPr="003D37B7" w:rsidRDefault="00AC14B3" w:rsidP="00AC14B3">
      <w:pPr>
        <w:jc w:val="both"/>
        <w:rPr>
          <w:rFonts w:ascii="GHEA Mariam" w:hAnsi="GHEA Mariam" w:cs="Times Armenian"/>
          <w:color w:val="0D0D0D"/>
          <w:sz w:val="20"/>
          <w:szCs w:val="20"/>
          <w:lang w:val="hy-AM"/>
        </w:rPr>
      </w:pPr>
    </w:p>
    <w:p w14:paraId="648BCCFD" w14:textId="7BB7C227" w:rsidR="00AC14B3" w:rsidRPr="003D37B7" w:rsidRDefault="00D13FC3" w:rsidP="00AC14B3">
      <w:pPr>
        <w:jc w:val="both"/>
        <w:rPr>
          <w:rFonts w:ascii="GHEA Mariam" w:hAnsi="GHEA Mariam" w:cs="Times Armenian"/>
          <w:color w:val="0D0D0D"/>
          <w:sz w:val="20"/>
          <w:szCs w:val="20"/>
          <w:lang w:val="hy-AM"/>
        </w:rPr>
      </w:pPr>
      <w:r>
        <w:rPr>
          <w:rFonts w:ascii="GHEA Mariam" w:hAnsi="GHEA Mariam" w:cs="Times Armenian"/>
          <w:color w:val="0D0D0D"/>
          <w:sz w:val="20"/>
          <w:szCs w:val="20"/>
          <w:lang w:val="hy-AM"/>
        </w:rPr>
        <w:t xml:space="preserve">Գնումների համակարգող </w:t>
      </w:r>
      <w:r w:rsidRPr="00D13FC3">
        <w:rPr>
          <w:rFonts w:ascii="GHEA Mariam" w:hAnsi="GHEA Mariam" w:cs="Times Armenian"/>
          <w:color w:val="0D0D0D"/>
          <w:sz w:val="20"/>
          <w:szCs w:val="20"/>
          <w:lang w:val="hy-AM"/>
        </w:rPr>
        <w:t>Հասմիկ Քոչար</w:t>
      </w:r>
      <w:r w:rsidR="00AC14B3" w:rsidRPr="003D37B7">
        <w:rPr>
          <w:rFonts w:ascii="GHEA Mariam" w:hAnsi="GHEA Mariam" w:cs="Times Armenian"/>
          <w:color w:val="0D0D0D"/>
          <w:sz w:val="20"/>
          <w:szCs w:val="20"/>
          <w:lang w:val="hy-AM"/>
        </w:rPr>
        <w:t>յանին</w:t>
      </w:r>
    </w:p>
    <w:p w14:paraId="27C738EB" w14:textId="77777777" w:rsidR="00FF5911" w:rsidRPr="003D37B7" w:rsidRDefault="00FF5911" w:rsidP="00FF5911">
      <w:pPr>
        <w:jc w:val="center"/>
        <w:rPr>
          <w:rFonts w:ascii="GHEA Mariam" w:hAnsi="GHEA Mariam"/>
          <w:b/>
          <w:bCs/>
          <w:sz w:val="20"/>
          <w:szCs w:val="20"/>
          <w:lang w:val="hy-AM"/>
        </w:rPr>
      </w:pPr>
    </w:p>
    <w:p w14:paraId="3355EB00" w14:textId="77777777" w:rsidR="00FF5911" w:rsidRPr="003D37B7" w:rsidRDefault="00FF5911" w:rsidP="00FF5911">
      <w:pPr>
        <w:jc w:val="center"/>
        <w:rPr>
          <w:rFonts w:ascii="GHEA Mariam" w:hAnsi="GHEA Mariam"/>
          <w:b/>
          <w:bCs/>
          <w:sz w:val="20"/>
          <w:szCs w:val="20"/>
          <w:lang w:val="hy-AM"/>
        </w:rPr>
      </w:pPr>
    </w:p>
    <w:p w14:paraId="6810ECA3" w14:textId="77777777" w:rsidR="00FF5911" w:rsidRPr="003D37B7" w:rsidRDefault="00FF5911" w:rsidP="00FF5911">
      <w:pPr>
        <w:jc w:val="center"/>
        <w:rPr>
          <w:rFonts w:ascii="GHEA Mariam" w:hAnsi="GHEA Mariam"/>
          <w:b/>
          <w:bCs/>
          <w:sz w:val="20"/>
          <w:szCs w:val="20"/>
          <w:lang w:val="hy-AM"/>
        </w:rPr>
      </w:pPr>
    </w:p>
    <w:p w14:paraId="2FB138FF" w14:textId="77777777" w:rsidR="00727394" w:rsidRPr="003D37B7" w:rsidRDefault="00727394" w:rsidP="00727394">
      <w:pPr>
        <w:jc w:val="center"/>
        <w:rPr>
          <w:rFonts w:ascii="GHEA Mariam" w:hAnsi="GHEA Mariam"/>
          <w:b/>
          <w:bCs/>
          <w:sz w:val="20"/>
          <w:szCs w:val="20"/>
          <w:lang w:val="hy-AM"/>
        </w:rPr>
      </w:pPr>
      <w:r w:rsidRPr="003D37B7">
        <w:rPr>
          <w:rFonts w:ascii="GHEA Mariam" w:hAnsi="GHEA Mariam"/>
          <w:b/>
          <w:bCs/>
          <w:sz w:val="20"/>
          <w:szCs w:val="20"/>
          <w:lang w:val="hy-AM"/>
        </w:rPr>
        <w:t>ՏԵԽՆԻԿԱԿԱՆ ԲՆՈՒԹԱԳԻՐ - ԳՆՄԱՆ ԺԱՄԱՆԱԿԱՑՈՒՅՑ*</w:t>
      </w:r>
    </w:p>
    <w:p w14:paraId="3CE44D34" w14:textId="77777777" w:rsidR="00727394" w:rsidRPr="003D37B7" w:rsidRDefault="00727394" w:rsidP="00727394">
      <w:pPr>
        <w:jc w:val="center"/>
        <w:rPr>
          <w:rFonts w:ascii="GHEA Mariam" w:hAnsi="GHEA Mariam"/>
          <w:sz w:val="20"/>
          <w:szCs w:val="20"/>
          <w:lang w:val="hy-AM"/>
        </w:rPr>
      </w:pP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  <w:t xml:space="preserve">                                                                ՀՀ դրամ</w:t>
      </w: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9"/>
        <w:gridCol w:w="1276"/>
        <w:gridCol w:w="1276"/>
        <w:gridCol w:w="1134"/>
        <w:gridCol w:w="4462"/>
        <w:gridCol w:w="709"/>
        <w:gridCol w:w="851"/>
        <w:gridCol w:w="850"/>
        <w:gridCol w:w="992"/>
        <w:gridCol w:w="993"/>
        <w:gridCol w:w="992"/>
        <w:gridCol w:w="1276"/>
      </w:tblGrid>
      <w:tr w:rsidR="00727394" w:rsidRPr="003D37B7" w14:paraId="4F341676" w14:textId="77777777" w:rsidTr="0039460B">
        <w:trPr>
          <w:jc w:val="center"/>
        </w:trPr>
        <w:tc>
          <w:tcPr>
            <w:tcW w:w="15730" w:type="dxa"/>
            <w:gridSpan w:val="12"/>
            <w:shd w:val="clear" w:color="auto" w:fill="auto"/>
            <w:vAlign w:val="center"/>
          </w:tcPr>
          <w:p w14:paraId="1D729112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Ապրանքի</w:t>
            </w:r>
            <w:proofErr w:type="spellEnd"/>
          </w:p>
        </w:tc>
      </w:tr>
      <w:tr w:rsidR="00727394" w:rsidRPr="003D37B7" w14:paraId="4570DAD2" w14:textId="77777777" w:rsidTr="008B1A6A">
        <w:trPr>
          <w:trHeight w:val="219"/>
          <w:jc w:val="center"/>
        </w:trPr>
        <w:tc>
          <w:tcPr>
            <w:tcW w:w="919" w:type="dxa"/>
            <w:vMerge w:val="restart"/>
            <w:shd w:val="clear" w:color="auto" w:fill="auto"/>
            <w:vAlign w:val="center"/>
          </w:tcPr>
          <w:p w14:paraId="1C4E8C2E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հրավերով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նախատեսված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չափաբաժնի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C6475FD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գնումների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պլանով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նախատեսված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միջանցիկ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ծածկագիրը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`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ըստ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ԳՄԱ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դասակարգման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(CPV)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50F2402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0E523F0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ապրանքային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նշանը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,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ֆիրմային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անվանումը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,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մոդելը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և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արտադրողի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անվանումը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**</w:t>
            </w:r>
          </w:p>
        </w:tc>
        <w:tc>
          <w:tcPr>
            <w:tcW w:w="4462" w:type="dxa"/>
            <w:vMerge w:val="restart"/>
            <w:shd w:val="clear" w:color="auto" w:fill="auto"/>
            <w:vAlign w:val="center"/>
          </w:tcPr>
          <w:p w14:paraId="61A08567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տեխնիկական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662AAABD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չափման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0DE50B33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միավոր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գինը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/ՀՀ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26EB64A4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ընդհանուր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գինը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/ՀՀ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F80BB80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ընդհանուր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քանակը</w:t>
            </w:r>
            <w:proofErr w:type="spellEnd"/>
          </w:p>
          <w:p w14:paraId="78A5E1C2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3261" w:type="dxa"/>
            <w:gridSpan w:val="3"/>
            <w:shd w:val="clear" w:color="auto" w:fill="auto"/>
            <w:vAlign w:val="center"/>
          </w:tcPr>
          <w:p w14:paraId="0ED2BB87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մատակարարման</w:t>
            </w:r>
            <w:proofErr w:type="spellEnd"/>
          </w:p>
        </w:tc>
      </w:tr>
      <w:tr w:rsidR="00727394" w:rsidRPr="003D37B7" w14:paraId="5FB83710" w14:textId="77777777" w:rsidTr="008B1A6A">
        <w:trPr>
          <w:trHeight w:val="2214"/>
          <w:jc w:val="center"/>
        </w:trPr>
        <w:tc>
          <w:tcPr>
            <w:tcW w:w="919" w:type="dxa"/>
            <w:vMerge/>
            <w:shd w:val="clear" w:color="auto" w:fill="auto"/>
            <w:vAlign w:val="center"/>
          </w:tcPr>
          <w:p w14:paraId="15878DA6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C51C73D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8552FE6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71B61FF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4462" w:type="dxa"/>
            <w:vMerge/>
            <w:shd w:val="clear" w:color="auto" w:fill="auto"/>
            <w:vAlign w:val="center"/>
          </w:tcPr>
          <w:p w14:paraId="308B4C81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B02B4AC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1DA1315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061AFC5A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44FB580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0F2E12B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50B4F727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ենթակա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497A666A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Ժամկետը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>***</w:t>
            </w:r>
          </w:p>
          <w:p w14:paraId="77B7C2C7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</w:tr>
      <w:tr w:rsidR="00600100" w:rsidRPr="004F2CBF" w14:paraId="61B5B867" w14:textId="77777777" w:rsidTr="008B1A6A">
        <w:trPr>
          <w:trHeight w:val="4089"/>
          <w:jc w:val="center"/>
        </w:trPr>
        <w:tc>
          <w:tcPr>
            <w:tcW w:w="919" w:type="dxa"/>
            <w:shd w:val="clear" w:color="auto" w:fill="auto"/>
            <w:vAlign w:val="center"/>
          </w:tcPr>
          <w:p w14:paraId="39255ADF" w14:textId="77777777" w:rsidR="0039460B" w:rsidRPr="003D37B7" w:rsidRDefault="0039460B" w:rsidP="0039460B">
            <w:pPr>
              <w:pStyle w:val="ac"/>
              <w:numPr>
                <w:ilvl w:val="0"/>
                <w:numId w:val="1"/>
              </w:numPr>
              <w:suppressAutoHyphens w:val="0"/>
              <w:overflowPunct/>
              <w:contextualSpacing w:val="0"/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8D900D" w14:textId="146FD6EF" w:rsidR="0039460B" w:rsidRPr="0078422D" w:rsidRDefault="0078422D" w:rsidP="0039460B">
            <w:pPr>
              <w:jc w:val="center"/>
              <w:rPr>
                <w:rFonts w:ascii="GHEA Mariam" w:hAnsi="GHEA Mariam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Mariam" w:hAnsi="GHEA Mariam" w:cs="Calibri"/>
                <w:color w:val="000000"/>
                <w:sz w:val="20"/>
                <w:szCs w:val="20"/>
                <w:lang w:val="ru-RU"/>
              </w:rPr>
              <w:t>33691141</w:t>
            </w:r>
            <w:r w:rsidR="00F87031">
              <w:rPr>
                <w:rFonts w:ascii="GHEA Mariam" w:hAnsi="GHEA Mariam" w:cs="Calibri"/>
                <w:color w:val="000000"/>
                <w:sz w:val="20"/>
                <w:szCs w:val="20"/>
                <w:lang w:val="ru-RU"/>
              </w:rPr>
              <w:t>/501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4808C1" w14:textId="2E10BD93" w:rsidR="0039460B" w:rsidRPr="0078422D" w:rsidRDefault="0078422D" w:rsidP="0078422D">
            <w:pPr>
              <w:rPr>
                <w:rFonts w:ascii="GHEA Mariam" w:hAnsi="GHEA Mariam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Mariam" w:hAnsi="GHEA Mariam" w:cs="Calibri"/>
                <w:color w:val="000000"/>
                <w:sz w:val="20"/>
                <w:szCs w:val="20"/>
                <w:lang w:val="ru-RU"/>
              </w:rPr>
              <w:t>Թթվածին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34849B85" w14:textId="2F0007FF" w:rsidR="0039460B" w:rsidRPr="003D37B7" w:rsidRDefault="0039460B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F1B20" w14:textId="54D5AD23" w:rsidR="0039460B" w:rsidRPr="008B1A6A" w:rsidRDefault="0078422D" w:rsidP="00736FF7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Թթվածին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/oxygen/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պարունակությունը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93-97 %-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ից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ոչ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պակաս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։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Պետք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է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մատակարարվի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«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Գնորդի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»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կողմից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տրամադրված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40լ-ոց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բալոններով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բալոնում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թթվածնի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ծավալը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՝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ոչ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պակաս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6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խմ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։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Հատկացված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բալոնները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պետք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է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տեղափոխվեն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մատակարարի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հաշվին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իր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տրանսպորտային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միջոցներով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լիցքավորվեն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և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ետ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վերադարձվեն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="00600100">
              <w:rPr>
                <w:rFonts w:ascii="Arial" w:hAnsi="Arial" w:cs="Arial"/>
                <w:color w:val="222222"/>
                <w:shd w:val="clear" w:color="auto" w:fill="FFFFFF"/>
                <w:lang w:val="ru-RU"/>
              </w:rPr>
              <w:t>մատակարարման</w:t>
            </w:r>
            <w:proofErr w:type="spellEnd"/>
            <w:r w:rsidR="00600100" w:rsidRPr="00600100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="00600100">
              <w:rPr>
                <w:rFonts w:ascii="Arial" w:hAnsi="Arial" w:cs="Arial"/>
                <w:color w:val="222222"/>
                <w:shd w:val="clear" w:color="auto" w:fill="FFFFFF"/>
                <w:lang w:val="ru-RU"/>
              </w:rPr>
              <w:t>պատվերը</w:t>
            </w:r>
            <w:proofErr w:type="spellEnd"/>
            <w:r w:rsidR="00600100" w:rsidRPr="00600100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="00600100">
              <w:rPr>
                <w:rFonts w:ascii="Arial" w:hAnsi="Arial" w:cs="Arial"/>
                <w:color w:val="222222"/>
                <w:shd w:val="clear" w:color="auto" w:fill="FFFFFF"/>
                <w:lang w:val="ru-RU"/>
              </w:rPr>
              <w:t>ստանալու</w:t>
            </w:r>
            <w:proofErr w:type="spellEnd"/>
            <w:r w:rsidR="00600100" w:rsidRPr="00600100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="00600100">
              <w:rPr>
                <w:rFonts w:ascii="Arial" w:hAnsi="Arial" w:cs="Arial"/>
                <w:color w:val="222222"/>
                <w:shd w:val="clear" w:color="auto" w:fill="FFFFFF"/>
                <w:lang w:val="ru-RU"/>
              </w:rPr>
              <w:t>օրվանից</w:t>
            </w:r>
            <w:proofErr w:type="spellEnd"/>
            <w:r w:rsidR="00600100" w:rsidRPr="00600100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="00600100">
              <w:rPr>
                <w:rFonts w:ascii="Arial" w:hAnsi="Arial" w:cs="Arial"/>
                <w:color w:val="222222"/>
                <w:shd w:val="clear" w:color="auto" w:fill="FFFFFF"/>
                <w:lang w:val="ru-RU"/>
              </w:rPr>
              <w:t>հաշված</w:t>
            </w:r>
            <w:proofErr w:type="spellEnd"/>
            <w:r w:rsidR="00600100" w:rsidRPr="00600100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առավոլագույնը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2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աշխատանքային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օրվա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ընթացքում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։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Ապրանքը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color w:val="222222"/>
                <w:shd w:val="clear" w:color="auto" w:fill="FFFFFF"/>
              </w:rPr>
              <w:t>պետք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 է</w:t>
            </w:r>
            <w:proofErr w:type="gram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lastRenderedPageBreak/>
              <w:t>ունենա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համապատասխան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պետական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կառույցի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կողմից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տրված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արտադրության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անվտանգության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և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որակի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վերահսկման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հավաստագրի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պատճեն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։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Արտադրող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կազմակերպության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/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կամ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արտադրողի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պաշտոնական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 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ներկայացուցչի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/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կողմից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տվյալ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ապրանքի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/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ապրանքատեսակների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խմբաքանակի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/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համապատասխանության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և /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կամ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/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որակի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հավաստագիրը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>։</w:t>
            </w:r>
            <w:r>
              <w:rPr>
                <w:rFonts w:ascii="Arial" w:hAnsi="Arial" w:cs="Arial"/>
                <w:color w:val="222222"/>
              </w:rPr>
              <w:br/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Բալոնները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հատկացվելու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են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ըստ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պատասխանատու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ստորաբաժանման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հայտերի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։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Նշվում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է </w:t>
            </w:r>
            <w:proofErr w:type="spellStart"/>
            <w:proofErr w:type="gramStart"/>
            <w:r>
              <w:rPr>
                <w:rFonts w:ascii="Arial" w:hAnsi="Arial" w:cs="Arial"/>
                <w:color w:val="222222"/>
                <w:shd w:val="clear" w:color="auto" w:fill="FFFFFF"/>
              </w:rPr>
              <w:t>առավելագույն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 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քանակ</w:t>
            </w:r>
            <w:proofErr w:type="spellEnd"/>
            <w:proofErr w:type="gramEnd"/>
            <w:r>
              <w:rPr>
                <w:rFonts w:ascii="Arial" w:hAnsi="Arial" w:cs="Arial"/>
                <w:color w:val="222222"/>
                <w:shd w:val="clear" w:color="auto" w:fill="FFFFFF"/>
              </w:rPr>
              <w:t>։ </w:t>
            </w:r>
            <w:proofErr w:type="spellStart"/>
            <w:r w:rsidR="00600100">
              <w:rPr>
                <w:rFonts w:ascii="Arial" w:hAnsi="Arial" w:cs="Arial"/>
                <w:color w:val="222222"/>
                <w:shd w:val="clear" w:color="auto" w:fill="FFFFFF"/>
                <w:lang w:val="ru-RU"/>
              </w:rPr>
              <w:t>Մատակարարում</w:t>
            </w:r>
            <w:proofErr w:type="spellEnd"/>
            <w:r w:rsidR="00600100">
              <w:rPr>
                <w:rFonts w:ascii="Arial" w:hAnsi="Arial" w:cs="Arial"/>
                <w:color w:val="222222"/>
                <w:shd w:val="clear" w:color="auto" w:fill="FFFFFF"/>
                <w:lang w:val="ru-RU"/>
              </w:rPr>
              <w:t>՝</w:t>
            </w:r>
            <w:r w:rsidR="00600100" w:rsidRPr="008B1A6A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="00600100">
              <w:rPr>
                <w:rFonts w:ascii="Arial" w:hAnsi="Arial" w:cs="Arial"/>
                <w:color w:val="222222"/>
                <w:shd w:val="clear" w:color="auto" w:fill="FFFFFF"/>
                <w:lang w:val="ru-RU"/>
              </w:rPr>
              <w:t>ըստ</w:t>
            </w:r>
            <w:proofErr w:type="spellEnd"/>
            <w:r w:rsidR="00600100" w:rsidRPr="008B1A6A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="00600100">
              <w:rPr>
                <w:rFonts w:ascii="Arial" w:hAnsi="Arial" w:cs="Arial"/>
                <w:color w:val="222222"/>
                <w:shd w:val="clear" w:color="auto" w:fill="FFFFFF"/>
                <w:lang w:val="ru-RU"/>
              </w:rPr>
              <w:t>պատվերի</w:t>
            </w:r>
            <w:proofErr w:type="spellEnd"/>
            <w:r w:rsidR="00600100" w:rsidRPr="008B1A6A">
              <w:rPr>
                <w:rFonts w:ascii="Arial" w:hAnsi="Arial" w:cs="Arial"/>
                <w:color w:val="222222"/>
                <w:shd w:val="clear" w:color="auto" w:fill="FFFFFF"/>
              </w:rPr>
              <w:t xml:space="preserve">, </w:t>
            </w:r>
            <w:proofErr w:type="spellStart"/>
            <w:r w:rsidR="00600100">
              <w:rPr>
                <w:rFonts w:ascii="Arial" w:hAnsi="Arial" w:cs="Arial"/>
                <w:color w:val="222222"/>
                <w:shd w:val="clear" w:color="auto" w:fill="FFFFFF"/>
                <w:lang w:val="ru-RU"/>
              </w:rPr>
              <w:t>շառավիղ</w:t>
            </w:r>
            <w:proofErr w:type="spellEnd"/>
            <w:r w:rsidR="00600100" w:rsidRPr="008B1A6A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="00600100">
              <w:rPr>
                <w:rFonts w:ascii="Arial" w:hAnsi="Arial" w:cs="Arial"/>
                <w:color w:val="222222"/>
                <w:shd w:val="clear" w:color="auto" w:fill="FFFFFF"/>
                <w:lang w:val="ru-RU"/>
              </w:rPr>
              <w:t>ոչ</w:t>
            </w:r>
            <w:proofErr w:type="spellEnd"/>
            <w:r w:rsidR="00600100" w:rsidRPr="008B1A6A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="00600100">
              <w:rPr>
                <w:rFonts w:ascii="Arial" w:hAnsi="Arial" w:cs="Arial"/>
                <w:color w:val="222222"/>
                <w:shd w:val="clear" w:color="auto" w:fill="FFFFFF"/>
                <w:lang w:val="ru-RU"/>
              </w:rPr>
              <w:t>ավել</w:t>
            </w:r>
            <w:proofErr w:type="spellEnd"/>
            <w:r w:rsidR="00600100" w:rsidRPr="008B1A6A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="00600100">
              <w:rPr>
                <w:rFonts w:ascii="Arial" w:hAnsi="Arial" w:cs="Arial"/>
                <w:color w:val="222222"/>
                <w:shd w:val="clear" w:color="auto" w:fill="FFFFFF"/>
                <w:lang w:val="ru-RU"/>
              </w:rPr>
              <w:t>քան</w:t>
            </w:r>
            <w:proofErr w:type="spellEnd"/>
            <w:r w:rsidR="00600100" w:rsidRPr="008B1A6A">
              <w:rPr>
                <w:rFonts w:ascii="Arial" w:hAnsi="Arial" w:cs="Arial"/>
                <w:color w:val="222222"/>
                <w:shd w:val="clear" w:color="auto" w:fill="FFFFFF"/>
              </w:rPr>
              <w:t xml:space="preserve"> 15</w:t>
            </w:r>
            <w:proofErr w:type="spellStart"/>
            <w:r w:rsidR="00600100">
              <w:rPr>
                <w:rFonts w:ascii="Arial" w:hAnsi="Arial" w:cs="Arial"/>
                <w:color w:val="222222"/>
                <w:shd w:val="clear" w:color="auto" w:fill="FFFFFF"/>
                <w:lang w:val="ru-RU"/>
              </w:rPr>
              <w:t>կմ</w:t>
            </w:r>
            <w:proofErr w:type="spellEnd"/>
            <w:r w:rsidR="00600100" w:rsidRPr="008B1A6A">
              <w:rPr>
                <w:rFonts w:ascii="Arial" w:hAnsi="Arial" w:cs="Arial"/>
                <w:color w:val="222222"/>
                <w:shd w:val="clear" w:color="auto" w:fill="FFFFFF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0845A" w14:textId="0B699A29" w:rsidR="0039460B" w:rsidRPr="003D37B7" w:rsidRDefault="0039460B" w:rsidP="0039460B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3D37B7">
              <w:rPr>
                <w:rFonts w:ascii="GHEA Mariam" w:hAnsi="GHEA Mariam"/>
                <w:sz w:val="20"/>
                <w:szCs w:val="20"/>
                <w:lang w:val="hy-AM"/>
              </w:rPr>
              <w:lastRenderedPageBreak/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9722F7D" w14:textId="5868947F" w:rsidR="0039460B" w:rsidRPr="00EB7200" w:rsidRDefault="0039460B" w:rsidP="0039460B">
            <w:pPr>
              <w:jc w:val="center"/>
              <w:rPr>
                <w:rFonts w:ascii="GHEA Mariam" w:hAnsi="GHEA Mariam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C948A21" w14:textId="12DF4522" w:rsidR="0039460B" w:rsidRPr="00EB7200" w:rsidRDefault="0039460B" w:rsidP="00F87031">
            <w:pPr>
              <w:jc w:val="center"/>
              <w:rPr>
                <w:rFonts w:ascii="GHEA Mariam" w:hAnsi="GHEA Mariam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3E4EA" w14:textId="7599AC05" w:rsidR="0039460B" w:rsidRPr="00EB7200" w:rsidRDefault="006F2690" w:rsidP="0039460B">
            <w:pPr>
              <w:jc w:val="center"/>
              <w:rPr>
                <w:rFonts w:ascii="GHEA Mariam" w:hAnsi="GHEA Mariam"/>
                <w:sz w:val="20"/>
                <w:szCs w:val="20"/>
                <w:lang w:val="ru-RU"/>
              </w:rPr>
            </w:pPr>
            <w:r w:rsidRPr="006F2690">
              <w:rPr>
                <w:rFonts w:ascii="GHEA Mariam" w:hAnsi="GHEA Mariam" w:cs="Calibri"/>
                <w:sz w:val="20"/>
                <w:szCs w:val="20"/>
                <w:lang w:val="ru-RU"/>
              </w:rPr>
              <w:t>650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3F19F14" w14:textId="4D4BE938" w:rsidR="0039460B" w:rsidRPr="004F2CBF" w:rsidRDefault="0039460B" w:rsidP="0039460B">
            <w:pPr>
              <w:jc w:val="center"/>
              <w:rPr>
                <w:rFonts w:ascii="GHEA Mariam" w:hAnsi="GHEA Mariam" w:cs="Sylfaen"/>
                <w:color w:val="000000" w:themeColor="text1"/>
                <w:sz w:val="20"/>
                <w:szCs w:val="20"/>
                <w:lang w:val="ru-RU"/>
              </w:rPr>
            </w:pPr>
            <w:r w:rsidRPr="003D37B7">
              <w:rPr>
                <w:rFonts w:ascii="GHEA Mariam" w:hAnsi="GHEA Mariam" w:cs="Sylfaen"/>
                <w:color w:val="000000" w:themeColor="text1"/>
                <w:sz w:val="20"/>
                <w:szCs w:val="20"/>
                <w:lang w:val="af-ZA"/>
              </w:rPr>
              <w:t>«</w:t>
            </w:r>
            <w:r w:rsidRPr="003D37B7">
              <w:rPr>
                <w:rFonts w:ascii="GHEA Mariam" w:hAnsi="GHEA Mariam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Նաիրիի Բժշկական կենտրոն</w:t>
            </w:r>
            <w:r w:rsidRPr="003D37B7">
              <w:rPr>
                <w:rFonts w:ascii="GHEA Mariam" w:hAnsi="GHEA Mariam" w:cs="Sylfaen"/>
                <w:color w:val="000000" w:themeColor="text1"/>
                <w:sz w:val="20"/>
                <w:szCs w:val="20"/>
                <w:lang w:val="af-ZA"/>
              </w:rPr>
              <w:t>»</w:t>
            </w:r>
            <w:r w:rsidRPr="003D37B7">
              <w:rPr>
                <w:rFonts w:ascii="GHEA Mariam" w:hAnsi="GHEA Mariam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 xml:space="preserve"> ՓԲԸ</w:t>
            </w:r>
            <w:r w:rsidR="004F2CBF">
              <w:rPr>
                <w:rFonts w:ascii="GHEA Mariam" w:hAnsi="GHEA Mariam"/>
                <w:color w:val="000000" w:themeColor="text1"/>
                <w:sz w:val="20"/>
                <w:szCs w:val="20"/>
                <w:shd w:val="clear" w:color="auto" w:fill="FFFFFF"/>
                <w:lang w:val="ru-RU"/>
              </w:rPr>
              <w:t xml:space="preserve"> ք. </w:t>
            </w:r>
            <w:proofErr w:type="spellStart"/>
            <w:r w:rsidR="004F2CBF">
              <w:rPr>
                <w:rFonts w:ascii="GHEA Mariam" w:hAnsi="GHEA Mariam"/>
                <w:color w:val="000000" w:themeColor="text1"/>
                <w:sz w:val="20"/>
                <w:szCs w:val="20"/>
                <w:shd w:val="clear" w:color="auto" w:fill="FFFFFF"/>
                <w:lang w:val="ru-RU"/>
              </w:rPr>
              <w:t>Եղվարդ</w:t>
            </w:r>
            <w:proofErr w:type="spellEnd"/>
            <w:r w:rsidR="004F2CBF">
              <w:rPr>
                <w:rFonts w:ascii="GHEA Mariam" w:hAnsi="GHEA Mariam"/>
                <w:color w:val="000000" w:themeColor="text1"/>
                <w:sz w:val="20"/>
                <w:szCs w:val="20"/>
                <w:shd w:val="clear" w:color="auto" w:fill="FFFFFF"/>
                <w:lang w:val="ru-RU"/>
              </w:rPr>
              <w:t xml:space="preserve">, </w:t>
            </w:r>
            <w:proofErr w:type="spellStart"/>
            <w:r w:rsidR="004F2CBF">
              <w:rPr>
                <w:rFonts w:ascii="GHEA Mariam" w:hAnsi="GHEA Mariam"/>
                <w:color w:val="000000" w:themeColor="text1"/>
                <w:sz w:val="20"/>
                <w:szCs w:val="20"/>
                <w:shd w:val="clear" w:color="auto" w:fill="FFFFFF"/>
                <w:lang w:val="ru-RU"/>
              </w:rPr>
              <w:t>Չարենցի</w:t>
            </w:r>
            <w:proofErr w:type="spellEnd"/>
            <w:r w:rsidR="004F2CBF">
              <w:rPr>
                <w:rFonts w:ascii="GHEA Mariam" w:hAnsi="GHEA Mariam"/>
                <w:color w:val="000000" w:themeColor="text1"/>
                <w:sz w:val="20"/>
                <w:szCs w:val="20"/>
                <w:shd w:val="clear" w:color="auto" w:fill="FFFFFF"/>
                <w:lang w:val="ru-RU"/>
              </w:rPr>
              <w:t xml:space="preserve"> 196շ.</w:t>
            </w:r>
            <w:bookmarkStart w:id="0" w:name="_GoBack"/>
            <w:bookmarkEnd w:id="0"/>
          </w:p>
          <w:p w14:paraId="07709358" w14:textId="77777777" w:rsidR="0039460B" w:rsidRPr="003D37B7" w:rsidRDefault="0039460B" w:rsidP="0039460B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1389E" w14:textId="745C33DF" w:rsidR="0039460B" w:rsidRPr="00EB7200" w:rsidRDefault="006F2690" w:rsidP="00EB7200">
            <w:pPr>
              <w:rPr>
                <w:rFonts w:ascii="GHEA Mariam" w:hAnsi="GHEA Mariam"/>
                <w:sz w:val="20"/>
                <w:szCs w:val="20"/>
                <w:lang w:val="ru-RU"/>
              </w:rPr>
            </w:pPr>
            <w:r>
              <w:rPr>
                <w:rFonts w:ascii="GHEA Mariam" w:hAnsi="GHEA Mariam" w:cs="Calibri"/>
                <w:sz w:val="20"/>
                <w:szCs w:val="20"/>
                <w:lang w:val="ru-RU"/>
              </w:rPr>
              <w:t>650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75A7DD" w14:textId="7FF97C65" w:rsidR="0039460B" w:rsidRPr="008B1A6A" w:rsidRDefault="00F87031" w:rsidP="0039460B">
            <w:pPr>
              <w:jc w:val="center"/>
              <w:rPr>
                <w:rFonts w:asciiTheme="minorHAnsi" w:hAnsiTheme="minorHAnsi"/>
                <w:sz w:val="20"/>
                <w:szCs w:val="20"/>
                <w:lang w:val="hy-AM"/>
              </w:rPr>
            </w:pPr>
            <w:proofErr w:type="spellStart"/>
            <w:r w:rsidRPr="0033009B">
              <w:rPr>
                <w:sz w:val="18"/>
                <w:szCs w:val="18"/>
              </w:rPr>
              <w:t>Պայմանագիրը</w:t>
            </w:r>
            <w:proofErr w:type="spellEnd"/>
            <w:r w:rsidRPr="0033009B">
              <w:rPr>
                <w:sz w:val="18"/>
                <w:szCs w:val="18"/>
                <w:lang w:val="af-ZA"/>
              </w:rPr>
              <w:t xml:space="preserve"> (</w:t>
            </w:r>
            <w:proofErr w:type="spellStart"/>
            <w:r w:rsidRPr="0033009B">
              <w:rPr>
                <w:sz w:val="18"/>
                <w:szCs w:val="18"/>
              </w:rPr>
              <w:t>համաձայնագիրը</w:t>
            </w:r>
            <w:proofErr w:type="spellEnd"/>
            <w:r w:rsidRPr="0033009B">
              <w:rPr>
                <w:sz w:val="18"/>
                <w:szCs w:val="18"/>
                <w:lang w:val="af-ZA"/>
              </w:rPr>
              <w:t xml:space="preserve">) </w:t>
            </w:r>
            <w:proofErr w:type="spellStart"/>
            <w:r w:rsidRPr="0033009B">
              <w:rPr>
                <w:sz w:val="18"/>
                <w:szCs w:val="18"/>
              </w:rPr>
              <w:t>ուժի</w:t>
            </w:r>
            <w:proofErr w:type="spellEnd"/>
            <w:r w:rsidRPr="0033009B">
              <w:rPr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33009B">
              <w:rPr>
                <w:sz w:val="18"/>
                <w:szCs w:val="18"/>
              </w:rPr>
              <w:t>մեջ</w:t>
            </w:r>
            <w:proofErr w:type="spellEnd"/>
            <w:r w:rsidRPr="0033009B">
              <w:rPr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33009B">
              <w:rPr>
                <w:sz w:val="18"/>
                <w:szCs w:val="18"/>
              </w:rPr>
              <w:t>մտնելու</w:t>
            </w:r>
            <w:proofErr w:type="spellEnd"/>
            <w:r w:rsidRPr="0033009B">
              <w:rPr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33009B">
              <w:rPr>
                <w:sz w:val="18"/>
                <w:szCs w:val="18"/>
              </w:rPr>
              <w:t>օրվանից</w:t>
            </w:r>
            <w:proofErr w:type="spellEnd"/>
            <w:r w:rsidRPr="0033009B">
              <w:rPr>
                <w:sz w:val="18"/>
                <w:szCs w:val="18"/>
                <w:lang w:val="af-ZA"/>
              </w:rPr>
              <w:t xml:space="preserve"> 20 </w:t>
            </w:r>
            <w:proofErr w:type="spellStart"/>
            <w:r w:rsidRPr="0033009B">
              <w:rPr>
                <w:sz w:val="18"/>
                <w:szCs w:val="18"/>
              </w:rPr>
              <w:t>օրացույցային</w:t>
            </w:r>
            <w:proofErr w:type="spellEnd"/>
            <w:r w:rsidRPr="0033009B">
              <w:rPr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33009B">
              <w:rPr>
                <w:sz w:val="18"/>
                <w:szCs w:val="18"/>
              </w:rPr>
              <w:t>օրվա</w:t>
            </w:r>
            <w:proofErr w:type="spellEnd"/>
            <w:r w:rsidRPr="0033009B">
              <w:rPr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33009B">
              <w:rPr>
                <w:sz w:val="18"/>
                <w:szCs w:val="18"/>
              </w:rPr>
              <w:t>ընթացքում</w:t>
            </w:r>
            <w:proofErr w:type="spellEnd"/>
          </w:p>
        </w:tc>
      </w:tr>
    </w:tbl>
    <w:p w14:paraId="423364D0" w14:textId="77777777" w:rsidR="00727394" w:rsidRPr="003D37B7" w:rsidRDefault="00727394" w:rsidP="0007060D">
      <w:pPr>
        <w:jc w:val="both"/>
        <w:rPr>
          <w:rFonts w:ascii="GHEA Mariam" w:hAnsi="GHEA Mariam"/>
          <w:sz w:val="20"/>
          <w:szCs w:val="20"/>
          <w:lang w:val="hy-AM"/>
        </w:rPr>
      </w:pPr>
    </w:p>
    <w:p w14:paraId="48AF489E" w14:textId="77777777" w:rsidR="00727394" w:rsidRPr="003D37B7" w:rsidRDefault="00727394" w:rsidP="00727394">
      <w:pPr>
        <w:rPr>
          <w:rFonts w:ascii="GHEA Mariam" w:hAnsi="GHEA Mariam"/>
          <w:sz w:val="20"/>
          <w:szCs w:val="20"/>
          <w:lang w:val="hy-AM"/>
        </w:rPr>
      </w:pPr>
    </w:p>
    <w:p w14:paraId="7C132722" w14:textId="782B56EA" w:rsidR="00727394" w:rsidRPr="003D37B7" w:rsidRDefault="00727394" w:rsidP="00727394">
      <w:pPr>
        <w:ind w:left="142"/>
        <w:jc w:val="both"/>
        <w:rPr>
          <w:rFonts w:ascii="GHEA Mariam" w:hAnsi="GHEA Mariam" w:cs="Sylfaen"/>
          <w:i/>
          <w:sz w:val="20"/>
          <w:szCs w:val="20"/>
          <w:lang w:val="pt-BR"/>
        </w:rPr>
      </w:pPr>
      <w:r w:rsidRPr="003D37B7">
        <w:rPr>
          <w:rFonts w:ascii="GHEA Mariam" w:hAnsi="GHEA Mariam"/>
          <w:sz w:val="20"/>
          <w:szCs w:val="20"/>
          <w:lang w:val="hy-AM"/>
        </w:rPr>
        <w:t xml:space="preserve">* </w:t>
      </w:r>
      <w:r w:rsidRPr="003D37B7">
        <w:rPr>
          <w:rFonts w:ascii="GHEA Mariam" w:hAnsi="GHEA Mariam" w:cs="Sylfaen"/>
          <w:i/>
          <w:sz w:val="20"/>
          <w:szCs w:val="20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</w:t>
      </w:r>
      <w:r w:rsidR="00AC76BD" w:rsidRPr="00600100">
        <w:rPr>
          <w:rFonts w:ascii="GHEA Mariam" w:hAnsi="GHEA Mariam" w:cs="Sylfaen"/>
          <w:i/>
          <w:sz w:val="20"/>
          <w:szCs w:val="20"/>
          <w:lang w:val="hy-AM"/>
        </w:rPr>
        <w:t>ին</w:t>
      </w:r>
      <w:r w:rsidRPr="003D37B7">
        <w:rPr>
          <w:rFonts w:ascii="GHEA Mariam" w:hAnsi="GHEA Mariam" w:cs="Sylfaen"/>
          <w:i/>
          <w:sz w:val="20"/>
          <w:szCs w:val="20"/>
          <w:lang w:val="pt-BR"/>
        </w:rPr>
        <w:t>ը, բացառությամբ այն դեպքի, երբ ընտրված մասնակիցը համաձայնում է ապրանքը մատակարարել ավելի կարճ ժամկետում:</w:t>
      </w:r>
    </w:p>
    <w:p w14:paraId="05D12CEE" w14:textId="170B900E" w:rsidR="00727394" w:rsidRDefault="00727394" w:rsidP="00727394">
      <w:pPr>
        <w:pStyle w:val="af8"/>
        <w:ind w:left="142"/>
        <w:jc w:val="both"/>
        <w:rPr>
          <w:rFonts w:ascii="GHEA Mariam" w:hAnsi="GHEA Mariam" w:cs="Sylfaen"/>
          <w:i/>
          <w:lang w:val="pt-BR" w:eastAsia="en-US"/>
        </w:rPr>
      </w:pPr>
      <w:r w:rsidRPr="003D37B7">
        <w:rPr>
          <w:rFonts w:ascii="GHEA Mariam" w:hAnsi="GHEA Mariam"/>
          <w:lang w:val="pt-BR"/>
        </w:rPr>
        <w:t xml:space="preserve">** </w:t>
      </w:r>
      <w:r w:rsidRPr="003D37B7">
        <w:rPr>
          <w:rFonts w:ascii="GHEA Mariam" w:hAnsi="GHEA Mariam" w:cs="Sylfaen"/>
          <w:i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 w:rsidRPr="003D37B7">
        <w:rPr>
          <w:rFonts w:ascii="GHEA Mariam" w:hAnsi="GHEA Mariam" w:cs="Sylfaen"/>
          <w:i/>
          <w:lang w:val="hy-AM" w:eastAsia="en-US"/>
        </w:rPr>
        <w:t>մոդել</w:t>
      </w:r>
      <w:r w:rsidRPr="003D37B7">
        <w:rPr>
          <w:rFonts w:ascii="GHEA Mariam" w:hAnsi="GHEA Mariam" w:cs="Sylfaen"/>
          <w:i/>
          <w:lang w:val="pt-BR" w:eastAsia="en-US"/>
        </w:rPr>
        <w:t xml:space="preserve"> ունեցող ապրանքներ, ապա </w:t>
      </w:r>
      <w:r w:rsidRPr="003D37B7">
        <w:rPr>
          <w:rFonts w:ascii="GHEA Mariam" w:hAnsi="GHEA Mariam" w:cs="Sylfaen"/>
          <w:i/>
          <w:lang w:val="hy-AM" w:eastAsia="en-US"/>
        </w:rPr>
        <w:t>դրանցից բավարար գնահատվածները</w:t>
      </w:r>
      <w:r w:rsidRPr="003D37B7">
        <w:rPr>
          <w:rFonts w:ascii="GHEA Mariam" w:hAnsi="GHEA Mariam" w:cs="Sylfaen"/>
          <w:i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</w:t>
      </w:r>
      <w:r w:rsidRPr="003D37B7">
        <w:rPr>
          <w:rFonts w:ascii="GHEA Mariam" w:hAnsi="GHEA Mariam" w:cs="Sylfaen"/>
          <w:i/>
          <w:lang w:val="hy-AM" w:eastAsia="en-US"/>
        </w:rPr>
        <w:t>մոդելի</w:t>
      </w:r>
      <w:r w:rsidRPr="003D37B7">
        <w:rPr>
          <w:rFonts w:ascii="GHEA Mariam" w:hAnsi="GHEA Mariam" w:cs="Sylfaen"/>
          <w:i/>
          <w:lang w:val="pt-BR" w:eastAsia="en-US"/>
        </w:rPr>
        <w:t xml:space="preserve"> և արտադրողի վերաբերյալ տեղեկատվության ներկայացում, ապա հանվում են «ապրանքային նշանը,</w:t>
      </w:r>
      <w:r w:rsidRPr="003D37B7">
        <w:rPr>
          <w:rFonts w:ascii="GHEA Mariam" w:hAnsi="GHEA Mariam" w:cs="Sylfaen"/>
          <w:i/>
          <w:lang w:val="hy-AM" w:eastAsia="en-US"/>
        </w:rPr>
        <w:t>ֆիրմային անվանումը,</w:t>
      </w:r>
      <w:r w:rsidRPr="003D37B7">
        <w:rPr>
          <w:rFonts w:ascii="GHEA Mariam" w:hAnsi="GHEA Mariam" w:cs="Sylfaen"/>
          <w:i/>
          <w:lang w:val="pt-BR" w:eastAsia="en-US"/>
        </w:rPr>
        <w:t xml:space="preserve"> </w:t>
      </w:r>
      <w:r w:rsidRPr="003D37B7">
        <w:rPr>
          <w:rFonts w:ascii="GHEA Mariam" w:hAnsi="GHEA Mariam" w:cs="Sylfaen"/>
          <w:i/>
          <w:lang w:val="hy-AM" w:eastAsia="en-US"/>
        </w:rPr>
        <w:t>մոդելը</w:t>
      </w:r>
      <w:r w:rsidRPr="003D37B7">
        <w:rPr>
          <w:rFonts w:ascii="GHEA Mariam" w:hAnsi="GHEA Mariam" w:cs="Sylfaen"/>
          <w:i/>
          <w:lang w:val="pt-BR" w:eastAsia="en-US"/>
        </w:rPr>
        <w:t xml:space="preserve"> և արտադրողի անվանումը</w:t>
      </w:r>
      <w:r w:rsidRPr="003D37B7" w:rsidDel="00EB35E7">
        <w:rPr>
          <w:rFonts w:ascii="GHEA Mariam" w:hAnsi="GHEA Mariam" w:cs="Sylfaen"/>
          <w:i/>
          <w:lang w:val="pt-BR" w:eastAsia="en-US"/>
        </w:rPr>
        <w:t xml:space="preserve"> </w:t>
      </w:r>
      <w:r w:rsidRPr="003D37B7">
        <w:rPr>
          <w:rFonts w:ascii="GHEA Mariam" w:hAnsi="GHEA Mariam" w:cs="Sylfaen"/>
          <w:i/>
          <w:lang w:val="pt-BR" w:eastAsia="en-US"/>
        </w:rPr>
        <w:t>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31A22D32" w14:textId="2E35E8AA" w:rsidR="00F87031" w:rsidRPr="00F87031" w:rsidRDefault="00F87031" w:rsidP="00727394">
      <w:pPr>
        <w:pStyle w:val="af8"/>
        <w:ind w:left="142"/>
        <w:jc w:val="both"/>
        <w:rPr>
          <w:rFonts w:ascii="GHEA Mariam" w:hAnsi="GHEA Mariam" w:cs="Sylfaen"/>
          <w:i/>
          <w:lang w:val="hy-AM" w:eastAsia="en-US"/>
        </w:rPr>
      </w:pPr>
      <w:r w:rsidRPr="003D37B7">
        <w:rPr>
          <w:rFonts w:ascii="GHEA Mariam" w:hAnsi="GHEA Mariam"/>
          <w:lang w:val="pt-BR"/>
        </w:rPr>
        <w:t>**</w:t>
      </w:r>
      <w:r>
        <w:rPr>
          <w:rFonts w:ascii="GHEA Mariam" w:hAnsi="GHEA Mariam"/>
          <w:lang w:val="pt-BR"/>
        </w:rPr>
        <w:t>*</w:t>
      </w:r>
      <w:r w:rsidRPr="00F87031">
        <w:rPr>
          <w:rFonts w:ascii="GHEA Mariam" w:hAnsi="GHEA Mariam"/>
          <w:lang w:val="pt-BR"/>
        </w:rPr>
        <w:t xml:space="preserve"> </w:t>
      </w:r>
      <w:r w:rsidRPr="00F87031">
        <w:rPr>
          <w:rFonts w:ascii="GHEA Mariam" w:hAnsi="GHEA Mariam" w:cs="Sylfaen"/>
          <w:i/>
          <w:lang w:val="hy-AM" w:eastAsia="en-US"/>
        </w:rPr>
        <w:t>Նշված քանակները համարվում են առավելագույնը։ Գնորդն իրավունք ունի տարվա ընթացքում պարվիրել առավելագույն ընդհանուր քանակից քիչ քանակ, որը չի կարող հանգեցնել պայմանագրի կողմերի պարտականությունների ոչ պատշաճ կատարմանը:</w:t>
      </w:r>
    </w:p>
    <w:sectPr w:rsidR="00F87031" w:rsidRPr="00F87031" w:rsidSect="00986743">
      <w:footerReference w:type="default" r:id="rId9"/>
      <w:pgSz w:w="16838" w:h="11906" w:orient="landscape"/>
      <w:pgMar w:top="851" w:right="1245" w:bottom="567" w:left="567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724912" w14:textId="77777777" w:rsidR="00FA2CD8" w:rsidRDefault="00FA2CD8" w:rsidP="00301B92">
      <w:r>
        <w:separator/>
      </w:r>
    </w:p>
  </w:endnote>
  <w:endnote w:type="continuationSeparator" w:id="0">
    <w:p w14:paraId="08CC9E9C" w14:textId="77777777" w:rsidR="00FA2CD8" w:rsidRDefault="00FA2CD8" w:rsidP="00301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libri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Yu Gothic"/>
    <w:panose1 w:val="00000000000000000000"/>
    <w:charset w:val="00"/>
    <w:family w:val="roman"/>
    <w:notTrueType/>
    <w:pitch w:val="default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6173486"/>
      <w:docPartObj>
        <w:docPartGallery w:val="Page Numbers (Bottom of Page)"/>
        <w:docPartUnique/>
      </w:docPartObj>
    </w:sdtPr>
    <w:sdtEndPr/>
    <w:sdtContent>
      <w:p w14:paraId="79835D68" w14:textId="630D027E" w:rsidR="001B1DF7" w:rsidRDefault="001B1DF7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CBF" w:rsidRPr="004F2CBF">
          <w:rPr>
            <w:noProof/>
            <w:lang w:val="ru-RU"/>
          </w:rPr>
          <w:t>2</w:t>
        </w:r>
        <w:r>
          <w:rPr>
            <w:noProof/>
            <w:lang w:val="ru-RU"/>
          </w:rPr>
          <w:fldChar w:fldCharType="end"/>
        </w:r>
      </w:p>
    </w:sdtContent>
  </w:sdt>
  <w:p w14:paraId="3FA368CD" w14:textId="77777777" w:rsidR="001B1DF7" w:rsidRDefault="001B1DF7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97FD47" w14:textId="77777777" w:rsidR="00FA2CD8" w:rsidRDefault="00FA2CD8" w:rsidP="00301B92">
      <w:r>
        <w:separator/>
      </w:r>
    </w:p>
  </w:footnote>
  <w:footnote w:type="continuationSeparator" w:id="0">
    <w:p w14:paraId="11EEB265" w14:textId="77777777" w:rsidR="00FA2CD8" w:rsidRDefault="00FA2CD8" w:rsidP="00301B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3590"/>
    <w:multiLevelType w:val="hybridMultilevel"/>
    <w:tmpl w:val="15A60852"/>
    <w:numStyleLink w:val="ImportedStyle3"/>
  </w:abstractNum>
  <w:abstractNum w:abstractNumId="1" w15:restartNumberingAfterBreak="0">
    <w:nsid w:val="0AA03CEC"/>
    <w:multiLevelType w:val="hybridMultilevel"/>
    <w:tmpl w:val="FCCE2712"/>
    <w:numStyleLink w:val="ImportedStyle10"/>
  </w:abstractNum>
  <w:abstractNum w:abstractNumId="2" w15:restartNumberingAfterBreak="0">
    <w:nsid w:val="0B863A69"/>
    <w:multiLevelType w:val="hybridMultilevel"/>
    <w:tmpl w:val="34C8599A"/>
    <w:styleLink w:val="ImportedStyle4"/>
    <w:lvl w:ilvl="0" w:tplc="D572FE1A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50C0AC8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F926A8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89CFFC2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B4257CC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CAC9F8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08011BE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CCCC0A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CFAF61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43A1FB1"/>
    <w:multiLevelType w:val="hybridMultilevel"/>
    <w:tmpl w:val="FCCE2712"/>
    <w:styleLink w:val="ImportedStyle10"/>
    <w:lvl w:ilvl="0" w:tplc="21A88B02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EDC97BE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ED8DDA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92E6AC2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7F0B8F8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200C86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9248ECC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7DCCC04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728D60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63C2DB5"/>
    <w:multiLevelType w:val="hybridMultilevel"/>
    <w:tmpl w:val="71BE02C0"/>
    <w:styleLink w:val="ImportedStyle2"/>
    <w:lvl w:ilvl="0" w:tplc="C39E31D4">
      <w:start w:val="1"/>
      <w:numFmt w:val="decimal"/>
      <w:lvlText w:val="%1."/>
      <w:lvlJc w:val="left"/>
      <w:pPr>
        <w:ind w:left="69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61E9ACE">
      <w:start w:val="1"/>
      <w:numFmt w:val="lowerLetter"/>
      <w:lvlText w:val="%2."/>
      <w:lvlJc w:val="left"/>
      <w:pPr>
        <w:ind w:left="141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222200C">
      <w:start w:val="1"/>
      <w:numFmt w:val="lowerRoman"/>
      <w:lvlText w:val="%3."/>
      <w:lvlJc w:val="left"/>
      <w:pPr>
        <w:ind w:left="2135" w:hanging="27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78EB44C">
      <w:start w:val="1"/>
      <w:numFmt w:val="decimal"/>
      <w:lvlText w:val="%4."/>
      <w:lvlJc w:val="left"/>
      <w:pPr>
        <w:ind w:left="285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74E09A2">
      <w:start w:val="1"/>
      <w:numFmt w:val="lowerLetter"/>
      <w:lvlText w:val="%5."/>
      <w:lvlJc w:val="left"/>
      <w:pPr>
        <w:ind w:left="357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55A89F6">
      <w:start w:val="1"/>
      <w:numFmt w:val="lowerRoman"/>
      <w:lvlText w:val="%6."/>
      <w:lvlJc w:val="left"/>
      <w:pPr>
        <w:ind w:left="4295" w:hanging="27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34CF18C">
      <w:start w:val="1"/>
      <w:numFmt w:val="decimal"/>
      <w:lvlText w:val="%7."/>
      <w:lvlJc w:val="left"/>
      <w:pPr>
        <w:ind w:left="501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DB2BC3E">
      <w:start w:val="1"/>
      <w:numFmt w:val="lowerLetter"/>
      <w:lvlText w:val="%8."/>
      <w:lvlJc w:val="left"/>
      <w:pPr>
        <w:ind w:left="573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C9CDDA2">
      <w:start w:val="1"/>
      <w:numFmt w:val="lowerRoman"/>
      <w:lvlText w:val="%9."/>
      <w:lvlJc w:val="left"/>
      <w:pPr>
        <w:ind w:left="6455" w:hanging="27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25777A73"/>
    <w:multiLevelType w:val="hybridMultilevel"/>
    <w:tmpl w:val="8978414C"/>
    <w:numStyleLink w:val="ImportedStyle9"/>
  </w:abstractNum>
  <w:abstractNum w:abstractNumId="6" w15:restartNumberingAfterBreak="0">
    <w:nsid w:val="2E3E4D82"/>
    <w:multiLevelType w:val="hybridMultilevel"/>
    <w:tmpl w:val="94F61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F94CF9"/>
    <w:multiLevelType w:val="hybridMultilevel"/>
    <w:tmpl w:val="66C29B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FD49C3"/>
    <w:multiLevelType w:val="hybridMultilevel"/>
    <w:tmpl w:val="15A60852"/>
    <w:styleLink w:val="ImportedStyle3"/>
    <w:lvl w:ilvl="0" w:tplc="B6185D98">
      <w:start w:val="1"/>
      <w:numFmt w:val="bullet"/>
      <w:lvlText w:val="●"/>
      <w:lvlJc w:val="left"/>
      <w:pPr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548833A">
      <w:start w:val="1"/>
      <w:numFmt w:val="bullet"/>
      <w:lvlText w:val="o"/>
      <w:lvlJc w:val="left"/>
      <w:pPr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02E54B0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8505FB6">
      <w:start w:val="1"/>
      <w:numFmt w:val="bullet"/>
      <w:lvlText w:val="●"/>
      <w:lvlJc w:val="left"/>
      <w:pPr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7364F6E">
      <w:start w:val="1"/>
      <w:numFmt w:val="bullet"/>
      <w:lvlText w:val="o"/>
      <w:lvlJc w:val="left"/>
      <w:pPr>
        <w:ind w:left="39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1D27EAC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DC3A74">
      <w:start w:val="1"/>
      <w:numFmt w:val="bullet"/>
      <w:lvlText w:val="●"/>
      <w:lvlJc w:val="left"/>
      <w:pPr>
        <w:ind w:left="54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14E5E1E">
      <w:start w:val="1"/>
      <w:numFmt w:val="bullet"/>
      <w:lvlText w:val="o"/>
      <w:lvlJc w:val="left"/>
      <w:pPr>
        <w:ind w:left="61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9504E08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3A76135F"/>
    <w:multiLevelType w:val="hybridMultilevel"/>
    <w:tmpl w:val="34C8599A"/>
    <w:numStyleLink w:val="ImportedStyle4"/>
  </w:abstractNum>
  <w:abstractNum w:abstractNumId="10" w15:restartNumberingAfterBreak="0">
    <w:nsid w:val="3AFA3D6B"/>
    <w:multiLevelType w:val="hybridMultilevel"/>
    <w:tmpl w:val="D52CA39A"/>
    <w:styleLink w:val="ImportedStyle5"/>
    <w:lvl w:ilvl="0" w:tplc="B38C8358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68A07E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054BB8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C26A3DE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7704340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F4C053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BE6C224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F4C5B96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098F22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3E78508F"/>
    <w:multiLevelType w:val="hybridMultilevel"/>
    <w:tmpl w:val="A33A753E"/>
    <w:numStyleLink w:val="ImportedStyle1"/>
  </w:abstractNum>
  <w:abstractNum w:abstractNumId="12" w15:restartNumberingAfterBreak="0">
    <w:nsid w:val="417D22D0"/>
    <w:multiLevelType w:val="hybridMultilevel"/>
    <w:tmpl w:val="8978414C"/>
    <w:styleLink w:val="ImportedStyle9"/>
    <w:lvl w:ilvl="0" w:tplc="729E9922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4FE960A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868388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5F22F56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00EBD94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D4CC77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DB82F22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6C0D91C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EDA0D1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421012EB"/>
    <w:multiLevelType w:val="hybridMultilevel"/>
    <w:tmpl w:val="EF94931A"/>
    <w:styleLink w:val="ImportedStyle6"/>
    <w:lvl w:ilvl="0" w:tplc="E9529428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360D9B8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8764C2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37A8E7A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66C18B0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268713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F06BFB8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ABABD6C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AD2BFB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441A596C"/>
    <w:multiLevelType w:val="hybridMultilevel"/>
    <w:tmpl w:val="D52CA39A"/>
    <w:numStyleLink w:val="ImportedStyle5"/>
  </w:abstractNum>
  <w:abstractNum w:abstractNumId="15" w15:restartNumberingAfterBreak="0">
    <w:nsid w:val="50E40B40"/>
    <w:multiLevelType w:val="hybridMultilevel"/>
    <w:tmpl w:val="A33A753E"/>
    <w:styleLink w:val="ImportedStyle1"/>
    <w:lvl w:ilvl="0" w:tplc="55B2EA6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22A7B9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0BC44D2">
      <w:start w:val="1"/>
      <w:numFmt w:val="lowerRoman"/>
      <w:lvlText w:val="%3."/>
      <w:lvlJc w:val="left"/>
      <w:pPr>
        <w:ind w:left="216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3B8640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B6A12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6E68D7E">
      <w:start w:val="1"/>
      <w:numFmt w:val="lowerRoman"/>
      <w:lvlText w:val="%6."/>
      <w:lvlJc w:val="left"/>
      <w:pPr>
        <w:ind w:left="432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246E65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4FA1FF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5CCCF1E">
      <w:start w:val="1"/>
      <w:numFmt w:val="lowerRoman"/>
      <w:lvlText w:val="%9."/>
      <w:lvlJc w:val="left"/>
      <w:pPr>
        <w:ind w:left="648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5D2348D4"/>
    <w:multiLevelType w:val="hybridMultilevel"/>
    <w:tmpl w:val="A0B00ECA"/>
    <w:numStyleLink w:val="ImportedStyle8"/>
  </w:abstractNum>
  <w:abstractNum w:abstractNumId="17" w15:restartNumberingAfterBreak="0">
    <w:nsid w:val="64625CF5"/>
    <w:multiLevelType w:val="hybridMultilevel"/>
    <w:tmpl w:val="EF94931A"/>
    <w:numStyleLink w:val="ImportedStyle6"/>
  </w:abstractNum>
  <w:abstractNum w:abstractNumId="18" w15:restartNumberingAfterBreak="0">
    <w:nsid w:val="68670FE5"/>
    <w:multiLevelType w:val="hybridMultilevel"/>
    <w:tmpl w:val="D9F2A2EA"/>
    <w:styleLink w:val="ImportedStyle7"/>
    <w:lvl w:ilvl="0" w:tplc="88D25EA2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1A0AE96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CCAC86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B3EC46A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36E59C4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E0A93A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0D006AC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05C41EA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A80884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73A72CEB"/>
    <w:multiLevelType w:val="hybridMultilevel"/>
    <w:tmpl w:val="D9F2A2EA"/>
    <w:numStyleLink w:val="ImportedStyle7"/>
  </w:abstractNum>
  <w:abstractNum w:abstractNumId="20" w15:restartNumberingAfterBreak="0">
    <w:nsid w:val="78813072"/>
    <w:multiLevelType w:val="hybridMultilevel"/>
    <w:tmpl w:val="A0B00ECA"/>
    <w:styleLink w:val="ImportedStyle8"/>
    <w:lvl w:ilvl="0" w:tplc="BEE039A4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D1E293E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D0EB85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8D0A7C2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B905786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81C3DB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528B070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604B7A8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E80ED3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7C410F9A"/>
    <w:multiLevelType w:val="hybridMultilevel"/>
    <w:tmpl w:val="5EC41A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516F70"/>
    <w:multiLevelType w:val="hybridMultilevel"/>
    <w:tmpl w:val="71BE02C0"/>
    <w:numStyleLink w:val="ImportedStyle2"/>
  </w:abstractNum>
  <w:num w:numId="1">
    <w:abstractNumId w:val="6"/>
  </w:num>
  <w:num w:numId="2">
    <w:abstractNumId w:val="21"/>
  </w:num>
  <w:num w:numId="3">
    <w:abstractNumId w:val="7"/>
  </w:num>
  <w:num w:numId="4">
    <w:abstractNumId w:val="15"/>
  </w:num>
  <w:num w:numId="5">
    <w:abstractNumId w:val="4"/>
  </w:num>
  <w:num w:numId="6">
    <w:abstractNumId w:val="8"/>
  </w:num>
  <w:num w:numId="7">
    <w:abstractNumId w:val="2"/>
  </w:num>
  <w:num w:numId="8">
    <w:abstractNumId w:val="10"/>
  </w:num>
  <w:num w:numId="9">
    <w:abstractNumId w:val="13"/>
  </w:num>
  <w:num w:numId="10">
    <w:abstractNumId w:val="18"/>
  </w:num>
  <w:num w:numId="11">
    <w:abstractNumId w:val="20"/>
  </w:num>
  <w:num w:numId="12">
    <w:abstractNumId w:val="12"/>
  </w:num>
  <w:num w:numId="13">
    <w:abstractNumId w:val="3"/>
  </w:num>
  <w:num w:numId="14">
    <w:abstractNumId w:val="11"/>
  </w:num>
  <w:num w:numId="15">
    <w:abstractNumId w:val="22"/>
  </w:num>
  <w:num w:numId="16">
    <w:abstractNumId w:val="0"/>
  </w:num>
  <w:num w:numId="17">
    <w:abstractNumId w:val="22"/>
    <w:lvlOverride w:ilvl="0">
      <w:startOverride w:val="3"/>
      <w:lvl w:ilvl="0" w:tplc="053E673E">
        <w:start w:val="3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70285AE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F029E18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F623712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714A744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566E1A64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280C4A8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D9CFFAC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DE6418C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>
    <w:abstractNumId w:val="9"/>
  </w:num>
  <w:num w:numId="19">
    <w:abstractNumId w:val="22"/>
    <w:lvlOverride w:ilvl="0">
      <w:startOverride w:val="4"/>
      <w:lvl w:ilvl="0" w:tplc="053E673E">
        <w:start w:val="4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70285AE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F029E18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F623712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714A744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566E1A64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280C4A8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D9CFFAC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DE6418C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14"/>
  </w:num>
  <w:num w:numId="21">
    <w:abstractNumId w:val="22"/>
    <w:lvlOverride w:ilvl="0">
      <w:startOverride w:val="10"/>
      <w:lvl w:ilvl="0" w:tplc="053E673E">
        <w:start w:val="10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70285AE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F029E18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F623712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714A744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566E1A64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280C4A8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D9CFFAC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DE6418C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>
    <w:abstractNumId w:val="17"/>
  </w:num>
  <w:num w:numId="23">
    <w:abstractNumId w:val="22"/>
    <w:lvlOverride w:ilvl="0">
      <w:startOverride w:val="11"/>
      <w:lvl w:ilvl="0" w:tplc="053E673E">
        <w:start w:val="11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70285AE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F029E18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F623712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714A744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566E1A64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280C4A8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D9CFFAC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DE6418C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>
    <w:abstractNumId w:val="19"/>
  </w:num>
  <w:num w:numId="25">
    <w:abstractNumId w:val="22"/>
    <w:lvlOverride w:ilvl="0">
      <w:startOverride w:val="12"/>
      <w:lvl w:ilvl="0" w:tplc="053E673E">
        <w:start w:val="12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70285AE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F029E18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F623712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714A744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566E1A64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280C4A8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D9CFFAC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DE6418C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6">
    <w:abstractNumId w:val="16"/>
  </w:num>
  <w:num w:numId="27">
    <w:abstractNumId w:val="22"/>
    <w:lvlOverride w:ilvl="0">
      <w:startOverride w:val="13"/>
      <w:lvl w:ilvl="0" w:tplc="053E673E">
        <w:start w:val="13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70285AE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F029E18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F623712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714A744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566E1A64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280C4A8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D9CFFAC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DE6418C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>
    <w:abstractNumId w:val="5"/>
  </w:num>
  <w:num w:numId="29">
    <w:abstractNumId w:val="22"/>
    <w:lvlOverride w:ilvl="0">
      <w:startOverride w:val="14"/>
      <w:lvl w:ilvl="0" w:tplc="053E673E">
        <w:start w:val="14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70285AE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F029E18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F623712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714A744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566E1A64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280C4A8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D9CFFAC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DE6418C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60E"/>
    <w:rsid w:val="00001ADB"/>
    <w:rsid w:val="00022282"/>
    <w:rsid w:val="00056ECE"/>
    <w:rsid w:val="00065E0B"/>
    <w:rsid w:val="000679B8"/>
    <w:rsid w:val="0007060D"/>
    <w:rsid w:val="00082D6E"/>
    <w:rsid w:val="000875C6"/>
    <w:rsid w:val="00093687"/>
    <w:rsid w:val="000A5F37"/>
    <w:rsid w:val="000B18E6"/>
    <w:rsid w:val="000C1873"/>
    <w:rsid w:val="000C48AC"/>
    <w:rsid w:val="000C7F7D"/>
    <w:rsid w:val="000E5074"/>
    <w:rsid w:val="00105E91"/>
    <w:rsid w:val="00133FAB"/>
    <w:rsid w:val="00140605"/>
    <w:rsid w:val="00162D25"/>
    <w:rsid w:val="0016518D"/>
    <w:rsid w:val="001725D0"/>
    <w:rsid w:val="00176003"/>
    <w:rsid w:val="00194EAE"/>
    <w:rsid w:val="001B1DF7"/>
    <w:rsid w:val="001B58A4"/>
    <w:rsid w:val="001C42FF"/>
    <w:rsid w:val="001C77D1"/>
    <w:rsid w:val="001E1DE6"/>
    <w:rsid w:val="001E4243"/>
    <w:rsid w:val="00200735"/>
    <w:rsid w:val="0020745A"/>
    <w:rsid w:val="002231AA"/>
    <w:rsid w:val="0024078D"/>
    <w:rsid w:val="002519AF"/>
    <w:rsid w:val="002564B6"/>
    <w:rsid w:val="00266935"/>
    <w:rsid w:val="002771A1"/>
    <w:rsid w:val="0028793F"/>
    <w:rsid w:val="002A73EB"/>
    <w:rsid w:val="002B1DFD"/>
    <w:rsid w:val="002B400E"/>
    <w:rsid w:val="002C10D0"/>
    <w:rsid w:val="002D17B6"/>
    <w:rsid w:val="002E12A7"/>
    <w:rsid w:val="002F083E"/>
    <w:rsid w:val="00301B92"/>
    <w:rsid w:val="003140AD"/>
    <w:rsid w:val="00322CFE"/>
    <w:rsid w:val="00332F51"/>
    <w:rsid w:val="00335AA6"/>
    <w:rsid w:val="003522FB"/>
    <w:rsid w:val="003569EB"/>
    <w:rsid w:val="0037095A"/>
    <w:rsid w:val="003869EB"/>
    <w:rsid w:val="0039460B"/>
    <w:rsid w:val="003A6B64"/>
    <w:rsid w:val="003C220E"/>
    <w:rsid w:val="003C7224"/>
    <w:rsid w:val="003D37B7"/>
    <w:rsid w:val="003E08D1"/>
    <w:rsid w:val="003F46C5"/>
    <w:rsid w:val="003F613F"/>
    <w:rsid w:val="0040650D"/>
    <w:rsid w:val="00413442"/>
    <w:rsid w:val="00447CA5"/>
    <w:rsid w:val="00464E0B"/>
    <w:rsid w:val="004669F2"/>
    <w:rsid w:val="0048624E"/>
    <w:rsid w:val="0048782B"/>
    <w:rsid w:val="004878D2"/>
    <w:rsid w:val="00497A49"/>
    <w:rsid w:val="004A63FE"/>
    <w:rsid w:val="004A7A49"/>
    <w:rsid w:val="004E02B4"/>
    <w:rsid w:val="004F2CBF"/>
    <w:rsid w:val="004F5848"/>
    <w:rsid w:val="004F71FA"/>
    <w:rsid w:val="005029AA"/>
    <w:rsid w:val="00511F2E"/>
    <w:rsid w:val="005352C7"/>
    <w:rsid w:val="005367CB"/>
    <w:rsid w:val="005418F8"/>
    <w:rsid w:val="005546BF"/>
    <w:rsid w:val="00561288"/>
    <w:rsid w:val="00566178"/>
    <w:rsid w:val="00576EDC"/>
    <w:rsid w:val="005824FB"/>
    <w:rsid w:val="005A3460"/>
    <w:rsid w:val="00600100"/>
    <w:rsid w:val="00604052"/>
    <w:rsid w:val="0060406B"/>
    <w:rsid w:val="0060658B"/>
    <w:rsid w:val="00613185"/>
    <w:rsid w:val="00633656"/>
    <w:rsid w:val="0067449D"/>
    <w:rsid w:val="00677626"/>
    <w:rsid w:val="0069061D"/>
    <w:rsid w:val="006A1145"/>
    <w:rsid w:val="006C1364"/>
    <w:rsid w:val="006C5FCE"/>
    <w:rsid w:val="006D487F"/>
    <w:rsid w:val="006F2690"/>
    <w:rsid w:val="006F59D5"/>
    <w:rsid w:val="00704195"/>
    <w:rsid w:val="00713A7D"/>
    <w:rsid w:val="00727394"/>
    <w:rsid w:val="00727B8E"/>
    <w:rsid w:val="00736FF7"/>
    <w:rsid w:val="0074332D"/>
    <w:rsid w:val="00777379"/>
    <w:rsid w:val="0078015F"/>
    <w:rsid w:val="00782560"/>
    <w:rsid w:val="0078422D"/>
    <w:rsid w:val="00784E31"/>
    <w:rsid w:val="007867F6"/>
    <w:rsid w:val="00787651"/>
    <w:rsid w:val="007877B0"/>
    <w:rsid w:val="00791459"/>
    <w:rsid w:val="00795B14"/>
    <w:rsid w:val="007B0B96"/>
    <w:rsid w:val="007C1B01"/>
    <w:rsid w:val="007E1A31"/>
    <w:rsid w:val="007E7644"/>
    <w:rsid w:val="007F4D12"/>
    <w:rsid w:val="007F5164"/>
    <w:rsid w:val="00820BC8"/>
    <w:rsid w:val="00845B90"/>
    <w:rsid w:val="00851369"/>
    <w:rsid w:val="00855F8A"/>
    <w:rsid w:val="00862F70"/>
    <w:rsid w:val="00867407"/>
    <w:rsid w:val="008733B7"/>
    <w:rsid w:val="0087588E"/>
    <w:rsid w:val="008836F5"/>
    <w:rsid w:val="0088442A"/>
    <w:rsid w:val="00890B3A"/>
    <w:rsid w:val="00891F5B"/>
    <w:rsid w:val="008B1A6A"/>
    <w:rsid w:val="008B4750"/>
    <w:rsid w:val="008C160E"/>
    <w:rsid w:val="008E6C55"/>
    <w:rsid w:val="0091110A"/>
    <w:rsid w:val="00914AD4"/>
    <w:rsid w:val="0091782F"/>
    <w:rsid w:val="0092003B"/>
    <w:rsid w:val="009213A6"/>
    <w:rsid w:val="00927C21"/>
    <w:rsid w:val="009305F3"/>
    <w:rsid w:val="0093482F"/>
    <w:rsid w:val="009428C1"/>
    <w:rsid w:val="00943C6E"/>
    <w:rsid w:val="009467D9"/>
    <w:rsid w:val="00957701"/>
    <w:rsid w:val="0097002D"/>
    <w:rsid w:val="009714CE"/>
    <w:rsid w:val="00986743"/>
    <w:rsid w:val="009966E2"/>
    <w:rsid w:val="009A46E5"/>
    <w:rsid w:val="009A4E6C"/>
    <w:rsid w:val="009A6443"/>
    <w:rsid w:val="009C07BB"/>
    <w:rsid w:val="009D5EDA"/>
    <w:rsid w:val="009F52B5"/>
    <w:rsid w:val="00A05919"/>
    <w:rsid w:val="00A06AE8"/>
    <w:rsid w:val="00A07F76"/>
    <w:rsid w:val="00A21F12"/>
    <w:rsid w:val="00A23D1E"/>
    <w:rsid w:val="00A55A50"/>
    <w:rsid w:val="00A619C2"/>
    <w:rsid w:val="00A75AF3"/>
    <w:rsid w:val="00AA04BC"/>
    <w:rsid w:val="00AA5AB9"/>
    <w:rsid w:val="00AB2E93"/>
    <w:rsid w:val="00AB4CA3"/>
    <w:rsid w:val="00AB5C28"/>
    <w:rsid w:val="00AC14B3"/>
    <w:rsid w:val="00AC76BD"/>
    <w:rsid w:val="00AD5EF5"/>
    <w:rsid w:val="00B10F03"/>
    <w:rsid w:val="00B11395"/>
    <w:rsid w:val="00B22B02"/>
    <w:rsid w:val="00B241B2"/>
    <w:rsid w:val="00B30634"/>
    <w:rsid w:val="00B3428F"/>
    <w:rsid w:val="00B4320A"/>
    <w:rsid w:val="00B436B9"/>
    <w:rsid w:val="00B45DB0"/>
    <w:rsid w:val="00B469E3"/>
    <w:rsid w:val="00B5579D"/>
    <w:rsid w:val="00B60ED7"/>
    <w:rsid w:val="00B73AB9"/>
    <w:rsid w:val="00B82000"/>
    <w:rsid w:val="00B85A5C"/>
    <w:rsid w:val="00BA5D37"/>
    <w:rsid w:val="00BB5893"/>
    <w:rsid w:val="00BB5B5D"/>
    <w:rsid w:val="00BC6A65"/>
    <w:rsid w:val="00BC6F42"/>
    <w:rsid w:val="00BD28A2"/>
    <w:rsid w:val="00BF1332"/>
    <w:rsid w:val="00BF543D"/>
    <w:rsid w:val="00C07787"/>
    <w:rsid w:val="00C24832"/>
    <w:rsid w:val="00C273F0"/>
    <w:rsid w:val="00C32D16"/>
    <w:rsid w:val="00C33EB6"/>
    <w:rsid w:val="00C509A1"/>
    <w:rsid w:val="00C5771B"/>
    <w:rsid w:val="00C6399B"/>
    <w:rsid w:val="00C87DC6"/>
    <w:rsid w:val="00CA227F"/>
    <w:rsid w:val="00CC184F"/>
    <w:rsid w:val="00CC6F6D"/>
    <w:rsid w:val="00CD09B3"/>
    <w:rsid w:val="00CE1CC4"/>
    <w:rsid w:val="00D0223E"/>
    <w:rsid w:val="00D04C53"/>
    <w:rsid w:val="00D13FC3"/>
    <w:rsid w:val="00D2055D"/>
    <w:rsid w:val="00D30031"/>
    <w:rsid w:val="00D325A6"/>
    <w:rsid w:val="00D42068"/>
    <w:rsid w:val="00D668F3"/>
    <w:rsid w:val="00D83713"/>
    <w:rsid w:val="00D85D1E"/>
    <w:rsid w:val="00D90D1F"/>
    <w:rsid w:val="00DA036F"/>
    <w:rsid w:val="00DA22F1"/>
    <w:rsid w:val="00DB7B10"/>
    <w:rsid w:val="00DB7B37"/>
    <w:rsid w:val="00DC46A7"/>
    <w:rsid w:val="00DC489E"/>
    <w:rsid w:val="00DC76E9"/>
    <w:rsid w:val="00DD2DF6"/>
    <w:rsid w:val="00DD6999"/>
    <w:rsid w:val="00DE38BA"/>
    <w:rsid w:val="00DF065F"/>
    <w:rsid w:val="00E07CE0"/>
    <w:rsid w:val="00E72833"/>
    <w:rsid w:val="00E95379"/>
    <w:rsid w:val="00E97C7A"/>
    <w:rsid w:val="00EA0181"/>
    <w:rsid w:val="00EA0B42"/>
    <w:rsid w:val="00EA5AE2"/>
    <w:rsid w:val="00EB7200"/>
    <w:rsid w:val="00EE465F"/>
    <w:rsid w:val="00EF1A5F"/>
    <w:rsid w:val="00EF3086"/>
    <w:rsid w:val="00EF7EC3"/>
    <w:rsid w:val="00F04DE0"/>
    <w:rsid w:val="00F32172"/>
    <w:rsid w:val="00F37DF6"/>
    <w:rsid w:val="00F5330D"/>
    <w:rsid w:val="00F56810"/>
    <w:rsid w:val="00F87031"/>
    <w:rsid w:val="00F90EBF"/>
    <w:rsid w:val="00F93B83"/>
    <w:rsid w:val="00FA2CD8"/>
    <w:rsid w:val="00FB4D60"/>
    <w:rsid w:val="00FD2D63"/>
    <w:rsid w:val="00FD56AE"/>
    <w:rsid w:val="00FF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FF9815"/>
  <w15:docId w15:val="{49366941-B98D-4379-BEC7-82CED492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F5B"/>
    <w:pPr>
      <w:overflowPunct w:val="0"/>
    </w:pPr>
    <w:rPr>
      <w:rFonts w:eastAsia="Times New Roman"/>
      <w:color w:val="00000A"/>
      <w:sz w:val="24"/>
      <w:szCs w:val="24"/>
      <w:lang w:eastAsia="en-US" w:bidi="ar-SA"/>
    </w:rPr>
  </w:style>
  <w:style w:type="paragraph" w:styleId="1">
    <w:name w:val="heading 1"/>
    <w:basedOn w:val="a"/>
    <w:next w:val="a"/>
    <w:link w:val="10"/>
    <w:qFormat/>
    <w:rsid w:val="004F71FA"/>
    <w:pPr>
      <w:keepNext/>
      <w:suppressAutoHyphens w:val="0"/>
      <w:overflowPunct/>
      <w:jc w:val="center"/>
      <w:outlineLvl w:val="0"/>
    </w:pPr>
    <w:rPr>
      <w:rFonts w:ascii="Arial Armenian" w:hAnsi="Arial Armenian"/>
      <w:color w:val="auto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F71FA"/>
    <w:pPr>
      <w:keepNext/>
      <w:suppressAutoHyphens w:val="0"/>
      <w:overflowPunc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F71FA"/>
    <w:pPr>
      <w:keepNext/>
      <w:suppressAutoHyphens w:val="0"/>
      <w:overflowPunct/>
      <w:spacing w:line="360" w:lineRule="auto"/>
      <w:jc w:val="center"/>
      <w:outlineLvl w:val="2"/>
    </w:pPr>
    <w:rPr>
      <w:rFonts w:ascii="Arial LatArm" w:hAnsi="Arial LatArm"/>
      <w:i/>
      <w:color w:val="auto"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4F71FA"/>
    <w:pPr>
      <w:keepNext/>
      <w:suppressAutoHyphens w:val="0"/>
      <w:overflowPunct/>
      <w:outlineLvl w:val="3"/>
    </w:pPr>
    <w:rPr>
      <w:rFonts w:ascii="Arial LatArm" w:hAnsi="Arial LatArm"/>
      <w:i/>
      <w:color w:val="auto"/>
      <w:sz w:val="18"/>
      <w:szCs w:val="20"/>
    </w:rPr>
  </w:style>
  <w:style w:type="paragraph" w:styleId="5">
    <w:name w:val="heading 5"/>
    <w:basedOn w:val="a"/>
    <w:next w:val="a"/>
    <w:link w:val="50"/>
    <w:qFormat/>
    <w:rsid w:val="004F71FA"/>
    <w:pPr>
      <w:keepNext/>
      <w:suppressAutoHyphens w:val="0"/>
      <w:overflowPunct/>
      <w:jc w:val="center"/>
      <w:outlineLvl w:val="4"/>
    </w:pPr>
    <w:rPr>
      <w:rFonts w:ascii="Arial LatArm" w:hAnsi="Arial LatArm"/>
      <w:b/>
      <w:color w:val="auto"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4F71FA"/>
    <w:pPr>
      <w:keepNext/>
      <w:suppressAutoHyphens w:val="0"/>
      <w:overflowPunc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4F71FA"/>
    <w:pPr>
      <w:keepNext/>
      <w:suppressAutoHyphens w:val="0"/>
      <w:overflowPunct/>
      <w:ind w:left="-66"/>
      <w:jc w:val="center"/>
      <w:outlineLvl w:val="6"/>
    </w:pPr>
    <w:rPr>
      <w:rFonts w:ascii="Times Armenian" w:hAnsi="Times Armenian"/>
      <w:b/>
      <w:color w:val="auto"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4F71FA"/>
    <w:pPr>
      <w:keepNext/>
      <w:suppressAutoHyphens w:val="0"/>
      <w:overflowPunct/>
      <w:outlineLvl w:val="7"/>
    </w:pPr>
    <w:rPr>
      <w:rFonts w:ascii="Times Armenian" w:hAnsi="Times Armenian"/>
      <w:i/>
      <w:color w:val="auto"/>
      <w:sz w:val="20"/>
      <w:szCs w:val="20"/>
      <w:lang w:val="nl-NL"/>
    </w:rPr>
  </w:style>
  <w:style w:type="paragraph" w:styleId="9">
    <w:name w:val="heading 9"/>
    <w:basedOn w:val="a"/>
    <w:next w:val="a"/>
    <w:link w:val="90"/>
    <w:qFormat/>
    <w:rsid w:val="004F71FA"/>
    <w:pPr>
      <w:keepNext/>
      <w:suppressAutoHyphens w:val="0"/>
      <w:overflowPunc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qFormat/>
    <w:rsid w:val="00891F5B"/>
  </w:style>
  <w:style w:type="character" w:customStyle="1" w:styleId="auto-style14">
    <w:name w:val="auto-style14"/>
    <w:basedOn w:val="a0"/>
    <w:qFormat/>
    <w:rsid w:val="00891F5B"/>
  </w:style>
  <w:style w:type="character" w:customStyle="1" w:styleId="BalloonTextChar">
    <w:name w:val="Balloon Text Char"/>
    <w:basedOn w:val="a0"/>
    <w:qFormat/>
    <w:rsid w:val="00891F5B"/>
    <w:rPr>
      <w:rFonts w:ascii="Segoe UI" w:eastAsia="Times New Roman" w:hAnsi="Segoe UI" w:cs="Segoe UI"/>
      <w:color w:val="00000A"/>
      <w:sz w:val="18"/>
      <w:szCs w:val="18"/>
    </w:rPr>
  </w:style>
  <w:style w:type="character" w:customStyle="1" w:styleId="Bullets">
    <w:name w:val="Bullets"/>
    <w:qFormat/>
    <w:rsid w:val="00891F5B"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  <w:rsid w:val="00891F5B"/>
  </w:style>
  <w:style w:type="character" w:styleId="a3">
    <w:name w:val="Hyperlink"/>
    <w:uiPriority w:val="99"/>
    <w:rsid w:val="00891F5B"/>
    <w:rPr>
      <w:color w:val="000080"/>
      <w:u w:val="single"/>
    </w:rPr>
  </w:style>
  <w:style w:type="paragraph" w:customStyle="1" w:styleId="Heading">
    <w:name w:val="Heading"/>
    <w:basedOn w:val="a"/>
    <w:next w:val="a4"/>
    <w:qFormat/>
    <w:rsid w:val="00891F5B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4">
    <w:name w:val="Body Text"/>
    <w:basedOn w:val="a"/>
    <w:link w:val="a5"/>
    <w:qFormat/>
    <w:rsid w:val="00891F5B"/>
    <w:pPr>
      <w:spacing w:after="140" w:line="276" w:lineRule="auto"/>
    </w:pPr>
  </w:style>
  <w:style w:type="paragraph" w:styleId="a6">
    <w:name w:val="List"/>
    <w:basedOn w:val="a4"/>
    <w:qFormat/>
    <w:rsid w:val="00891F5B"/>
    <w:pPr>
      <w:widowControl w:val="0"/>
    </w:pPr>
    <w:rPr>
      <w:rFonts w:eastAsia="SimSun" w:cs="FreeSans"/>
      <w:szCs w:val="20"/>
      <w:lang w:eastAsia="zh-CN" w:bidi="hi-IN"/>
    </w:rPr>
  </w:style>
  <w:style w:type="paragraph" w:styleId="a7">
    <w:name w:val="caption"/>
    <w:basedOn w:val="a"/>
    <w:next w:val="a"/>
    <w:qFormat/>
    <w:rsid w:val="00891F5B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891F5B"/>
    <w:pPr>
      <w:suppressLineNumbers/>
    </w:pPr>
    <w:rPr>
      <w:rFonts w:cs="FreeSans"/>
    </w:rPr>
  </w:style>
  <w:style w:type="paragraph" w:styleId="a8">
    <w:name w:val="Balloon Text"/>
    <w:basedOn w:val="a"/>
    <w:link w:val="a9"/>
    <w:qFormat/>
    <w:rsid w:val="00891F5B"/>
    <w:rPr>
      <w:rFonts w:ascii="Segoe UI" w:hAnsi="Segoe UI" w:cs="Segoe UI"/>
      <w:sz w:val="18"/>
      <w:szCs w:val="18"/>
    </w:rPr>
  </w:style>
  <w:style w:type="paragraph" w:styleId="aa">
    <w:name w:val="annotation text"/>
    <w:basedOn w:val="a"/>
    <w:link w:val="11"/>
    <w:qFormat/>
    <w:rsid w:val="00891F5B"/>
  </w:style>
  <w:style w:type="paragraph" w:customStyle="1" w:styleId="BodyText1">
    <w:name w:val="Body Text1"/>
    <w:basedOn w:val="a"/>
    <w:qFormat/>
    <w:rsid w:val="00891F5B"/>
    <w:pPr>
      <w:spacing w:after="140" w:line="288" w:lineRule="auto"/>
    </w:pPr>
  </w:style>
  <w:style w:type="paragraph" w:customStyle="1" w:styleId="FrameContents">
    <w:name w:val="Frame Contents"/>
    <w:basedOn w:val="a"/>
    <w:qFormat/>
    <w:rsid w:val="00891F5B"/>
  </w:style>
  <w:style w:type="paragraph" w:customStyle="1" w:styleId="TableContents">
    <w:name w:val="Table Contents"/>
    <w:basedOn w:val="a"/>
    <w:qFormat/>
    <w:rsid w:val="00891F5B"/>
  </w:style>
  <w:style w:type="paragraph" w:customStyle="1" w:styleId="TableHeading">
    <w:name w:val="Table Heading"/>
    <w:basedOn w:val="TableContents"/>
    <w:qFormat/>
    <w:rsid w:val="00891F5B"/>
  </w:style>
  <w:style w:type="paragraph" w:customStyle="1" w:styleId="WW-DefaultStyle">
    <w:name w:val="WW-Default Style"/>
    <w:qFormat/>
    <w:rsid w:val="00891F5B"/>
    <w:pPr>
      <w:overflowPunct w:val="0"/>
      <w:spacing w:after="200" w:line="276" w:lineRule="auto"/>
    </w:pPr>
    <w:rPr>
      <w:rFonts w:ascii="Arial Armenian" w:eastAsia="Times New Roman" w:hAnsi="Arial Armenian" w:cs="Arial Armenian"/>
      <w:color w:val="00000A"/>
      <w:kern w:val="2"/>
      <w:sz w:val="28"/>
      <w:szCs w:val="28"/>
      <w:lang w:bidi="ar-SA"/>
    </w:rPr>
  </w:style>
  <w:style w:type="character" w:styleId="ab">
    <w:name w:val="Placeholder Text"/>
    <w:basedOn w:val="a0"/>
    <w:uiPriority w:val="99"/>
    <w:semiHidden/>
    <w:rsid w:val="00DC76E9"/>
    <w:rPr>
      <w:color w:val="808080"/>
    </w:rPr>
  </w:style>
  <w:style w:type="paragraph" w:styleId="ac">
    <w:name w:val="List Paragraph"/>
    <w:basedOn w:val="a"/>
    <w:link w:val="ad"/>
    <w:uiPriority w:val="34"/>
    <w:qFormat/>
    <w:rsid w:val="009966E2"/>
    <w:pPr>
      <w:ind w:left="720"/>
      <w:contextualSpacing/>
    </w:pPr>
  </w:style>
  <w:style w:type="paragraph" w:styleId="ae">
    <w:name w:val="header"/>
    <w:basedOn w:val="a"/>
    <w:link w:val="af"/>
    <w:rsid w:val="00301B9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301B92"/>
    <w:rPr>
      <w:rFonts w:eastAsia="Times New Roman"/>
      <w:color w:val="00000A"/>
      <w:sz w:val="24"/>
      <w:szCs w:val="24"/>
      <w:lang w:eastAsia="en-US" w:bidi="ar-SA"/>
    </w:rPr>
  </w:style>
  <w:style w:type="paragraph" w:styleId="af0">
    <w:name w:val="footer"/>
    <w:basedOn w:val="a"/>
    <w:link w:val="af1"/>
    <w:uiPriority w:val="99"/>
    <w:rsid w:val="00301B9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01B92"/>
    <w:rPr>
      <w:rFonts w:eastAsia="Times New Roman"/>
      <w:color w:val="00000A"/>
      <w:sz w:val="24"/>
      <w:szCs w:val="24"/>
      <w:lang w:eastAsia="en-US" w:bidi="ar-SA"/>
    </w:rPr>
  </w:style>
  <w:style w:type="paragraph" w:styleId="21">
    <w:name w:val="Body Text Indent 2"/>
    <w:basedOn w:val="a"/>
    <w:link w:val="22"/>
    <w:rsid w:val="004F71F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F71FA"/>
    <w:rPr>
      <w:rFonts w:eastAsia="Times New Roman"/>
      <w:color w:val="00000A"/>
      <w:sz w:val="24"/>
      <w:szCs w:val="24"/>
      <w:lang w:eastAsia="en-US" w:bidi="ar-SA"/>
    </w:rPr>
  </w:style>
  <w:style w:type="character" w:customStyle="1" w:styleId="10">
    <w:name w:val="Заголовок 1 Знак"/>
    <w:basedOn w:val="a0"/>
    <w:link w:val="1"/>
    <w:rsid w:val="004F71FA"/>
    <w:rPr>
      <w:rFonts w:ascii="Arial Armenian" w:eastAsia="Times New Roman" w:hAnsi="Arial Armenian"/>
      <w:sz w:val="28"/>
      <w:lang w:eastAsia="ru-RU" w:bidi="ar-SA"/>
    </w:rPr>
  </w:style>
  <w:style w:type="character" w:customStyle="1" w:styleId="20">
    <w:name w:val="Заголовок 2 Знак"/>
    <w:basedOn w:val="a0"/>
    <w:link w:val="2"/>
    <w:rsid w:val="004F71FA"/>
    <w:rPr>
      <w:rFonts w:ascii="Arial LatArm" w:eastAsia="Times New Roman" w:hAnsi="Arial LatArm"/>
      <w:b/>
      <w:color w:val="0000FF"/>
      <w:lang w:eastAsia="ru-RU" w:bidi="ar-SA"/>
    </w:rPr>
  </w:style>
  <w:style w:type="character" w:customStyle="1" w:styleId="30">
    <w:name w:val="Заголовок 3 Знак"/>
    <w:basedOn w:val="a0"/>
    <w:link w:val="3"/>
    <w:rsid w:val="004F71FA"/>
    <w:rPr>
      <w:rFonts w:ascii="Arial LatArm" w:eastAsia="Times New Roman" w:hAnsi="Arial LatArm"/>
      <w:i/>
      <w:lang w:val="en-AU" w:eastAsia="en-US" w:bidi="ar-SA"/>
    </w:rPr>
  </w:style>
  <w:style w:type="character" w:customStyle="1" w:styleId="40">
    <w:name w:val="Заголовок 4 Знак"/>
    <w:basedOn w:val="a0"/>
    <w:link w:val="4"/>
    <w:rsid w:val="004F71FA"/>
    <w:rPr>
      <w:rFonts w:ascii="Arial LatArm" w:eastAsia="Times New Roman" w:hAnsi="Arial LatArm"/>
      <w:i/>
      <w:sz w:val="18"/>
      <w:lang w:eastAsia="en-US" w:bidi="ar-SA"/>
    </w:rPr>
  </w:style>
  <w:style w:type="character" w:customStyle="1" w:styleId="50">
    <w:name w:val="Заголовок 5 Знак"/>
    <w:basedOn w:val="a0"/>
    <w:link w:val="5"/>
    <w:rsid w:val="004F71FA"/>
    <w:rPr>
      <w:rFonts w:ascii="Arial LatArm" w:eastAsia="Times New Roman" w:hAnsi="Arial LatArm"/>
      <w:b/>
      <w:sz w:val="26"/>
      <w:lang w:eastAsia="ru-RU" w:bidi="ar-SA"/>
    </w:rPr>
  </w:style>
  <w:style w:type="character" w:customStyle="1" w:styleId="60">
    <w:name w:val="Заголовок 6 Знак"/>
    <w:basedOn w:val="a0"/>
    <w:link w:val="6"/>
    <w:rsid w:val="004F71FA"/>
    <w:rPr>
      <w:rFonts w:ascii="Arial LatArm" w:eastAsia="Times New Roman" w:hAnsi="Arial LatArm"/>
      <w:b/>
      <w:color w:val="000000"/>
      <w:sz w:val="22"/>
      <w:lang w:eastAsia="ru-RU" w:bidi="ar-SA"/>
    </w:rPr>
  </w:style>
  <w:style w:type="character" w:customStyle="1" w:styleId="70">
    <w:name w:val="Заголовок 7 Знак"/>
    <w:basedOn w:val="a0"/>
    <w:link w:val="7"/>
    <w:rsid w:val="004F71FA"/>
    <w:rPr>
      <w:rFonts w:ascii="Times Armenian" w:eastAsia="Times New Roman" w:hAnsi="Times Armenian"/>
      <w:b/>
      <w:lang w:val="hy-AM" w:eastAsia="ru-RU" w:bidi="ar-SA"/>
    </w:rPr>
  </w:style>
  <w:style w:type="character" w:customStyle="1" w:styleId="80">
    <w:name w:val="Заголовок 8 Знак"/>
    <w:basedOn w:val="a0"/>
    <w:link w:val="8"/>
    <w:rsid w:val="004F71FA"/>
    <w:rPr>
      <w:rFonts w:ascii="Times Armenian" w:eastAsia="Times New Roman" w:hAnsi="Times Armenian"/>
      <w:i/>
      <w:lang w:val="nl-NL" w:bidi="ar-SA"/>
    </w:rPr>
  </w:style>
  <w:style w:type="character" w:customStyle="1" w:styleId="90">
    <w:name w:val="Заголовок 9 Знак"/>
    <w:basedOn w:val="a0"/>
    <w:link w:val="9"/>
    <w:rsid w:val="004F71FA"/>
    <w:rPr>
      <w:rFonts w:ascii="Times Armenian" w:eastAsia="Times New Roman" w:hAnsi="Times Armenian"/>
      <w:b/>
      <w:color w:val="000000"/>
      <w:sz w:val="22"/>
      <w:lang w:val="pt-BR" w:eastAsia="ru-RU" w:bidi="ar-SA"/>
    </w:rPr>
  </w:style>
  <w:style w:type="paragraph" w:styleId="af2">
    <w:name w:val="Body Text Indent"/>
    <w:aliases w:val=" Char, Char Char Char Char,Char Char Char Char"/>
    <w:basedOn w:val="a"/>
    <w:link w:val="af3"/>
    <w:rsid w:val="004F71FA"/>
    <w:pPr>
      <w:suppressAutoHyphens w:val="0"/>
      <w:overflowPunct/>
      <w:spacing w:line="360" w:lineRule="auto"/>
      <w:ind w:firstLine="720"/>
      <w:jc w:val="both"/>
    </w:pPr>
    <w:rPr>
      <w:rFonts w:ascii="Arial LatArm" w:hAnsi="Arial LatArm"/>
      <w:i/>
      <w:color w:val="auto"/>
      <w:sz w:val="20"/>
      <w:szCs w:val="20"/>
      <w:lang w:val="en-AU"/>
    </w:rPr>
  </w:style>
  <w:style w:type="character" w:customStyle="1" w:styleId="af3">
    <w:name w:val="Основной текст с отступом Знак"/>
    <w:aliases w:val=" Char Знак, Char Char Char Char Знак,Char Char Char Char Знак"/>
    <w:basedOn w:val="a0"/>
    <w:link w:val="af2"/>
    <w:rsid w:val="004F71FA"/>
    <w:rPr>
      <w:rFonts w:ascii="Arial LatArm" w:eastAsia="Times New Roman" w:hAnsi="Arial LatArm"/>
      <w:i/>
      <w:lang w:val="en-AU" w:eastAsia="en-US" w:bidi="ar-SA"/>
    </w:rPr>
  </w:style>
  <w:style w:type="paragraph" w:styleId="31">
    <w:name w:val="Body Text Indent 3"/>
    <w:basedOn w:val="a"/>
    <w:link w:val="32"/>
    <w:rsid w:val="004F71FA"/>
    <w:pPr>
      <w:suppressAutoHyphens w:val="0"/>
      <w:overflowPunct/>
      <w:spacing w:line="360" w:lineRule="auto"/>
      <w:ind w:firstLine="567"/>
      <w:jc w:val="both"/>
    </w:pPr>
    <w:rPr>
      <w:rFonts w:ascii="Times Armenian" w:hAnsi="Times Armenian"/>
      <w:color w:val="auto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4F71FA"/>
    <w:rPr>
      <w:rFonts w:ascii="Times Armenian" w:eastAsia="Times New Roman" w:hAnsi="Times Armenian"/>
      <w:lang w:bidi="ar-SA"/>
    </w:rPr>
  </w:style>
  <w:style w:type="paragraph" w:styleId="23">
    <w:name w:val="Body Text 2"/>
    <w:basedOn w:val="a"/>
    <w:link w:val="24"/>
    <w:rsid w:val="004F71FA"/>
    <w:pPr>
      <w:tabs>
        <w:tab w:val="left" w:pos="720"/>
      </w:tabs>
      <w:suppressAutoHyphens w:val="0"/>
      <w:overflowPunct/>
      <w:spacing w:line="360" w:lineRule="auto"/>
    </w:pPr>
    <w:rPr>
      <w:rFonts w:ascii="Arial LatArm" w:hAnsi="Arial LatArm"/>
      <w:color w:val="auto"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4F71FA"/>
    <w:rPr>
      <w:rFonts w:ascii="Arial LatArm" w:eastAsia="Times New Roman" w:hAnsi="Arial LatArm"/>
      <w:lang w:eastAsia="en-US" w:bidi="ar-SA"/>
    </w:rPr>
  </w:style>
  <w:style w:type="paragraph" w:customStyle="1" w:styleId="Char">
    <w:name w:val="Char"/>
    <w:basedOn w:val="a"/>
    <w:semiHidden/>
    <w:rsid w:val="004F71FA"/>
    <w:pPr>
      <w:suppressAutoHyphens w:val="0"/>
      <w:overflowPunct/>
      <w:spacing w:after="160" w:line="360" w:lineRule="auto"/>
      <w:ind w:firstLine="709"/>
      <w:jc w:val="both"/>
    </w:pPr>
    <w:rPr>
      <w:rFonts w:ascii="Arial AMU" w:hAnsi="Arial AMU" w:cs="Arial"/>
      <w:color w:val="auto"/>
      <w:sz w:val="22"/>
      <w:szCs w:val="20"/>
    </w:rPr>
  </w:style>
  <w:style w:type="paragraph" w:customStyle="1" w:styleId="Default">
    <w:name w:val="Default"/>
    <w:rsid w:val="004F71FA"/>
    <w:pPr>
      <w:suppressAutoHyphens w:val="0"/>
      <w:autoSpaceDE w:val="0"/>
      <w:autoSpaceDN w:val="0"/>
      <w:adjustRightInd w:val="0"/>
    </w:pPr>
    <w:rPr>
      <w:rFonts w:ascii="Arial Unicode" w:eastAsia="Times New Roman" w:hAnsi="Arial Unicode" w:cs="Arial Unicode"/>
      <w:color w:val="000000"/>
      <w:sz w:val="24"/>
      <w:szCs w:val="24"/>
      <w:lang w:val="ru-RU" w:eastAsia="ru-RU" w:bidi="ar-SA"/>
    </w:rPr>
  </w:style>
  <w:style w:type="character" w:customStyle="1" w:styleId="a9">
    <w:name w:val="Текст выноски Знак"/>
    <w:basedOn w:val="a0"/>
    <w:link w:val="a8"/>
    <w:rsid w:val="004F71FA"/>
    <w:rPr>
      <w:rFonts w:ascii="Segoe UI" w:eastAsia="Times New Roman" w:hAnsi="Segoe UI" w:cs="Segoe UI"/>
      <w:color w:val="00000A"/>
      <w:sz w:val="18"/>
      <w:szCs w:val="18"/>
      <w:lang w:eastAsia="en-US" w:bidi="ar-SA"/>
    </w:rPr>
  </w:style>
  <w:style w:type="character" w:customStyle="1" w:styleId="CharChar1">
    <w:name w:val="Char Char1"/>
    <w:locked/>
    <w:rsid w:val="004F71FA"/>
    <w:rPr>
      <w:rFonts w:ascii="Arial LatArm" w:hAnsi="Arial LatArm"/>
      <w:i/>
      <w:lang w:val="en-AU" w:eastAsia="en-US" w:bidi="ar-SA"/>
    </w:rPr>
  </w:style>
  <w:style w:type="character" w:customStyle="1" w:styleId="a5">
    <w:name w:val="Основной текст Знак"/>
    <w:basedOn w:val="a0"/>
    <w:link w:val="a4"/>
    <w:rsid w:val="004F71FA"/>
    <w:rPr>
      <w:rFonts w:eastAsia="Times New Roman"/>
      <w:color w:val="00000A"/>
      <w:sz w:val="24"/>
      <w:szCs w:val="24"/>
      <w:lang w:eastAsia="en-US" w:bidi="ar-SA"/>
    </w:rPr>
  </w:style>
  <w:style w:type="paragraph" w:styleId="12">
    <w:name w:val="index 1"/>
    <w:basedOn w:val="a"/>
    <w:next w:val="a"/>
    <w:autoRedefine/>
    <w:rsid w:val="004F71FA"/>
    <w:pPr>
      <w:suppressAutoHyphens w:val="0"/>
      <w:overflowPunct/>
      <w:ind w:left="240" w:hanging="240"/>
    </w:pPr>
    <w:rPr>
      <w:color w:val="auto"/>
    </w:rPr>
  </w:style>
  <w:style w:type="paragraph" w:styleId="af4">
    <w:name w:val="index heading"/>
    <w:basedOn w:val="a"/>
    <w:next w:val="12"/>
    <w:rsid w:val="004F71FA"/>
    <w:pPr>
      <w:suppressAutoHyphens w:val="0"/>
      <w:overflowPunct/>
    </w:pPr>
    <w:rPr>
      <w:color w:val="auto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4F71FA"/>
    <w:pPr>
      <w:suppressAutoHyphens w:val="0"/>
      <w:overflowPunct/>
      <w:jc w:val="both"/>
    </w:pPr>
    <w:rPr>
      <w:rFonts w:ascii="Arial LatArm" w:hAnsi="Arial LatArm"/>
      <w:color w:val="auto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4F71FA"/>
    <w:rPr>
      <w:rFonts w:ascii="Arial LatArm" w:eastAsia="Times New Roman" w:hAnsi="Arial LatArm"/>
      <w:lang w:eastAsia="ru-RU" w:bidi="ar-SA"/>
    </w:rPr>
  </w:style>
  <w:style w:type="paragraph" w:customStyle="1" w:styleId="13">
    <w:name w:val="1"/>
    <w:basedOn w:val="a"/>
    <w:next w:val="af5"/>
    <w:link w:val="af6"/>
    <w:qFormat/>
    <w:rsid w:val="004F71FA"/>
    <w:pPr>
      <w:suppressAutoHyphens w:val="0"/>
      <w:overflowPunct/>
      <w:jc w:val="center"/>
    </w:pPr>
    <w:rPr>
      <w:rFonts w:ascii="Arial Armenian" w:hAnsi="Arial Armenian"/>
      <w:color w:val="auto"/>
      <w:szCs w:val="20"/>
    </w:rPr>
  </w:style>
  <w:style w:type="character" w:customStyle="1" w:styleId="af6">
    <w:name w:val="Название Знак"/>
    <w:link w:val="13"/>
    <w:rsid w:val="004F71FA"/>
    <w:rPr>
      <w:rFonts w:ascii="Arial Armenian" w:hAnsi="Arial Armenian"/>
      <w:sz w:val="24"/>
      <w:lang w:val="en-US" w:eastAsia="en-US" w:bidi="ar-SA"/>
    </w:rPr>
  </w:style>
  <w:style w:type="character" w:styleId="af7">
    <w:name w:val="page number"/>
    <w:basedOn w:val="a0"/>
    <w:rsid w:val="004F71FA"/>
  </w:style>
  <w:style w:type="paragraph" w:styleId="af8">
    <w:name w:val="footnote text"/>
    <w:basedOn w:val="a"/>
    <w:link w:val="af9"/>
    <w:rsid w:val="004F71FA"/>
    <w:pPr>
      <w:suppressAutoHyphens w:val="0"/>
      <w:overflowPunct/>
    </w:pPr>
    <w:rPr>
      <w:rFonts w:ascii="Times Armenian" w:hAnsi="Times Armenian"/>
      <w:color w:val="auto"/>
      <w:sz w:val="20"/>
      <w:szCs w:val="20"/>
      <w:lang w:eastAsia="ru-RU"/>
    </w:rPr>
  </w:style>
  <w:style w:type="character" w:customStyle="1" w:styleId="af9">
    <w:name w:val="Текст сноски Знак"/>
    <w:basedOn w:val="a0"/>
    <w:link w:val="af8"/>
    <w:rsid w:val="004F71FA"/>
    <w:rPr>
      <w:rFonts w:ascii="Times Armenian" w:eastAsia="Times New Roman" w:hAnsi="Times Armenian"/>
      <w:lang w:eastAsia="ru-RU" w:bidi="ar-SA"/>
    </w:rPr>
  </w:style>
  <w:style w:type="paragraph" w:customStyle="1" w:styleId="CharCharCharCharCharCharCharCharCharCharCharChar">
    <w:name w:val="Char Char Char Char Char Char Char Char Char Char Char Char"/>
    <w:basedOn w:val="a"/>
    <w:rsid w:val="004F71FA"/>
    <w:pPr>
      <w:suppressAutoHyphens w:val="0"/>
      <w:overflowPunct/>
      <w:spacing w:after="160" w:line="240" w:lineRule="exact"/>
    </w:pPr>
    <w:rPr>
      <w:rFonts w:ascii="Arial" w:hAnsi="Arial" w:cs="Arial"/>
      <w:color w:val="auto"/>
      <w:sz w:val="20"/>
      <w:szCs w:val="20"/>
    </w:rPr>
  </w:style>
  <w:style w:type="paragraph" w:customStyle="1" w:styleId="norm">
    <w:name w:val="norm"/>
    <w:basedOn w:val="a"/>
    <w:rsid w:val="004F71FA"/>
    <w:pPr>
      <w:suppressAutoHyphens w:val="0"/>
      <w:overflowPunct/>
      <w:spacing w:line="480" w:lineRule="auto"/>
      <w:ind w:firstLine="709"/>
      <w:jc w:val="both"/>
    </w:pPr>
    <w:rPr>
      <w:rFonts w:ascii="Arial Armenian" w:hAnsi="Arial Armenian"/>
      <w:color w:val="auto"/>
      <w:sz w:val="22"/>
      <w:szCs w:val="20"/>
      <w:lang w:eastAsia="ru-RU"/>
    </w:rPr>
  </w:style>
  <w:style w:type="character" w:customStyle="1" w:styleId="normChar">
    <w:name w:val="norm Char"/>
    <w:locked/>
    <w:rsid w:val="004F71FA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4F71FA"/>
    <w:rPr>
      <w:rFonts w:ascii="Arial LatArm" w:hAnsi="Arial LatArm"/>
      <w:sz w:val="24"/>
      <w:lang w:eastAsia="ru-RU"/>
    </w:rPr>
  </w:style>
  <w:style w:type="paragraph" w:styleId="afa">
    <w:name w:val="Normal (Web)"/>
    <w:basedOn w:val="a"/>
    <w:uiPriority w:val="99"/>
    <w:rsid w:val="004F71FA"/>
    <w:pPr>
      <w:suppressAutoHyphens w:val="0"/>
      <w:overflowPunct/>
      <w:spacing w:before="100" w:beforeAutospacing="1" w:after="100" w:afterAutospacing="1"/>
    </w:pPr>
    <w:rPr>
      <w:color w:val="auto"/>
    </w:rPr>
  </w:style>
  <w:style w:type="character" w:styleId="afb">
    <w:name w:val="Strong"/>
    <w:uiPriority w:val="22"/>
    <w:qFormat/>
    <w:rsid w:val="004F71FA"/>
    <w:rPr>
      <w:b/>
      <w:bCs/>
    </w:rPr>
  </w:style>
  <w:style w:type="character" w:styleId="afc">
    <w:name w:val="footnote reference"/>
    <w:rsid w:val="004F71FA"/>
    <w:rPr>
      <w:vertAlign w:val="superscript"/>
    </w:rPr>
  </w:style>
  <w:style w:type="character" w:customStyle="1" w:styleId="CharChar22">
    <w:name w:val="Char Char22"/>
    <w:rsid w:val="004F71FA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4F71FA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4F71FA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4F71FA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4F71FA"/>
    <w:rPr>
      <w:rFonts w:ascii="Arial Armenian" w:hAnsi="Arial Armenian"/>
      <w:lang w:val="en-US"/>
    </w:rPr>
  </w:style>
  <w:style w:type="character" w:styleId="afd">
    <w:name w:val="annotation reference"/>
    <w:rsid w:val="004F71FA"/>
    <w:rPr>
      <w:sz w:val="16"/>
      <w:szCs w:val="16"/>
    </w:rPr>
  </w:style>
  <w:style w:type="character" w:customStyle="1" w:styleId="afe">
    <w:name w:val="Текст примечания Знак"/>
    <w:basedOn w:val="a0"/>
    <w:semiHidden/>
    <w:rsid w:val="004F71FA"/>
    <w:rPr>
      <w:rFonts w:ascii="Times Armenian" w:hAnsi="Times Armenian"/>
      <w:lang w:val="en-US"/>
    </w:rPr>
  </w:style>
  <w:style w:type="paragraph" w:styleId="aff">
    <w:name w:val="annotation subject"/>
    <w:basedOn w:val="aa"/>
    <w:next w:val="aa"/>
    <w:link w:val="aff0"/>
    <w:rsid w:val="004F71FA"/>
    <w:pPr>
      <w:suppressAutoHyphens w:val="0"/>
      <w:overflowPunct/>
    </w:pPr>
    <w:rPr>
      <w:rFonts w:ascii="Times Armenian" w:hAnsi="Times Armenian"/>
      <w:b/>
      <w:bCs/>
      <w:color w:val="auto"/>
      <w:sz w:val="20"/>
      <w:szCs w:val="20"/>
      <w:lang w:eastAsia="ru-RU"/>
    </w:rPr>
  </w:style>
  <w:style w:type="character" w:customStyle="1" w:styleId="11">
    <w:name w:val="Текст примечания Знак1"/>
    <w:basedOn w:val="a0"/>
    <w:link w:val="aa"/>
    <w:rsid w:val="004F71FA"/>
    <w:rPr>
      <w:rFonts w:eastAsia="Times New Roman"/>
      <w:color w:val="00000A"/>
      <w:sz w:val="24"/>
      <w:szCs w:val="24"/>
      <w:lang w:eastAsia="en-US" w:bidi="ar-SA"/>
    </w:rPr>
  </w:style>
  <w:style w:type="character" w:customStyle="1" w:styleId="aff0">
    <w:name w:val="Тема примечания Знак"/>
    <w:basedOn w:val="11"/>
    <w:link w:val="aff"/>
    <w:rsid w:val="004F71FA"/>
    <w:rPr>
      <w:rFonts w:ascii="Times Armenian" w:eastAsia="Times New Roman" w:hAnsi="Times Armenian"/>
      <w:b/>
      <w:bCs/>
      <w:color w:val="00000A"/>
      <w:sz w:val="24"/>
      <w:szCs w:val="24"/>
      <w:lang w:eastAsia="ru-RU" w:bidi="ar-SA"/>
    </w:rPr>
  </w:style>
  <w:style w:type="paragraph" w:styleId="aff1">
    <w:name w:val="endnote text"/>
    <w:basedOn w:val="a"/>
    <w:link w:val="aff2"/>
    <w:rsid w:val="004F71FA"/>
    <w:pPr>
      <w:suppressAutoHyphens w:val="0"/>
      <w:overflowPunct/>
    </w:pPr>
    <w:rPr>
      <w:rFonts w:ascii="Times Armenian" w:hAnsi="Times Armenian"/>
      <w:color w:val="auto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4F71FA"/>
    <w:rPr>
      <w:rFonts w:ascii="Times Armenian" w:eastAsia="Times New Roman" w:hAnsi="Times Armenian"/>
      <w:lang w:eastAsia="ru-RU" w:bidi="ar-SA"/>
    </w:rPr>
  </w:style>
  <w:style w:type="character" w:styleId="aff3">
    <w:name w:val="endnote reference"/>
    <w:rsid w:val="004F71FA"/>
    <w:rPr>
      <w:vertAlign w:val="superscript"/>
    </w:rPr>
  </w:style>
  <w:style w:type="paragraph" w:styleId="aff4">
    <w:name w:val="Document Map"/>
    <w:basedOn w:val="a"/>
    <w:link w:val="aff5"/>
    <w:rsid w:val="004F71FA"/>
    <w:pPr>
      <w:shd w:val="clear" w:color="auto" w:fill="000080"/>
      <w:suppressAutoHyphens w:val="0"/>
      <w:overflowPunct/>
    </w:pPr>
    <w:rPr>
      <w:rFonts w:ascii="Tahoma" w:hAnsi="Tahoma" w:cs="Tahoma"/>
      <w:color w:val="auto"/>
      <w:sz w:val="20"/>
      <w:szCs w:val="20"/>
      <w:lang w:eastAsia="ru-RU"/>
    </w:rPr>
  </w:style>
  <w:style w:type="character" w:customStyle="1" w:styleId="aff5">
    <w:name w:val="Схема документа Знак"/>
    <w:basedOn w:val="a0"/>
    <w:link w:val="aff4"/>
    <w:rsid w:val="004F71FA"/>
    <w:rPr>
      <w:rFonts w:ascii="Tahoma" w:eastAsia="Times New Roman" w:hAnsi="Tahoma" w:cs="Tahoma"/>
      <w:shd w:val="clear" w:color="auto" w:fill="000080"/>
      <w:lang w:eastAsia="ru-RU" w:bidi="ar-SA"/>
    </w:rPr>
  </w:style>
  <w:style w:type="paragraph" w:styleId="aff6">
    <w:name w:val="Revision"/>
    <w:hidden/>
    <w:semiHidden/>
    <w:rsid w:val="004F71FA"/>
    <w:pPr>
      <w:suppressAutoHyphens w:val="0"/>
    </w:pPr>
    <w:rPr>
      <w:rFonts w:ascii="Times Armenian" w:eastAsia="Times New Roman" w:hAnsi="Times Armenian"/>
      <w:sz w:val="24"/>
      <w:lang w:eastAsia="ru-RU" w:bidi="ar-SA"/>
    </w:rPr>
  </w:style>
  <w:style w:type="table" w:styleId="aff7">
    <w:name w:val="Table Grid"/>
    <w:basedOn w:val="a1"/>
    <w:uiPriority w:val="39"/>
    <w:rsid w:val="004F71FA"/>
    <w:pPr>
      <w:suppressAutoHyphens w:val="0"/>
    </w:pPr>
    <w:rPr>
      <w:rFonts w:eastAsia="Times New Roman"/>
      <w:lang w:val="ru-RU"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4F71FA"/>
    <w:pPr>
      <w:suppressAutoHyphens w:val="0"/>
      <w:overflowPunct/>
      <w:spacing w:after="160" w:line="240" w:lineRule="exact"/>
    </w:pPr>
    <w:rPr>
      <w:rFonts w:ascii="Verdana" w:hAnsi="Verdana"/>
      <w:color w:val="auto"/>
      <w:sz w:val="20"/>
      <w:szCs w:val="20"/>
    </w:rPr>
  </w:style>
  <w:style w:type="paragraph" w:customStyle="1" w:styleId="Style2">
    <w:name w:val="Style2"/>
    <w:basedOn w:val="a"/>
    <w:rsid w:val="004F71FA"/>
    <w:pPr>
      <w:suppressAutoHyphens w:val="0"/>
      <w:overflowPunct/>
      <w:jc w:val="center"/>
    </w:pPr>
    <w:rPr>
      <w:rFonts w:ascii="Arial Armenian" w:hAnsi="Arial Armenian"/>
      <w:color w:val="auto"/>
      <w:w w:val="90"/>
      <w:sz w:val="22"/>
      <w:szCs w:val="20"/>
      <w:lang w:eastAsia="ru-RU"/>
    </w:rPr>
  </w:style>
  <w:style w:type="character" w:customStyle="1" w:styleId="CharChar23">
    <w:name w:val="Char Char23"/>
    <w:rsid w:val="004F71FA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4F71FA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4F71FA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4F71FA"/>
    <w:rPr>
      <w:rFonts w:ascii="Arial LatArm" w:hAnsi="Arial LatArm"/>
      <w:b/>
      <w:color w:val="0000FF"/>
      <w:lang w:val="en-US" w:eastAsia="ru-RU" w:bidi="ar-SA"/>
    </w:rPr>
  </w:style>
  <w:style w:type="paragraph" w:styleId="aff8">
    <w:name w:val="Block Text"/>
    <w:basedOn w:val="a"/>
    <w:rsid w:val="004F71FA"/>
    <w:pPr>
      <w:suppressAutoHyphens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color w:val="auto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4F71FA"/>
    <w:pPr>
      <w:suppressAutoHyphens w:val="0"/>
      <w:overflowPunct/>
      <w:autoSpaceDE w:val="0"/>
      <w:autoSpaceDN w:val="0"/>
      <w:adjustRightInd w:val="0"/>
    </w:pPr>
    <w:rPr>
      <w:rFonts w:ascii="Times Armenian" w:hAnsi="Times Armenian"/>
      <w:color w:val="auto"/>
      <w:lang w:val="ru-RU" w:eastAsia="ru-RU"/>
    </w:rPr>
  </w:style>
  <w:style w:type="paragraph" w:customStyle="1" w:styleId="Normal2">
    <w:name w:val="Normal+2"/>
    <w:basedOn w:val="a"/>
    <w:next w:val="a"/>
    <w:rsid w:val="004F71FA"/>
    <w:pPr>
      <w:suppressAutoHyphens w:val="0"/>
      <w:overflowPunct/>
      <w:autoSpaceDE w:val="0"/>
      <w:autoSpaceDN w:val="0"/>
      <w:adjustRightInd w:val="0"/>
    </w:pPr>
    <w:rPr>
      <w:rFonts w:ascii="Times Armenian" w:hAnsi="Times Armenian"/>
      <w:color w:val="auto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4F71FA"/>
    <w:pPr>
      <w:widowControl w:val="0"/>
      <w:suppressAutoHyphens w:val="0"/>
      <w:overflowPunct/>
      <w:bidi/>
      <w:adjustRightInd w:val="0"/>
      <w:spacing w:after="160" w:line="240" w:lineRule="exact"/>
    </w:pPr>
    <w:rPr>
      <w:color w:val="auto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color w:val="auto"/>
      <w:sz w:val="16"/>
      <w:szCs w:val="16"/>
    </w:rPr>
  </w:style>
  <w:style w:type="paragraph" w:customStyle="1" w:styleId="xl64">
    <w:name w:val="xl64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color w:val="auto"/>
      <w:sz w:val="16"/>
      <w:szCs w:val="16"/>
    </w:rPr>
  </w:style>
  <w:style w:type="paragraph" w:customStyle="1" w:styleId="xl65">
    <w:name w:val="xl65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8"/>
      <w:szCs w:val="18"/>
    </w:rPr>
  </w:style>
  <w:style w:type="paragraph" w:customStyle="1" w:styleId="xl66">
    <w:name w:val="xl66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color w:val="auto"/>
      <w:sz w:val="16"/>
      <w:szCs w:val="16"/>
    </w:rPr>
  </w:style>
  <w:style w:type="paragraph" w:customStyle="1" w:styleId="xl67">
    <w:name w:val="xl67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color w:val="auto"/>
      <w:sz w:val="16"/>
      <w:szCs w:val="16"/>
    </w:rPr>
  </w:style>
  <w:style w:type="paragraph" w:customStyle="1" w:styleId="xl68">
    <w:name w:val="xl68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6"/>
      <w:szCs w:val="16"/>
    </w:rPr>
  </w:style>
  <w:style w:type="paragraph" w:customStyle="1" w:styleId="xl69">
    <w:name w:val="xl69"/>
    <w:basedOn w:val="a"/>
    <w:rsid w:val="004F71FA"/>
    <w:pPr>
      <w:pBdr>
        <w:top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6"/>
      <w:szCs w:val="16"/>
    </w:rPr>
  </w:style>
  <w:style w:type="paragraph" w:customStyle="1" w:styleId="xl70">
    <w:name w:val="xl70"/>
    <w:basedOn w:val="a"/>
    <w:rsid w:val="004F71FA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6"/>
      <w:szCs w:val="16"/>
    </w:rPr>
  </w:style>
  <w:style w:type="paragraph" w:customStyle="1" w:styleId="xl71">
    <w:name w:val="xl71"/>
    <w:basedOn w:val="a"/>
    <w:rsid w:val="004F71F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</w:rPr>
  </w:style>
  <w:style w:type="paragraph" w:customStyle="1" w:styleId="xl72">
    <w:name w:val="xl72"/>
    <w:basedOn w:val="a"/>
    <w:rsid w:val="004F71F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</w:rPr>
  </w:style>
  <w:style w:type="paragraph" w:customStyle="1" w:styleId="font5">
    <w:name w:val="font5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Armenian" w:eastAsia="Arial Unicode MS" w:hAnsi="Times Armenian" w:cs="Arial Unicode MS"/>
      <w:color w:val="auto"/>
      <w:sz w:val="16"/>
      <w:szCs w:val="16"/>
    </w:rPr>
  </w:style>
  <w:style w:type="paragraph" w:customStyle="1" w:styleId="font6">
    <w:name w:val="font6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color w:val="auto"/>
      <w:sz w:val="16"/>
      <w:szCs w:val="16"/>
    </w:rPr>
  </w:style>
  <w:style w:type="paragraph" w:customStyle="1" w:styleId="font7">
    <w:name w:val="font7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LatArm" w:eastAsia="Arial Unicode MS" w:hAnsi="Times LatArm" w:cs="Arial Unicode MS"/>
      <w:color w:val="auto"/>
      <w:sz w:val="16"/>
      <w:szCs w:val="16"/>
    </w:rPr>
  </w:style>
  <w:style w:type="paragraph" w:customStyle="1" w:styleId="font8">
    <w:name w:val="font8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LatRus" w:eastAsia="Arial Unicode MS" w:hAnsi="Times LatRus" w:cs="Arial Unicode MS"/>
      <w:color w:val="auto"/>
      <w:sz w:val="16"/>
      <w:szCs w:val="16"/>
    </w:rPr>
  </w:style>
  <w:style w:type="paragraph" w:customStyle="1" w:styleId="font9">
    <w:name w:val="font9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LatRus" w:eastAsia="Arial Unicode MS" w:hAnsi="Times LatRus" w:cs="Arial Unicode MS"/>
      <w:i/>
      <w:iCs/>
      <w:color w:val="auto"/>
      <w:sz w:val="16"/>
      <w:szCs w:val="16"/>
    </w:rPr>
  </w:style>
  <w:style w:type="paragraph" w:customStyle="1" w:styleId="font10">
    <w:name w:val="font10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LatArm" w:eastAsia="Arial Unicode MS" w:hAnsi="Times LatArm" w:cs="Arial Unicode MS"/>
      <w:color w:val="auto"/>
      <w:sz w:val="16"/>
      <w:szCs w:val="16"/>
    </w:rPr>
  </w:style>
  <w:style w:type="paragraph" w:customStyle="1" w:styleId="font11">
    <w:name w:val="font11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LatRus" w:eastAsia="Arial Unicode MS" w:hAnsi="Times LatRus" w:cs="Arial Unicode MS"/>
      <w:color w:val="auto"/>
      <w:sz w:val="16"/>
      <w:szCs w:val="16"/>
    </w:rPr>
  </w:style>
  <w:style w:type="paragraph" w:customStyle="1" w:styleId="font12">
    <w:name w:val="font12"/>
    <w:basedOn w:val="a"/>
    <w:rsid w:val="004F71FA"/>
    <w:pPr>
      <w:suppressAutoHyphens w:val="0"/>
      <w:overflowPunct/>
      <w:spacing w:before="100" w:beforeAutospacing="1" w:after="100" w:afterAutospacing="1"/>
    </w:pPr>
    <w:rPr>
      <w:rFonts w:eastAsia="Arial Unicode MS"/>
      <w:color w:val="auto"/>
      <w:sz w:val="16"/>
      <w:szCs w:val="16"/>
    </w:rPr>
  </w:style>
  <w:style w:type="paragraph" w:customStyle="1" w:styleId="font13">
    <w:name w:val="font13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4F71FA"/>
    <w:pPr>
      <w:pBdr>
        <w:top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6"/>
      <w:szCs w:val="16"/>
    </w:rPr>
  </w:style>
  <w:style w:type="paragraph" w:customStyle="1" w:styleId="xl74">
    <w:name w:val="xl74"/>
    <w:basedOn w:val="a"/>
    <w:rsid w:val="004F71FA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6"/>
      <w:szCs w:val="16"/>
    </w:rPr>
  </w:style>
  <w:style w:type="paragraph" w:customStyle="1" w:styleId="xl75">
    <w:name w:val="xl75"/>
    <w:basedOn w:val="a"/>
    <w:rsid w:val="004F71F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</w:rPr>
  </w:style>
  <w:style w:type="paragraph" w:customStyle="1" w:styleId="110">
    <w:name w:val="Указатель 11"/>
    <w:basedOn w:val="a"/>
    <w:rsid w:val="004F71FA"/>
    <w:pPr>
      <w:overflowPunct/>
      <w:spacing w:line="100" w:lineRule="atLeast"/>
      <w:ind w:left="240" w:hanging="240"/>
    </w:pPr>
    <w:rPr>
      <w:rFonts w:ascii="Times Armenian" w:hAnsi="Times Armenian"/>
      <w:color w:val="auto"/>
      <w:kern w:val="1"/>
      <w:sz w:val="16"/>
      <w:szCs w:val="16"/>
      <w:lang w:eastAsia="ar-SA"/>
    </w:rPr>
  </w:style>
  <w:style w:type="paragraph" w:customStyle="1" w:styleId="14">
    <w:name w:val="Указатель1"/>
    <w:basedOn w:val="a"/>
    <w:rsid w:val="004F71FA"/>
    <w:pPr>
      <w:overflowPunct/>
      <w:spacing w:line="100" w:lineRule="atLeast"/>
    </w:pPr>
    <w:rPr>
      <w:color w:val="auto"/>
      <w:kern w:val="1"/>
      <w:sz w:val="20"/>
      <w:szCs w:val="20"/>
      <w:lang w:val="en-AU" w:eastAsia="ar-SA"/>
    </w:rPr>
  </w:style>
  <w:style w:type="character" w:styleId="aff9">
    <w:name w:val="FollowedHyperlink"/>
    <w:rsid w:val="004F71FA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4F71FA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4F71FA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4F71FA"/>
    <w:pPr>
      <w:suppressAutoHyphens w:val="0"/>
      <w:overflowPunct/>
      <w:spacing w:after="160" w:line="240" w:lineRule="exact"/>
      <w:jc w:val="both"/>
    </w:pPr>
    <w:rPr>
      <w:rFonts w:ascii="Arial" w:hAnsi="Arial" w:cs="Arial"/>
      <w:b/>
      <w:color w:val="auto"/>
      <w:sz w:val="20"/>
      <w:szCs w:val="20"/>
      <w:lang w:val="en-GB"/>
    </w:rPr>
  </w:style>
  <w:style w:type="character" w:customStyle="1" w:styleId="ad">
    <w:name w:val="Абзац списка Знак"/>
    <w:link w:val="ac"/>
    <w:uiPriority w:val="34"/>
    <w:locked/>
    <w:rsid w:val="004F71FA"/>
    <w:rPr>
      <w:rFonts w:eastAsia="Times New Roman"/>
      <w:color w:val="00000A"/>
      <w:sz w:val="24"/>
      <w:szCs w:val="24"/>
      <w:lang w:eastAsia="en-US" w:bidi="ar-SA"/>
    </w:rPr>
  </w:style>
  <w:style w:type="character" w:styleId="affa">
    <w:name w:val="Emphasis"/>
    <w:qFormat/>
    <w:rsid w:val="004F71FA"/>
    <w:rPr>
      <w:i/>
      <w:iCs/>
    </w:rPr>
  </w:style>
  <w:style w:type="character" w:customStyle="1" w:styleId="15">
    <w:name w:val="Неразрешенное упоминание1"/>
    <w:uiPriority w:val="99"/>
    <w:semiHidden/>
    <w:unhideWhenUsed/>
    <w:rsid w:val="004F71FA"/>
    <w:rPr>
      <w:color w:val="605E5C"/>
      <w:shd w:val="clear" w:color="auto" w:fill="E1DFDD"/>
    </w:rPr>
  </w:style>
  <w:style w:type="paragraph" w:styleId="af5">
    <w:name w:val="Title"/>
    <w:basedOn w:val="a"/>
    <w:next w:val="a"/>
    <w:link w:val="affb"/>
    <w:qFormat/>
    <w:rsid w:val="004F71FA"/>
    <w:pPr>
      <w:suppressAutoHyphens w:val="0"/>
      <w:overflowPunct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b">
    <w:name w:val="Заголовок Знак"/>
    <w:basedOn w:val="a0"/>
    <w:link w:val="af5"/>
    <w:rsid w:val="004F71FA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</w:rPr>
  </w:style>
  <w:style w:type="paragraph" w:customStyle="1" w:styleId="Index11">
    <w:name w:val="Index 11"/>
    <w:basedOn w:val="a"/>
    <w:rsid w:val="00511F2E"/>
    <w:pPr>
      <w:overflowPunct/>
      <w:spacing w:line="100" w:lineRule="atLeast"/>
      <w:ind w:left="240" w:hanging="240"/>
    </w:pPr>
    <w:rPr>
      <w:rFonts w:ascii="Times Armenian" w:hAnsi="Times Armenian"/>
      <w:color w:val="auto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511F2E"/>
    <w:pPr>
      <w:overflowPunct/>
      <w:spacing w:line="100" w:lineRule="atLeast"/>
    </w:pPr>
    <w:rPr>
      <w:color w:val="auto"/>
      <w:kern w:val="1"/>
      <w:sz w:val="20"/>
      <w:szCs w:val="20"/>
      <w:lang w:val="en-AU" w:eastAsia="ar-SA"/>
    </w:rPr>
  </w:style>
  <w:style w:type="character" w:customStyle="1" w:styleId="UnresolvedMention1">
    <w:name w:val="Unresolved Mention1"/>
    <w:uiPriority w:val="99"/>
    <w:semiHidden/>
    <w:unhideWhenUsed/>
    <w:rsid w:val="00EA0181"/>
    <w:rPr>
      <w:color w:val="605E5C"/>
      <w:shd w:val="clear" w:color="auto" w:fill="E1DFDD"/>
    </w:rPr>
  </w:style>
  <w:style w:type="paragraph" w:customStyle="1" w:styleId="Body">
    <w:name w:val="Body"/>
    <w:rsid w:val="00727394"/>
    <w:pPr>
      <w:pBdr>
        <w:top w:val="nil"/>
        <w:left w:val="nil"/>
        <w:bottom w:val="nil"/>
        <w:right w:val="nil"/>
        <w:between w:val="nil"/>
        <w:bar w:val="nil"/>
      </w:pBdr>
      <w:suppressAutoHyphens w:val="0"/>
      <w:spacing w:after="160" w:line="259" w:lineRule="auto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  <w:lang w:val="ru-RU" w:eastAsia="ru-RU" w:bidi="ar-SA"/>
    </w:rPr>
  </w:style>
  <w:style w:type="numbering" w:customStyle="1" w:styleId="ImportedStyle1">
    <w:name w:val="Imported Style 1"/>
    <w:rsid w:val="00727394"/>
    <w:pPr>
      <w:numPr>
        <w:numId w:val="4"/>
      </w:numPr>
    </w:pPr>
  </w:style>
  <w:style w:type="numbering" w:customStyle="1" w:styleId="ImportedStyle2">
    <w:name w:val="Imported Style 2"/>
    <w:rsid w:val="00727394"/>
    <w:pPr>
      <w:numPr>
        <w:numId w:val="5"/>
      </w:numPr>
    </w:pPr>
  </w:style>
  <w:style w:type="numbering" w:customStyle="1" w:styleId="ImportedStyle3">
    <w:name w:val="Imported Style 3"/>
    <w:rsid w:val="00727394"/>
    <w:pPr>
      <w:numPr>
        <w:numId w:val="6"/>
      </w:numPr>
    </w:pPr>
  </w:style>
  <w:style w:type="numbering" w:customStyle="1" w:styleId="ImportedStyle4">
    <w:name w:val="Imported Style 4"/>
    <w:rsid w:val="00727394"/>
    <w:pPr>
      <w:numPr>
        <w:numId w:val="7"/>
      </w:numPr>
    </w:pPr>
  </w:style>
  <w:style w:type="numbering" w:customStyle="1" w:styleId="ImportedStyle5">
    <w:name w:val="Imported Style 5"/>
    <w:rsid w:val="00727394"/>
    <w:pPr>
      <w:numPr>
        <w:numId w:val="8"/>
      </w:numPr>
    </w:pPr>
  </w:style>
  <w:style w:type="numbering" w:customStyle="1" w:styleId="ImportedStyle6">
    <w:name w:val="Imported Style 6"/>
    <w:rsid w:val="00727394"/>
    <w:pPr>
      <w:numPr>
        <w:numId w:val="9"/>
      </w:numPr>
    </w:pPr>
  </w:style>
  <w:style w:type="numbering" w:customStyle="1" w:styleId="ImportedStyle7">
    <w:name w:val="Imported Style 7"/>
    <w:rsid w:val="00727394"/>
    <w:pPr>
      <w:numPr>
        <w:numId w:val="10"/>
      </w:numPr>
    </w:pPr>
  </w:style>
  <w:style w:type="numbering" w:customStyle="1" w:styleId="ImportedStyle8">
    <w:name w:val="Imported Style 8"/>
    <w:rsid w:val="00727394"/>
    <w:pPr>
      <w:numPr>
        <w:numId w:val="11"/>
      </w:numPr>
    </w:pPr>
  </w:style>
  <w:style w:type="numbering" w:customStyle="1" w:styleId="ImportedStyle9">
    <w:name w:val="Imported Style 9"/>
    <w:rsid w:val="00727394"/>
    <w:pPr>
      <w:numPr>
        <w:numId w:val="12"/>
      </w:numPr>
    </w:pPr>
  </w:style>
  <w:style w:type="numbering" w:customStyle="1" w:styleId="ImportedStyle10">
    <w:name w:val="Imported Style 10"/>
    <w:rsid w:val="00727394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0E98CEC-6512-4A9B-B750-42A5B54B2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User2</dc:creator>
  <cp:lastModifiedBy>User</cp:lastModifiedBy>
  <cp:revision>4</cp:revision>
  <cp:lastPrinted>2022-07-14T07:10:00Z</cp:lastPrinted>
  <dcterms:created xsi:type="dcterms:W3CDTF">2025-01-03T07:15:00Z</dcterms:created>
  <dcterms:modified xsi:type="dcterms:W3CDTF">2025-01-03T10:46:00Z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KSOProductBuildVer">
    <vt:lpwstr>   9-10.1.0.5672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