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F8CE8" w14:textId="5947F557" w:rsidR="005947DB" w:rsidRPr="00827C92" w:rsidRDefault="005947DB" w:rsidP="00AC4E5E">
      <w:pPr>
        <w:jc w:val="right"/>
        <w:rPr>
          <w:rFonts w:ascii="GHEA Grapalat" w:hAnsi="GHEA Grapalat" w:cstheme="minorHAnsi"/>
          <w:b/>
          <w:sz w:val="32"/>
          <w:szCs w:val="32"/>
          <w:lang w:val="hy-AM"/>
        </w:rPr>
      </w:pPr>
      <w:r w:rsidRPr="001910A3">
        <w:rPr>
          <w:rFonts w:ascii="GHEA Grapalat" w:hAnsi="GHEA Grapalat"/>
          <w:b/>
          <w:sz w:val="32"/>
          <w:szCs w:val="32"/>
          <w:lang w:val="hy-AM"/>
        </w:rPr>
        <w:t xml:space="preserve"> </w:t>
      </w:r>
      <w:r w:rsidRPr="00827C92">
        <w:rPr>
          <w:rFonts w:ascii="GHEA Grapalat" w:hAnsi="GHEA Grapalat" w:cs="Sylfaen"/>
          <w:b/>
          <w:sz w:val="32"/>
          <w:szCs w:val="32"/>
          <w:lang w:val="hy-AM"/>
        </w:rPr>
        <w:t>Հավելված</w:t>
      </w:r>
      <w:r w:rsidRPr="00827C92">
        <w:rPr>
          <w:rFonts w:ascii="GHEA Grapalat" w:hAnsi="GHEA Grapalat" w:cstheme="minorHAnsi"/>
          <w:b/>
          <w:sz w:val="32"/>
          <w:szCs w:val="32"/>
          <w:lang w:val="hy-AM"/>
        </w:rPr>
        <w:t xml:space="preserve"> 1</w:t>
      </w:r>
    </w:p>
    <w:p w14:paraId="7FED601E" w14:textId="77777777" w:rsidR="005947DB" w:rsidRPr="00827C92" w:rsidRDefault="007149EE" w:rsidP="005947DB">
      <w:pPr>
        <w:jc w:val="center"/>
        <w:rPr>
          <w:rFonts w:ascii="GHEA Grapalat" w:hAnsi="GHEA Grapalat" w:cstheme="minorHAnsi"/>
          <w:b/>
          <w:sz w:val="32"/>
          <w:szCs w:val="32"/>
          <w:lang w:val="hy-AM"/>
        </w:rPr>
      </w:pPr>
      <w:r w:rsidRPr="00827C92">
        <w:rPr>
          <w:rFonts w:ascii="GHEA Grapalat" w:hAnsi="GHEA Grapalat" w:cs="Sylfaen"/>
          <w:b/>
          <w:sz w:val="32"/>
          <w:szCs w:val="32"/>
          <w:lang w:val="hy-AM"/>
        </w:rPr>
        <w:t>Տ</w:t>
      </w:r>
      <w:r w:rsidRPr="00827C92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827C92">
        <w:rPr>
          <w:rFonts w:ascii="GHEA Grapalat" w:hAnsi="GHEA Grapalat" w:cs="Sylfaen"/>
          <w:b/>
          <w:sz w:val="32"/>
          <w:szCs w:val="32"/>
          <w:lang w:val="hy-AM"/>
        </w:rPr>
        <w:t>Ե</w:t>
      </w:r>
      <w:r w:rsidRPr="00827C92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827C92">
        <w:rPr>
          <w:rFonts w:ascii="GHEA Grapalat" w:hAnsi="GHEA Grapalat" w:cs="Sylfaen"/>
          <w:b/>
          <w:sz w:val="32"/>
          <w:szCs w:val="32"/>
          <w:lang w:val="hy-AM"/>
        </w:rPr>
        <w:t>Խ</w:t>
      </w:r>
      <w:r w:rsidRPr="00827C92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827C92">
        <w:rPr>
          <w:rFonts w:ascii="GHEA Grapalat" w:hAnsi="GHEA Grapalat" w:cs="Sylfaen"/>
          <w:b/>
          <w:sz w:val="32"/>
          <w:szCs w:val="32"/>
          <w:lang w:val="hy-AM"/>
        </w:rPr>
        <w:t>Ն</w:t>
      </w:r>
      <w:r w:rsidRPr="00827C92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827C92">
        <w:rPr>
          <w:rFonts w:ascii="GHEA Grapalat" w:hAnsi="GHEA Grapalat" w:cs="Sylfaen"/>
          <w:b/>
          <w:sz w:val="32"/>
          <w:szCs w:val="32"/>
          <w:lang w:val="hy-AM"/>
        </w:rPr>
        <w:t>Ի</w:t>
      </w:r>
      <w:r w:rsidRPr="00827C92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827C92">
        <w:rPr>
          <w:rFonts w:ascii="GHEA Grapalat" w:hAnsi="GHEA Grapalat" w:cs="Sylfaen"/>
          <w:b/>
          <w:sz w:val="32"/>
          <w:szCs w:val="32"/>
          <w:lang w:val="hy-AM"/>
        </w:rPr>
        <w:t>Կ</w:t>
      </w:r>
      <w:r w:rsidRPr="00827C92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827C92">
        <w:rPr>
          <w:rFonts w:ascii="GHEA Grapalat" w:hAnsi="GHEA Grapalat" w:cs="Sylfaen"/>
          <w:b/>
          <w:sz w:val="32"/>
          <w:szCs w:val="32"/>
          <w:lang w:val="hy-AM"/>
        </w:rPr>
        <w:t>Ա</w:t>
      </w:r>
      <w:r w:rsidRPr="00827C92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827C92">
        <w:rPr>
          <w:rFonts w:ascii="GHEA Grapalat" w:hAnsi="GHEA Grapalat" w:cs="Sylfaen"/>
          <w:b/>
          <w:sz w:val="32"/>
          <w:szCs w:val="32"/>
          <w:lang w:val="hy-AM"/>
        </w:rPr>
        <w:t>Կ</w:t>
      </w:r>
      <w:r w:rsidRPr="00827C92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827C92">
        <w:rPr>
          <w:rFonts w:ascii="GHEA Grapalat" w:hAnsi="GHEA Grapalat" w:cs="Sylfaen"/>
          <w:b/>
          <w:sz w:val="32"/>
          <w:szCs w:val="32"/>
          <w:lang w:val="hy-AM"/>
        </w:rPr>
        <w:t>Ա</w:t>
      </w:r>
      <w:r w:rsidRPr="00827C92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827C92">
        <w:rPr>
          <w:rFonts w:ascii="GHEA Grapalat" w:hAnsi="GHEA Grapalat" w:cs="Sylfaen"/>
          <w:b/>
          <w:sz w:val="32"/>
          <w:szCs w:val="32"/>
          <w:lang w:val="hy-AM"/>
        </w:rPr>
        <w:t>Ն</w:t>
      </w:r>
      <w:r w:rsidRPr="00827C92">
        <w:rPr>
          <w:rFonts w:ascii="GHEA Grapalat" w:hAnsi="GHEA Grapalat" w:cstheme="minorHAnsi"/>
          <w:b/>
          <w:sz w:val="32"/>
          <w:szCs w:val="32"/>
          <w:lang w:val="hy-AM"/>
        </w:rPr>
        <w:t xml:space="preserve">   </w:t>
      </w:r>
      <w:r w:rsidRPr="00827C92">
        <w:rPr>
          <w:rFonts w:ascii="GHEA Grapalat" w:hAnsi="GHEA Grapalat" w:cs="Sylfaen"/>
          <w:b/>
          <w:sz w:val="32"/>
          <w:szCs w:val="32"/>
          <w:lang w:val="hy-AM"/>
        </w:rPr>
        <w:t>Բ</w:t>
      </w:r>
      <w:r w:rsidRPr="00827C92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827C92">
        <w:rPr>
          <w:rFonts w:ascii="GHEA Grapalat" w:hAnsi="GHEA Grapalat" w:cs="Sylfaen"/>
          <w:b/>
          <w:sz w:val="32"/>
          <w:szCs w:val="32"/>
          <w:lang w:val="hy-AM"/>
        </w:rPr>
        <w:t>Ն</w:t>
      </w:r>
      <w:r w:rsidRPr="00827C92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827C92">
        <w:rPr>
          <w:rFonts w:ascii="GHEA Grapalat" w:hAnsi="GHEA Grapalat" w:cs="Sylfaen"/>
          <w:b/>
          <w:sz w:val="32"/>
          <w:szCs w:val="32"/>
          <w:lang w:val="hy-AM"/>
        </w:rPr>
        <w:t>Ո</w:t>
      </w:r>
      <w:r w:rsidRPr="00827C92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827C92">
        <w:rPr>
          <w:rFonts w:ascii="GHEA Grapalat" w:hAnsi="GHEA Grapalat" w:cs="Sylfaen"/>
          <w:b/>
          <w:sz w:val="32"/>
          <w:szCs w:val="32"/>
          <w:lang w:val="hy-AM"/>
        </w:rPr>
        <w:t>Ւ</w:t>
      </w:r>
      <w:r w:rsidRPr="00827C92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827C92">
        <w:rPr>
          <w:rFonts w:ascii="GHEA Grapalat" w:hAnsi="GHEA Grapalat" w:cs="Sylfaen"/>
          <w:b/>
          <w:sz w:val="32"/>
          <w:szCs w:val="32"/>
          <w:lang w:val="hy-AM"/>
        </w:rPr>
        <w:t>Թ</w:t>
      </w:r>
      <w:r w:rsidRPr="00827C92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827C92">
        <w:rPr>
          <w:rFonts w:ascii="GHEA Grapalat" w:hAnsi="GHEA Grapalat" w:cs="Sylfaen"/>
          <w:b/>
          <w:sz w:val="32"/>
          <w:szCs w:val="32"/>
          <w:lang w:val="hy-AM"/>
        </w:rPr>
        <w:t>Ա</w:t>
      </w:r>
      <w:r w:rsidRPr="00827C92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827C92">
        <w:rPr>
          <w:rFonts w:ascii="GHEA Grapalat" w:hAnsi="GHEA Grapalat" w:cs="Sylfaen"/>
          <w:b/>
          <w:sz w:val="32"/>
          <w:szCs w:val="32"/>
          <w:lang w:val="hy-AM"/>
        </w:rPr>
        <w:t>Գ</w:t>
      </w:r>
      <w:r w:rsidRPr="00827C92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827C92">
        <w:rPr>
          <w:rFonts w:ascii="GHEA Grapalat" w:hAnsi="GHEA Grapalat" w:cs="Sylfaen"/>
          <w:b/>
          <w:sz w:val="32"/>
          <w:szCs w:val="32"/>
          <w:lang w:val="hy-AM"/>
        </w:rPr>
        <w:t>Ի</w:t>
      </w:r>
      <w:r w:rsidRPr="00827C92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827C92">
        <w:rPr>
          <w:rFonts w:ascii="GHEA Grapalat" w:hAnsi="GHEA Grapalat" w:cs="Sylfaen"/>
          <w:b/>
          <w:sz w:val="32"/>
          <w:szCs w:val="32"/>
          <w:lang w:val="hy-AM"/>
        </w:rPr>
        <w:t>Ր</w:t>
      </w:r>
    </w:p>
    <w:tbl>
      <w:tblPr>
        <w:tblStyle w:val="TableGrid"/>
        <w:tblW w:w="14277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58"/>
        <w:gridCol w:w="2479"/>
        <w:gridCol w:w="4361"/>
        <w:gridCol w:w="6879"/>
      </w:tblGrid>
      <w:tr w:rsidR="00660645" w:rsidRPr="00827C92" w14:paraId="72A6675F" w14:textId="77777777" w:rsidTr="004C37A2">
        <w:tc>
          <w:tcPr>
            <w:tcW w:w="558" w:type="dxa"/>
          </w:tcPr>
          <w:p w14:paraId="508D55CF" w14:textId="77777777" w:rsidR="00660645" w:rsidRPr="00827C92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827C92">
              <w:rPr>
                <w:rFonts w:ascii="GHEA Grapalat" w:hAnsi="GHEA Grapalat"/>
                <w:b/>
                <w:sz w:val="24"/>
                <w:szCs w:val="24"/>
              </w:rPr>
              <w:t>NN</w:t>
            </w:r>
          </w:p>
        </w:tc>
        <w:tc>
          <w:tcPr>
            <w:tcW w:w="2479" w:type="dxa"/>
          </w:tcPr>
          <w:p w14:paraId="019AFE08" w14:textId="77777777" w:rsidR="00660645" w:rsidRPr="00827C92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361" w:type="dxa"/>
          </w:tcPr>
          <w:p w14:paraId="5921CA3A" w14:textId="5DFB027B" w:rsidR="00660645" w:rsidRPr="00827C92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827C92">
              <w:rPr>
                <w:rFonts w:ascii="GHEA Grapalat" w:hAnsi="GHEA Grapalat"/>
                <w:b/>
                <w:sz w:val="24"/>
                <w:szCs w:val="24"/>
              </w:rPr>
              <w:t xml:space="preserve">           </w:t>
            </w:r>
            <w:proofErr w:type="spellStart"/>
            <w:r w:rsidRPr="00827C92">
              <w:rPr>
                <w:rFonts w:ascii="GHEA Grapalat" w:hAnsi="GHEA Grapalat"/>
                <w:b/>
                <w:sz w:val="24"/>
                <w:szCs w:val="24"/>
              </w:rPr>
              <w:t>Անվանումը</w:t>
            </w:r>
            <w:proofErr w:type="spellEnd"/>
          </w:p>
        </w:tc>
        <w:tc>
          <w:tcPr>
            <w:tcW w:w="6879" w:type="dxa"/>
          </w:tcPr>
          <w:p w14:paraId="0057FFB8" w14:textId="77777777" w:rsidR="00660645" w:rsidRPr="00827C92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827C92">
              <w:rPr>
                <w:rFonts w:ascii="GHEA Grapalat" w:hAnsi="GHEA Grapalat"/>
                <w:b/>
                <w:sz w:val="24"/>
                <w:szCs w:val="24"/>
              </w:rPr>
              <w:t>Տեխնիկական</w:t>
            </w:r>
            <w:proofErr w:type="spellEnd"/>
            <w:r w:rsidRPr="00827C92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b/>
                <w:sz w:val="24"/>
                <w:szCs w:val="24"/>
              </w:rPr>
              <w:t>բնութագիրը</w:t>
            </w:r>
            <w:proofErr w:type="spellEnd"/>
          </w:p>
        </w:tc>
      </w:tr>
      <w:tr w:rsidR="00FA6E6D" w:rsidRPr="00827C92" w14:paraId="22F0FFE6" w14:textId="77777777" w:rsidTr="004962C0">
        <w:trPr>
          <w:trHeight w:val="503"/>
        </w:trPr>
        <w:tc>
          <w:tcPr>
            <w:tcW w:w="558" w:type="dxa"/>
            <w:vMerge w:val="restart"/>
            <w:tcBorders>
              <w:top w:val="single" w:sz="4" w:space="0" w:color="auto"/>
            </w:tcBorders>
          </w:tcPr>
          <w:p w14:paraId="74D8956E" w14:textId="33A7154C" w:rsidR="00FA6E6D" w:rsidRPr="00827C92" w:rsidRDefault="00696E24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</w:tcBorders>
          </w:tcPr>
          <w:p w14:paraId="54577B9C" w14:textId="77777777" w:rsidR="00FA6E6D" w:rsidRPr="00827C92" w:rsidRDefault="00FA6E6D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Փրկարարական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ավտոմեքենա</w:t>
            </w:r>
            <w:proofErr w:type="spellEnd"/>
          </w:p>
          <w:p w14:paraId="30DFA4A6" w14:textId="316394FD" w:rsidR="00FA6E6D" w:rsidRPr="00827C92" w:rsidRDefault="00FA6E6D" w:rsidP="003240FD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E988C9" w14:textId="338F9DB0" w:rsidR="00FA6E6D" w:rsidRPr="00827C92" w:rsidRDefault="00FA6E6D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/>
                <w:sz w:val="24"/>
                <w:szCs w:val="24"/>
                <w:lang w:val="ru-RU"/>
              </w:rPr>
              <w:t>Շարժիչը</w:t>
            </w:r>
            <w:r w:rsidR="00326B03" w:rsidRPr="00827C92">
              <w:rPr>
                <w:rFonts w:ascii="GHEA Grapalat" w:hAnsi="GHEA Grapalat"/>
                <w:sz w:val="24"/>
                <w:szCs w:val="24"/>
                <w:lang w:val="hy-AM"/>
              </w:rPr>
              <w:t xml:space="preserve"> /կվտ/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D15275" w14:textId="39A97526" w:rsidR="00FA6E6D" w:rsidRPr="00827C92" w:rsidRDefault="00FA6E6D" w:rsidP="003240FD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/>
                <w:sz w:val="24"/>
                <w:szCs w:val="24"/>
                <w:lang w:val="hy-AM"/>
              </w:rPr>
              <w:t xml:space="preserve">Շարժիչի հզորությունը՝ </w:t>
            </w:r>
            <w:r w:rsidR="00454722" w:rsidRPr="00827C92">
              <w:rPr>
                <w:rFonts w:ascii="GHEA Grapalat" w:hAnsi="GHEA Grapalat"/>
                <w:sz w:val="24"/>
                <w:szCs w:val="24"/>
                <w:lang w:val="hy-AM"/>
              </w:rPr>
              <w:t xml:space="preserve">նվազագույն </w:t>
            </w:r>
            <w:r w:rsidR="00380B7F" w:rsidRPr="00827C92">
              <w:rPr>
                <w:rFonts w:ascii="GHEA Grapalat" w:hAnsi="GHEA Grapalat"/>
                <w:sz w:val="24"/>
                <w:szCs w:val="24"/>
                <w:lang w:val="hy-AM"/>
              </w:rPr>
              <w:t>85</w:t>
            </w:r>
          </w:p>
        </w:tc>
      </w:tr>
      <w:tr w:rsidR="008826FF" w:rsidRPr="00827C92" w14:paraId="5A5BB769" w14:textId="77777777" w:rsidTr="004962C0">
        <w:trPr>
          <w:trHeight w:val="503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0F92760D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00C79D14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E1BF44" w14:textId="38F765A3" w:rsidR="008826FF" w:rsidRPr="004962C0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4962C0">
              <w:rPr>
                <w:rFonts w:ascii="GHEA Grapalat" w:hAnsi="GHEA Grapalat"/>
                <w:sz w:val="24"/>
                <w:szCs w:val="24"/>
                <w:lang w:val="hy-AM"/>
              </w:rPr>
              <w:t xml:space="preserve"> Առավելագույն արագությունը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73539E" w14:textId="0602FD01" w:rsidR="008826FF" w:rsidRPr="004962C0" w:rsidRDefault="008826FF" w:rsidP="008826FF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962C0">
              <w:rPr>
                <w:rFonts w:ascii="GHEA Grapalat" w:hAnsi="GHEA Grapalat"/>
                <w:sz w:val="24"/>
                <w:szCs w:val="24"/>
                <w:lang w:val="hy-AM"/>
              </w:rPr>
              <w:t>սկսած՝ 100 կմ/ժ</w:t>
            </w:r>
          </w:p>
        </w:tc>
      </w:tr>
      <w:tr w:rsidR="008826FF" w:rsidRPr="00827C92" w14:paraId="1C78358A" w14:textId="77777777" w:rsidTr="004962C0">
        <w:trPr>
          <w:trHeight w:val="503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281A6CF6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18D2DC35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691A0" w14:textId="6A17EF3F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/>
                <w:sz w:val="24"/>
                <w:szCs w:val="24"/>
                <w:lang w:val="hy-AM"/>
              </w:rPr>
              <w:t>Քարշակի տեսակ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1DA60E" w14:textId="165A5E91" w:rsidR="008826FF" w:rsidRPr="00827C92" w:rsidRDefault="008826FF" w:rsidP="008826FF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4</w:t>
            </w:r>
            <w:r w:rsidRPr="00827C92">
              <w:rPr>
                <w:rFonts w:ascii="GHEA Grapalat" w:hAnsi="GHEA Grapalat"/>
                <w:color w:val="000000" w:themeColor="text1"/>
                <w:sz w:val="24"/>
                <w:szCs w:val="24"/>
              </w:rPr>
              <w:t>×</w:t>
            </w:r>
            <w:r w:rsidRPr="00827C92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4</w:t>
            </w:r>
          </w:p>
        </w:tc>
      </w:tr>
      <w:tr w:rsidR="008826FF" w:rsidRPr="00827C92" w14:paraId="4214656B" w14:textId="77777777" w:rsidTr="004962C0">
        <w:trPr>
          <w:trHeight w:val="503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208FE7C1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4BBAACE8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88194C" w14:textId="5253448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/>
                <w:sz w:val="24"/>
                <w:szCs w:val="24"/>
                <w:lang w:val="hy-AM"/>
              </w:rPr>
              <w:t>Բեռնվածությունը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3F4A5C" w14:textId="20C60927" w:rsidR="008826FF" w:rsidRPr="00827C92" w:rsidRDefault="008826FF" w:rsidP="008826FF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Մինչև 750 կգ</w:t>
            </w:r>
          </w:p>
        </w:tc>
      </w:tr>
      <w:tr w:rsidR="008826FF" w:rsidRPr="00827C92" w14:paraId="22BA37D0" w14:textId="77777777" w:rsidTr="004962C0">
        <w:trPr>
          <w:trHeight w:val="503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420C1B74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6585F83F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91712F" w14:textId="0EC3BDB9" w:rsidR="008826FF" w:rsidRPr="004962C0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962C0">
              <w:rPr>
                <w:rFonts w:ascii="GHEA Grapalat" w:hAnsi="GHEA Grapalat"/>
                <w:sz w:val="24"/>
                <w:szCs w:val="24"/>
                <w:lang w:val="hy-AM"/>
              </w:rPr>
              <w:t>Փոխանցման տուփ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B01248" w14:textId="06522B57" w:rsidR="008826FF" w:rsidRPr="004962C0" w:rsidRDefault="008826FF" w:rsidP="008826FF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4962C0">
              <w:rPr>
                <w:rFonts w:ascii="GHEA Grapalat" w:hAnsi="GHEA Grapalat"/>
                <w:sz w:val="24"/>
                <w:szCs w:val="24"/>
                <w:lang w:val="hy-AM"/>
              </w:rPr>
              <w:t xml:space="preserve">Ավտոմատ կամ մեխանիկական </w:t>
            </w:r>
          </w:p>
        </w:tc>
      </w:tr>
      <w:tr w:rsidR="008826FF" w:rsidRPr="00827C92" w14:paraId="6D5FEB6C" w14:textId="77777777" w:rsidTr="004962C0">
        <w:trPr>
          <w:trHeight w:val="503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66ACF3D9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1413ACDE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DB7CBD" w14:textId="7320CB6C" w:rsidR="008826FF" w:rsidRPr="004962C0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962C0">
              <w:rPr>
                <w:rFonts w:ascii="GHEA Grapalat" w:hAnsi="GHEA Grapalat"/>
                <w:sz w:val="24"/>
                <w:szCs w:val="24"/>
                <w:lang w:val="hy-AM"/>
              </w:rPr>
              <w:t>Անիվային բազա /մմ/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4D526C" w14:textId="4F4635BB" w:rsidR="008826FF" w:rsidRPr="004962C0" w:rsidRDefault="00DA5760" w:rsidP="008826FF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962C0">
              <w:rPr>
                <w:rFonts w:ascii="GHEA Grapalat" w:hAnsi="GHEA Grapalat"/>
                <w:sz w:val="24"/>
                <w:szCs w:val="24"/>
                <w:lang w:val="hy-AM"/>
              </w:rPr>
              <w:t>2800</w:t>
            </w:r>
            <w:r w:rsidR="008826FF" w:rsidRPr="004962C0">
              <w:rPr>
                <w:rFonts w:ascii="GHEA Grapalat" w:hAnsi="GHEA Grapalat"/>
                <w:sz w:val="24"/>
                <w:szCs w:val="24"/>
                <w:lang w:val="hy-AM"/>
              </w:rPr>
              <w:t>-4</w:t>
            </w:r>
            <w:r w:rsidRPr="004962C0">
              <w:rPr>
                <w:rFonts w:ascii="GHEA Grapalat" w:hAnsi="GHEA Grapalat"/>
                <w:sz w:val="24"/>
                <w:szCs w:val="24"/>
                <w:lang w:val="hy-AM"/>
              </w:rPr>
              <w:t>000</w:t>
            </w:r>
          </w:p>
        </w:tc>
      </w:tr>
      <w:tr w:rsidR="008826FF" w:rsidRPr="00827C92" w14:paraId="303A8EA1" w14:textId="77777777" w:rsidTr="004C37A2">
        <w:trPr>
          <w:trHeight w:val="503"/>
        </w:trPr>
        <w:tc>
          <w:tcPr>
            <w:tcW w:w="558" w:type="dxa"/>
            <w:vMerge/>
          </w:tcPr>
          <w:p w14:paraId="576138C8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AC0A1A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7CC3EA7" w14:textId="172EBBB5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27C92">
              <w:rPr>
                <w:rFonts w:ascii="GHEA Grapalat" w:hAnsi="GHEA Grapalat"/>
                <w:sz w:val="24"/>
                <w:szCs w:val="24"/>
                <w:lang w:val="ru-RU"/>
              </w:rPr>
              <w:t>Չափսերը</w:t>
            </w:r>
            <w:r w:rsidRPr="00827C92">
              <w:rPr>
                <w:rFonts w:ascii="GHEA Grapalat" w:hAnsi="GHEA Grapalat"/>
                <w:sz w:val="24"/>
                <w:szCs w:val="24"/>
                <w:lang w:val="hy-AM"/>
              </w:rPr>
              <w:t xml:space="preserve"> /մմ/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6E3D243" w14:textId="76530823" w:rsidR="008826FF" w:rsidRPr="00827C92" w:rsidRDefault="008826FF" w:rsidP="008826FF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/>
                <w:sz w:val="24"/>
                <w:szCs w:val="24"/>
                <w:lang w:val="hy-AM"/>
              </w:rPr>
              <w:t>Երկարություն՝ 5000-6000</w:t>
            </w:r>
          </w:p>
          <w:p w14:paraId="1D06476F" w14:textId="7281EF9C" w:rsidR="008826FF" w:rsidRPr="00827C92" w:rsidRDefault="008826FF" w:rsidP="008826FF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/>
                <w:sz w:val="24"/>
                <w:szCs w:val="24"/>
                <w:lang w:val="hy-AM"/>
              </w:rPr>
              <w:t>Լայնություն՝ 2200-2400</w:t>
            </w:r>
          </w:p>
          <w:p w14:paraId="018C5906" w14:textId="7DD222B6" w:rsidR="008826FF" w:rsidRPr="00827C92" w:rsidRDefault="008826FF" w:rsidP="008826FF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ru-RU"/>
              </w:rPr>
            </w:pPr>
            <w:r w:rsidRPr="00827C92">
              <w:rPr>
                <w:rFonts w:ascii="GHEA Grapalat" w:hAnsi="GHEA Grapalat"/>
                <w:sz w:val="24"/>
                <w:szCs w:val="24"/>
                <w:lang w:val="hy-AM"/>
              </w:rPr>
              <w:t>Բարձրություն՝ 4300</w:t>
            </w:r>
          </w:p>
        </w:tc>
      </w:tr>
      <w:tr w:rsidR="008826FF" w:rsidRPr="00827C92" w14:paraId="04D44F5F" w14:textId="77777777" w:rsidTr="004C37A2">
        <w:trPr>
          <w:trHeight w:val="503"/>
        </w:trPr>
        <w:tc>
          <w:tcPr>
            <w:tcW w:w="558" w:type="dxa"/>
            <w:vMerge/>
          </w:tcPr>
          <w:p w14:paraId="2A79B8A0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AAC9A35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AA4B30D" w14:textId="659DFBE6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/>
                <w:sz w:val="24"/>
                <w:szCs w:val="24"/>
                <w:lang w:val="hy-AM"/>
              </w:rPr>
              <w:t>Տրանսպորտային միջոցի ընդհանուր առավելագույն զանգված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B75E4B8" w14:textId="0C1DAB9D" w:rsidR="008826FF" w:rsidRPr="00827C92" w:rsidRDefault="008826FF" w:rsidP="008826FF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/>
                <w:sz w:val="24"/>
                <w:szCs w:val="24"/>
                <w:lang w:val="hy-AM"/>
              </w:rPr>
              <w:t>Առավելագույն 2850 կգ</w:t>
            </w:r>
          </w:p>
        </w:tc>
      </w:tr>
      <w:tr w:rsidR="008826FF" w:rsidRPr="00827C92" w14:paraId="363E60F4" w14:textId="77777777" w:rsidTr="004C37A2">
        <w:trPr>
          <w:trHeight w:val="503"/>
        </w:trPr>
        <w:tc>
          <w:tcPr>
            <w:tcW w:w="558" w:type="dxa"/>
            <w:vMerge/>
          </w:tcPr>
          <w:p w14:paraId="369CF453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E55EDC4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18F5B56" w14:textId="41CAFCA6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/>
                <w:sz w:val="24"/>
                <w:szCs w:val="24"/>
                <w:lang w:val="hy-AM"/>
              </w:rPr>
              <w:t>Խցիկի կառուցվածք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3AFB1A1" w14:textId="5A9A3CE8" w:rsidR="008826FF" w:rsidRPr="00827C92" w:rsidRDefault="008826FF" w:rsidP="008826FF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/>
                <w:sz w:val="24"/>
                <w:szCs w:val="24"/>
                <w:lang w:val="hy-AM"/>
              </w:rPr>
              <w:t>չորս դռնակի երկշարք խցիկ</w:t>
            </w:r>
          </w:p>
        </w:tc>
      </w:tr>
      <w:tr w:rsidR="008826FF" w:rsidRPr="00827C92" w14:paraId="6AD28695" w14:textId="77777777" w:rsidTr="004C37A2">
        <w:trPr>
          <w:trHeight w:val="503"/>
        </w:trPr>
        <w:tc>
          <w:tcPr>
            <w:tcW w:w="558" w:type="dxa"/>
            <w:vMerge/>
          </w:tcPr>
          <w:p w14:paraId="7AB3FF41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6545F3E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DD6B1DA" w14:textId="0188D4C0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Ջրի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բաք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/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լիտր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>/</w:t>
            </w:r>
            <w:r w:rsidRPr="00827C92">
              <w:rPr>
                <w:rFonts w:ascii="GHEA Grapalat" w:hAnsi="GHEA Grapalat"/>
                <w:sz w:val="24"/>
                <w:szCs w:val="24"/>
                <w:lang w:val="hy-AM"/>
              </w:rPr>
              <w:t xml:space="preserve"> ֆիսքված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D0C2518" w14:textId="5A6D4E93" w:rsidR="008826FF" w:rsidRPr="00827C92" w:rsidRDefault="008826FF" w:rsidP="008826FF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200-250 </w:t>
            </w:r>
          </w:p>
          <w:p w14:paraId="4071DA5A" w14:textId="289AC20B" w:rsidR="008826FF" w:rsidRPr="00827C92" w:rsidRDefault="008826FF" w:rsidP="008826FF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</w:p>
        </w:tc>
      </w:tr>
      <w:tr w:rsidR="008826FF" w:rsidRPr="00827C92" w14:paraId="5E7EDC86" w14:textId="77777777" w:rsidTr="004C37A2">
        <w:trPr>
          <w:trHeight w:val="503"/>
        </w:trPr>
        <w:tc>
          <w:tcPr>
            <w:tcW w:w="558" w:type="dxa"/>
            <w:vMerge/>
          </w:tcPr>
          <w:p w14:paraId="644D6CC8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09531A7D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42BDB1E" w14:textId="799BCEB0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Փրփրահեղուկի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բաք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  <w:lang w:val="ru-RU"/>
              </w:rPr>
              <w:t xml:space="preserve"> /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լիտր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  <w:lang w:val="ru-RU"/>
              </w:rPr>
              <w:t>/</w:t>
            </w:r>
            <w:r w:rsidRPr="00827C92">
              <w:rPr>
                <w:rFonts w:ascii="GHEA Grapalat" w:hAnsi="GHEA Grapalat"/>
                <w:sz w:val="24"/>
                <w:szCs w:val="24"/>
                <w:lang w:val="hy-AM"/>
              </w:rPr>
              <w:t xml:space="preserve"> ֆիսքված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181E019" w14:textId="4829AA69" w:rsidR="008826FF" w:rsidRPr="00827C92" w:rsidRDefault="008826FF" w:rsidP="008826FF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20-25</w:t>
            </w:r>
          </w:p>
        </w:tc>
      </w:tr>
      <w:tr w:rsidR="008826FF" w:rsidRPr="00827C92" w14:paraId="17FAD0BA" w14:textId="77777777" w:rsidTr="00E64A04">
        <w:trPr>
          <w:trHeight w:val="541"/>
        </w:trPr>
        <w:tc>
          <w:tcPr>
            <w:tcW w:w="558" w:type="dxa"/>
            <w:vMerge/>
          </w:tcPr>
          <w:p w14:paraId="5D14ECC4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06CC083A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C64578F" w14:textId="6C66E8A1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827C92">
              <w:rPr>
                <w:rFonts w:ascii="GHEA Grapalat" w:hAnsi="GHEA Grapalat"/>
                <w:sz w:val="24"/>
                <w:szCs w:val="24"/>
                <w:lang w:val="hy-AM"/>
              </w:rPr>
              <w:t>Նստատեղեր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07FF586" w14:textId="5534A05C" w:rsidR="008826FF" w:rsidRPr="00827C92" w:rsidRDefault="008826FF" w:rsidP="008826FF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/>
                <w:sz w:val="24"/>
                <w:szCs w:val="24"/>
                <w:lang w:val="hy-AM"/>
              </w:rPr>
              <w:t>նստատեղերի քանակը՝ 2+3</w:t>
            </w:r>
          </w:p>
        </w:tc>
      </w:tr>
      <w:tr w:rsidR="008826FF" w:rsidRPr="00827C92" w14:paraId="3293BF60" w14:textId="77777777" w:rsidTr="00E64A04">
        <w:trPr>
          <w:trHeight w:val="503"/>
        </w:trPr>
        <w:tc>
          <w:tcPr>
            <w:tcW w:w="558" w:type="dxa"/>
            <w:vMerge/>
          </w:tcPr>
          <w:p w14:paraId="54BD5763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7ECE55E4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CC1FF5E" w14:textId="79905E2F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Սարքավորումներ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96E9695" w14:textId="213E1257" w:rsidR="008826FF" w:rsidRPr="00827C92" w:rsidRDefault="008826FF" w:rsidP="008826FF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Սարքավորումը բացի գործարանային սարքավորումներից, հագեցած լինի առկայծող փարոսիկով և հատուկ ձայնային ազդանշանով</w:t>
            </w:r>
          </w:p>
        </w:tc>
      </w:tr>
      <w:tr w:rsidR="008826FF" w:rsidRPr="00827C92" w14:paraId="4B685532" w14:textId="77777777" w:rsidTr="004C37A2">
        <w:trPr>
          <w:trHeight w:val="503"/>
        </w:trPr>
        <w:tc>
          <w:tcPr>
            <w:tcW w:w="558" w:type="dxa"/>
            <w:vMerge/>
          </w:tcPr>
          <w:p w14:paraId="546F2D1E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3F063527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822C0CC" w14:textId="58926CCA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Հրշեջ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պոմպի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հոսքի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արագություն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84B3756" w14:textId="050C7DDA" w:rsidR="008826FF" w:rsidRPr="00827C92" w:rsidRDefault="008826FF" w:rsidP="008826FF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827C92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Ոչ</w:t>
            </w:r>
            <w:proofErr w:type="spellEnd"/>
            <w:r w:rsidRPr="00827C92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պակաս</w:t>
            </w:r>
            <w:proofErr w:type="spellEnd"/>
            <w:r w:rsidRPr="00827C92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27C92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10</w:t>
            </w:r>
            <w:r w:rsidRPr="00827C92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լ/</w:t>
            </w:r>
            <w:proofErr w:type="spellStart"/>
            <w:r w:rsidRPr="00827C92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վրկ</w:t>
            </w:r>
            <w:proofErr w:type="spellEnd"/>
            <w:r w:rsidRPr="00827C92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մթնոլորտային</w:t>
            </w:r>
            <w:proofErr w:type="spellEnd"/>
            <w:r w:rsidRPr="00827C92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ճնշում</w:t>
            </w:r>
            <w:proofErr w:type="spellEnd"/>
          </w:p>
        </w:tc>
      </w:tr>
      <w:tr w:rsidR="008826FF" w:rsidRPr="00827C92" w14:paraId="05955D71" w14:textId="77777777" w:rsidTr="004C37A2">
        <w:trPr>
          <w:trHeight w:val="503"/>
        </w:trPr>
        <w:tc>
          <w:tcPr>
            <w:tcW w:w="558" w:type="dxa"/>
            <w:vMerge/>
          </w:tcPr>
          <w:p w14:paraId="53FBE96E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02371148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59EB55A" w14:textId="52D531CF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/>
                <w:sz w:val="24"/>
                <w:szCs w:val="24"/>
                <w:lang w:val="hy-AM"/>
              </w:rPr>
              <w:t>Ճնշում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809B414" w14:textId="3E2A4AF1" w:rsidR="008826FF" w:rsidRPr="00827C92" w:rsidRDefault="008826FF" w:rsidP="008826FF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/>
                <w:sz w:val="24"/>
                <w:szCs w:val="24"/>
                <w:lang w:val="hy-AM"/>
              </w:rPr>
              <w:t>0.4-0.6 ՄՊա մթնոլորտային ճնշում</w:t>
            </w:r>
          </w:p>
          <w:p w14:paraId="049FE809" w14:textId="7789D38B" w:rsidR="008826FF" w:rsidRPr="00827C92" w:rsidRDefault="008826FF" w:rsidP="008826FF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8826FF" w:rsidRPr="00827C92" w14:paraId="61E4FCCF" w14:textId="77777777" w:rsidTr="004C37A2">
        <w:trPr>
          <w:trHeight w:val="503"/>
        </w:trPr>
        <w:tc>
          <w:tcPr>
            <w:tcW w:w="558" w:type="dxa"/>
            <w:vMerge/>
          </w:tcPr>
          <w:p w14:paraId="7AD014E1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BBDF174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0E4B067" w14:textId="450D4546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Հարմարավետություն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825B2F9" w14:textId="48B5C4C6" w:rsidR="008826FF" w:rsidRPr="00827C92" w:rsidRDefault="008826FF" w:rsidP="008826FF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Ջրի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բաքը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պատրաստված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լինի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բարձրորակ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ածխածնային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պողպատ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  <w:lang w:val="hy-AM"/>
              </w:rPr>
              <w:t>ից</w:t>
            </w:r>
            <w:r w:rsidRPr="00827C92">
              <w:rPr>
                <w:rFonts w:ascii="GHEA Grapalat" w:hAnsi="GHEA Grapalat"/>
                <w:sz w:val="24"/>
                <w:szCs w:val="24"/>
              </w:rPr>
              <w:t xml:space="preserve">՝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բաքի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ներսի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երեսը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քայքայումից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պաշտպանելու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համար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>։</w:t>
            </w:r>
          </w:p>
          <w:p w14:paraId="40504146" w14:textId="3A6FEBF8" w:rsidR="008826FF" w:rsidRPr="00827C92" w:rsidRDefault="008826FF" w:rsidP="008826FF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Փրփուրի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բաքը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՝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բարձրորակ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չժանգոտվող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պողպատից</w:t>
            </w:r>
            <w:proofErr w:type="spellEnd"/>
          </w:p>
        </w:tc>
      </w:tr>
      <w:tr w:rsidR="008826FF" w:rsidRPr="00827C92" w14:paraId="6A34EEA3" w14:textId="77777777" w:rsidTr="004C37A2">
        <w:trPr>
          <w:trHeight w:val="503"/>
        </w:trPr>
        <w:tc>
          <w:tcPr>
            <w:tcW w:w="558" w:type="dxa"/>
            <w:vMerge w:val="restart"/>
            <w:tcBorders>
              <w:top w:val="nil"/>
            </w:tcBorders>
          </w:tcPr>
          <w:p w14:paraId="26A49493" w14:textId="66F87E2D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2E48AF2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4B31A96" w14:textId="6F29F7DB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Սարքավորում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8376A40" w14:textId="43E3D98D" w:rsidR="008826FF" w:rsidRPr="00827C92" w:rsidRDefault="008826FF" w:rsidP="008826FF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827C92">
              <w:rPr>
                <w:rFonts w:ascii="GHEA Grapalat" w:hAnsi="GHEA Grapalat"/>
                <w:sz w:val="24"/>
                <w:szCs w:val="24"/>
              </w:rPr>
              <w:t xml:space="preserve">1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անձի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համար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նախատեսված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փեղկ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՝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արագ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փակվող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բացվող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սարքով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ունենա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մակարդակի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1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ցուցիչ</w:t>
            </w:r>
            <w:proofErr w:type="spellEnd"/>
          </w:p>
          <w:p w14:paraId="50B207DE" w14:textId="77777777" w:rsidR="008826FF" w:rsidRPr="00827C92" w:rsidRDefault="008826FF" w:rsidP="008826FF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Սարքավորման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կեղտաջրերի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հեռացման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1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ելք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՝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գնդիկավոր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փականով՝պատրաստված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չժանգոտվող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պողպատից</w:t>
            </w:r>
            <w:proofErr w:type="spellEnd"/>
          </w:p>
          <w:p w14:paraId="460FE0EE" w14:textId="7D54B586" w:rsidR="008826FF" w:rsidRPr="00827C92" w:rsidRDefault="008826FF" w:rsidP="008826FF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Ջրի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լիցքավորման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2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պորտ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/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մեկական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յուրաքանչյուր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կողմում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>/</w:t>
            </w:r>
          </w:p>
        </w:tc>
      </w:tr>
      <w:tr w:rsidR="008826FF" w:rsidRPr="00827C92" w14:paraId="0474D81C" w14:textId="77777777" w:rsidTr="00212F92">
        <w:trPr>
          <w:gridAfter w:val="2"/>
          <w:wAfter w:w="11240" w:type="dxa"/>
          <w:trHeight w:val="1080"/>
        </w:trPr>
        <w:tc>
          <w:tcPr>
            <w:tcW w:w="558" w:type="dxa"/>
            <w:vMerge/>
          </w:tcPr>
          <w:p w14:paraId="40A3D771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688CE144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8826FF" w:rsidRPr="00827C92" w14:paraId="41A36C97" w14:textId="77777777" w:rsidTr="00212F92">
        <w:trPr>
          <w:gridAfter w:val="2"/>
          <w:wAfter w:w="11240" w:type="dxa"/>
          <w:trHeight w:val="510"/>
        </w:trPr>
        <w:tc>
          <w:tcPr>
            <w:tcW w:w="558" w:type="dxa"/>
            <w:vMerge/>
          </w:tcPr>
          <w:p w14:paraId="2B5307C4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2B5DA83F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8826FF" w:rsidRPr="00827C92" w14:paraId="4B57BF07" w14:textId="77777777" w:rsidTr="00212F92">
        <w:trPr>
          <w:gridAfter w:val="2"/>
          <w:wAfter w:w="11240" w:type="dxa"/>
          <w:trHeight w:val="322"/>
        </w:trPr>
        <w:tc>
          <w:tcPr>
            <w:tcW w:w="558" w:type="dxa"/>
            <w:vMerge/>
          </w:tcPr>
          <w:p w14:paraId="1009E096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65F992FC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8826FF" w:rsidRPr="00827C92" w14:paraId="56D43031" w14:textId="77777777" w:rsidTr="00212F92">
        <w:trPr>
          <w:trHeight w:val="503"/>
        </w:trPr>
        <w:tc>
          <w:tcPr>
            <w:tcW w:w="558" w:type="dxa"/>
            <w:vMerge/>
          </w:tcPr>
          <w:p w14:paraId="647281D9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7EC5D04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1B92D9B" w14:textId="47FCD05D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Ջրի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լիցքավորման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խողովակներ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8177445" w14:textId="6A6870E5" w:rsidR="008826FF" w:rsidRPr="00827C92" w:rsidRDefault="008826FF" w:rsidP="008826FF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Ունենա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2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խողովակներ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/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ջրի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լիցքավորում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դրսից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/,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որոնք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տեղակայված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են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պոմպի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խցիկի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աջ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ձախ</w:t>
            </w:r>
            <w:proofErr w:type="spellEnd"/>
            <w:r w:rsidRPr="00827C9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27C92">
              <w:rPr>
                <w:rFonts w:ascii="GHEA Grapalat" w:hAnsi="GHEA Grapalat"/>
                <w:sz w:val="24"/>
                <w:szCs w:val="24"/>
              </w:rPr>
              <w:t>կողմերում</w:t>
            </w:r>
            <w:proofErr w:type="spellEnd"/>
          </w:p>
        </w:tc>
      </w:tr>
      <w:tr w:rsidR="008826FF" w:rsidRPr="00827C92" w14:paraId="501281AA" w14:textId="77777777" w:rsidTr="00212F92">
        <w:trPr>
          <w:trHeight w:val="503"/>
        </w:trPr>
        <w:tc>
          <w:tcPr>
            <w:tcW w:w="558" w:type="dxa"/>
            <w:vMerge/>
          </w:tcPr>
          <w:p w14:paraId="7E1CC087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3012F9BF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303F438" w14:textId="7CEACE11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/>
                <w:sz w:val="24"/>
                <w:szCs w:val="24"/>
                <w:lang w:val="hy-AM"/>
              </w:rPr>
              <w:t>Ջրի շիթ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6F05C88" w14:textId="77777777" w:rsidR="008826FF" w:rsidRPr="00827C92" w:rsidRDefault="008826FF" w:rsidP="008826FF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/>
                <w:sz w:val="24"/>
                <w:szCs w:val="24"/>
                <w:lang w:val="hy-AM"/>
              </w:rPr>
              <w:t>Ջուր 30-50մ</w:t>
            </w:r>
          </w:p>
          <w:p w14:paraId="29BCEE66" w14:textId="3710DC3A" w:rsidR="008826FF" w:rsidRPr="00827C92" w:rsidRDefault="008826FF" w:rsidP="008826FF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</w:p>
        </w:tc>
      </w:tr>
      <w:tr w:rsidR="008826FF" w:rsidRPr="00827C92" w14:paraId="23ECB09A" w14:textId="77777777" w:rsidTr="00212F92">
        <w:trPr>
          <w:gridAfter w:val="2"/>
          <w:wAfter w:w="11240" w:type="dxa"/>
          <w:trHeight w:val="570"/>
        </w:trPr>
        <w:tc>
          <w:tcPr>
            <w:tcW w:w="558" w:type="dxa"/>
            <w:vMerge/>
          </w:tcPr>
          <w:p w14:paraId="7423B095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83A2816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8826FF" w:rsidRPr="00827C92" w14:paraId="149D3E06" w14:textId="77777777" w:rsidTr="00212F92">
        <w:trPr>
          <w:gridAfter w:val="2"/>
          <w:wAfter w:w="11240" w:type="dxa"/>
          <w:trHeight w:val="413"/>
        </w:trPr>
        <w:tc>
          <w:tcPr>
            <w:tcW w:w="558" w:type="dxa"/>
            <w:vMerge/>
          </w:tcPr>
          <w:p w14:paraId="28DD9E14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59062122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8826FF" w:rsidRPr="00827C92" w14:paraId="6ADCC824" w14:textId="77777777" w:rsidTr="00212F92">
        <w:trPr>
          <w:gridAfter w:val="2"/>
          <w:wAfter w:w="11240" w:type="dxa"/>
          <w:trHeight w:val="322"/>
        </w:trPr>
        <w:tc>
          <w:tcPr>
            <w:tcW w:w="558" w:type="dxa"/>
            <w:vMerge/>
          </w:tcPr>
          <w:p w14:paraId="1EACC4A2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003BF6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8826FF" w:rsidRPr="00827C92" w14:paraId="461798A0" w14:textId="77777777" w:rsidTr="00B662F0">
        <w:trPr>
          <w:gridAfter w:val="2"/>
          <w:wAfter w:w="11240" w:type="dxa"/>
          <w:trHeight w:val="322"/>
        </w:trPr>
        <w:tc>
          <w:tcPr>
            <w:tcW w:w="558" w:type="dxa"/>
            <w:vMerge/>
          </w:tcPr>
          <w:p w14:paraId="3F14E32E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F5C273E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8826FF" w:rsidRPr="00F85B7F" w14:paraId="5AD32FE6" w14:textId="77777777" w:rsidTr="00FA6E6D">
        <w:trPr>
          <w:trHeight w:val="1340"/>
        </w:trPr>
        <w:tc>
          <w:tcPr>
            <w:tcW w:w="558" w:type="dxa"/>
            <w:vMerge/>
          </w:tcPr>
          <w:p w14:paraId="7B03B53C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584CC4B1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422AAEC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103D370" w14:textId="0EA87F4B" w:rsidR="008826FF" w:rsidRPr="00827C92" w:rsidRDefault="008826FF" w:rsidP="008826FF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 w:cstheme="minorHAnsi"/>
                <w:sz w:val="24"/>
                <w:szCs w:val="24"/>
                <w:lang w:val="hy-AM"/>
              </w:rPr>
              <w:t>Սարքավորումների տուփի և պոմպի խցիկի նյութի կմախքը լինի բարձրորակ պողպատից, իսկ դիմային սալիկը լինի ալյումինի օքսիդի կաղապարի սալիկի համակցված կառուցվածքով</w:t>
            </w:r>
          </w:p>
        </w:tc>
      </w:tr>
      <w:tr w:rsidR="008826FF" w:rsidRPr="00F85B7F" w14:paraId="53902C20" w14:textId="77777777" w:rsidTr="00FA6E6D">
        <w:trPr>
          <w:trHeight w:val="1970"/>
        </w:trPr>
        <w:tc>
          <w:tcPr>
            <w:tcW w:w="558" w:type="dxa"/>
            <w:vMerge/>
          </w:tcPr>
          <w:p w14:paraId="3488243C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E2DF32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B99735B" w14:textId="59FCC86E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/>
                <w:sz w:val="24"/>
                <w:szCs w:val="24"/>
                <w:lang w:val="hy-AM"/>
              </w:rPr>
              <w:t>Մեքենային կից փաստաթղթեր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940D061" w14:textId="68F1E149" w:rsidR="008826FF" w:rsidRPr="00827C92" w:rsidRDefault="008826FF" w:rsidP="008826FF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 w:cstheme="minorHAnsi"/>
                <w:sz w:val="24"/>
                <w:szCs w:val="24"/>
                <w:lang w:val="hy-AM"/>
              </w:rPr>
              <w:t>Շասսիի հրահանգների ձեռնարկ</w:t>
            </w:r>
          </w:p>
          <w:p w14:paraId="29119C80" w14:textId="04F09D2B" w:rsidR="008826FF" w:rsidRPr="00827C92" w:rsidRDefault="008826FF" w:rsidP="008826FF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 w:cstheme="minorHAnsi"/>
                <w:sz w:val="24"/>
                <w:szCs w:val="24"/>
                <w:lang w:val="hy-AM"/>
              </w:rPr>
              <w:t>Շասսիի վերանորոգման ձեռնարկ</w:t>
            </w:r>
          </w:p>
          <w:p w14:paraId="1DCA2209" w14:textId="640EC514" w:rsidR="008826FF" w:rsidRPr="00827C92" w:rsidRDefault="008826FF" w:rsidP="008826FF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 w:cstheme="minorHAnsi"/>
                <w:sz w:val="24"/>
                <w:szCs w:val="24"/>
                <w:lang w:val="hy-AM"/>
              </w:rPr>
              <w:t>Շասսիի վկայական</w:t>
            </w:r>
          </w:p>
          <w:p w14:paraId="58B8016C" w14:textId="3C345E7E" w:rsidR="008826FF" w:rsidRPr="00827C92" w:rsidRDefault="008826FF" w:rsidP="008826FF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 w:cstheme="minorHAnsi"/>
                <w:sz w:val="24"/>
                <w:szCs w:val="24"/>
                <w:lang w:val="hy-AM"/>
              </w:rPr>
              <w:t>Մեքենայի գործիքների ցանկ</w:t>
            </w:r>
          </w:p>
          <w:p w14:paraId="3686DB40" w14:textId="358E8F2F" w:rsidR="008826FF" w:rsidRPr="00827C92" w:rsidRDefault="008826FF" w:rsidP="008826FF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Հրշեջ շարժիչի հրահանգների</w:t>
            </w:r>
          </w:p>
          <w:p w14:paraId="6E1694AF" w14:textId="77777777" w:rsidR="008826FF" w:rsidRPr="00827C92" w:rsidRDefault="008826FF" w:rsidP="008826FF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Հրշեջ մեքենայի ամբողջական վկայական</w:t>
            </w:r>
          </w:p>
          <w:p w14:paraId="01232DDB" w14:textId="77777777" w:rsidR="008826FF" w:rsidRPr="00827C92" w:rsidRDefault="008826FF" w:rsidP="008826FF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Հրշեջ շարժիչի հրահանգների ձեռնարկ</w:t>
            </w:r>
          </w:p>
          <w:p w14:paraId="58EB3D01" w14:textId="0E9CDE90" w:rsidR="008826FF" w:rsidRPr="00827C92" w:rsidRDefault="008826FF" w:rsidP="008826FF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Հրշեջ մեքենաների հրշեջ սարքավորումների ցուցակ</w:t>
            </w:r>
          </w:p>
        </w:tc>
      </w:tr>
      <w:tr w:rsidR="008826FF" w:rsidRPr="00F85B7F" w14:paraId="5440157D" w14:textId="77777777" w:rsidTr="00FA6E6D">
        <w:trPr>
          <w:trHeight w:val="1970"/>
        </w:trPr>
        <w:tc>
          <w:tcPr>
            <w:tcW w:w="558" w:type="dxa"/>
          </w:tcPr>
          <w:p w14:paraId="3A6130A3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</w:tcPr>
          <w:p w14:paraId="3D93A1DA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3B4EA5B" w14:textId="590704E9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/>
                <w:sz w:val="24"/>
                <w:szCs w:val="24"/>
                <w:lang w:val="hy-AM"/>
              </w:rPr>
              <w:t>Պարտադիր պայման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68982C8D" w14:textId="77777777" w:rsidR="008826FF" w:rsidRPr="00827C92" w:rsidRDefault="008826FF" w:rsidP="008826FF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 w:cstheme="minorHAnsi"/>
                <w:sz w:val="24"/>
                <w:szCs w:val="24"/>
                <w:lang w:val="hy-AM"/>
              </w:rPr>
              <w:t>Մեքենաները պետք է լինեն նոր, չօգտագործված։</w:t>
            </w:r>
          </w:p>
          <w:p w14:paraId="2E8F8DCF" w14:textId="22B9A231" w:rsidR="008826FF" w:rsidRPr="00827C92" w:rsidRDefault="008826FF" w:rsidP="008826FF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/>
                <w:sz w:val="26"/>
                <w:szCs w:val="26"/>
                <w:lang w:val="hy-AM"/>
              </w:rPr>
              <w:t>Ավտոմեքենայի արտադրության տարեթիվը պետք է համընկնի ձեռք բերման տարեթվի հետ։ Մեքենայի վազքը մատակարարից ընդունման  պահին չպետք է գերազանցի 1000 կմ: Երաշխիքային ժամկետ առնվազն 365 օր</w:t>
            </w:r>
          </w:p>
        </w:tc>
      </w:tr>
      <w:tr w:rsidR="008826FF" w:rsidRPr="00F85B7F" w14:paraId="2BEBB3A5" w14:textId="77777777" w:rsidTr="00FA6E6D">
        <w:trPr>
          <w:trHeight w:val="1970"/>
        </w:trPr>
        <w:tc>
          <w:tcPr>
            <w:tcW w:w="558" w:type="dxa"/>
          </w:tcPr>
          <w:p w14:paraId="6B0D746C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</w:tcPr>
          <w:p w14:paraId="7E38328A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CF7DA22" w14:textId="77777777" w:rsidR="008826FF" w:rsidRPr="00827C92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98FE77B" w14:textId="4CB75A1A" w:rsidR="008826FF" w:rsidRPr="00827C92" w:rsidRDefault="008826FF" w:rsidP="008826FF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 w:cstheme="minorHAnsi"/>
                <w:sz w:val="24"/>
                <w:szCs w:val="24"/>
                <w:lang w:val="hy-AM"/>
              </w:rPr>
              <w:t>Մեքենան հագեցված լինի ջրառք կատարելու և մեքենայից ջուր մղելու համար համապատասխան փողրակներով, փողակներով փոխանցման մանեկներով, ջրասունյակով և իր բանալիով, առանձին ջրամղման պոմպով իր ռետինե փողրակափաթույթով և փողակով։</w:t>
            </w:r>
          </w:p>
          <w:p w14:paraId="5B7829E2" w14:textId="68CE040B" w:rsidR="008826FF" w:rsidRPr="006B7098" w:rsidRDefault="008826FF" w:rsidP="008826FF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27C92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Հիդրավլիկ, մեխանիկական և էլեկտրական գործիքներով, որոնք նախատեսված են աղետի վայրում քանդման, կտրման և բարձրացման աշխատանքներ կատարելու համար։</w:t>
            </w:r>
          </w:p>
        </w:tc>
      </w:tr>
    </w:tbl>
    <w:p w14:paraId="3EBD8AFA" w14:textId="77777777" w:rsidR="00012538" w:rsidRPr="005C2D9F" w:rsidRDefault="00012538" w:rsidP="00012538">
      <w:pPr>
        <w:spacing w:after="0"/>
        <w:ind w:firstLine="72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2E787E80" w14:textId="77777777" w:rsidR="00F85B7F" w:rsidRPr="00F85B7F" w:rsidRDefault="00F85B7F" w:rsidP="00F85B7F">
      <w:pPr>
        <w:spacing w:after="0" w:line="240" w:lineRule="auto"/>
        <w:ind w:right="-223"/>
        <w:jc w:val="both"/>
        <w:rPr>
          <w:rFonts w:ascii="GHEA Grapalat" w:hAnsi="GHEA Grapalat"/>
          <w:b/>
          <w:sz w:val="26"/>
          <w:szCs w:val="26"/>
          <w:lang w:val="hy-AM"/>
        </w:rPr>
      </w:pPr>
      <w:r w:rsidRPr="00F85B7F">
        <w:rPr>
          <w:rFonts w:ascii="GHEA Grapalat" w:hAnsi="GHEA Grapalat"/>
          <w:b/>
          <w:sz w:val="26"/>
          <w:szCs w:val="26"/>
          <w:lang w:val="hy-AM"/>
        </w:rPr>
        <w:t xml:space="preserve">    Սարքավորումները պետք է համապատասխանեն ՀՀ էկոնոմիկայի նախարարության ստանդարտացման և չափագիտության ազգային մարմնի կողմից հաստատված ՀՀ ազգային ստանդարտներին</w:t>
      </w:r>
    </w:p>
    <w:p w14:paraId="614F8861" w14:textId="77777777" w:rsidR="005C2D9F" w:rsidRPr="00827C92" w:rsidRDefault="005C2D9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1C5D86A1" w14:textId="77777777" w:rsidR="005C2D9F" w:rsidRPr="00827C92" w:rsidRDefault="005C2D9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43374C6B" w14:textId="77777777" w:rsidR="00E57A5E" w:rsidRPr="00827C92" w:rsidRDefault="00E57A5E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sectPr w:rsidR="00E57A5E" w:rsidRPr="00827C92" w:rsidSect="00310C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5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C3184" w14:textId="77777777" w:rsidR="009B2262" w:rsidRDefault="009B2262" w:rsidP="008C0CEF">
      <w:pPr>
        <w:spacing w:after="0" w:line="240" w:lineRule="auto"/>
      </w:pPr>
      <w:r>
        <w:separator/>
      </w:r>
    </w:p>
  </w:endnote>
  <w:endnote w:type="continuationSeparator" w:id="0">
    <w:p w14:paraId="5A7FBE56" w14:textId="77777777" w:rsidR="009B2262" w:rsidRDefault="009B2262" w:rsidP="008C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C0AF8" w14:textId="77777777" w:rsidR="008C0CEF" w:rsidRDefault="008C0C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249DE" w14:textId="77777777" w:rsidR="008C0CEF" w:rsidRDefault="008C0C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0E074" w14:textId="77777777" w:rsidR="008C0CEF" w:rsidRDefault="008C0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9CC30" w14:textId="77777777" w:rsidR="009B2262" w:rsidRDefault="009B2262" w:rsidP="008C0CEF">
      <w:pPr>
        <w:spacing w:after="0" w:line="240" w:lineRule="auto"/>
      </w:pPr>
      <w:r>
        <w:separator/>
      </w:r>
    </w:p>
  </w:footnote>
  <w:footnote w:type="continuationSeparator" w:id="0">
    <w:p w14:paraId="1265BA64" w14:textId="77777777" w:rsidR="009B2262" w:rsidRDefault="009B2262" w:rsidP="008C0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5B057" w14:textId="77777777" w:rsidR="008C0CEF" w:rsidRDefault="008C0C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4E529" w14:textId="77777777" w:rsidR="008C0CEF" w:rsidRDefault="008C0C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EFE30" w14:textId="77777777" w:rsidR="008C0CEF" w:rsidRDefault="008C0C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3DF"/>
    <w:rsid w:val="00012538"/>
    <w:rsid w:val="0001604D"/>
    <w:rsid w:val="00017C53"/>
    <w:rsid w:val="000250FF"/>
    <w:rsid w:val="00033689"/>
    <w:rsid w:val="00053959"/>
    <w:rsid w:val="00053BE1"/>
    <w:rsid w:val="00057734"/>
    <w:rsid w:val="00061740"/>
    <w:rsid w:val="00066B78"/>
    <w:rsid w:val="00073B1F"/>
    <w:rsid w:val="0007556C"/>
    <w:rsid w:val="0008187B"/>
    <w:rsid w:val="000846FA"/>
    <w:rsid w:val="00090071"/>
    <w:rsid w:val="000A6BD7"/>
    <w:rsid w:val="000B4170"/>
    <w:rsid w:val="000C17B7"/>
    <w:rsid w:val="000D3757"/>
    <w:rsid w:val="000D4AF2"/>
    <w:rsid w:val="000D52FD"/>
    <w:rsid w:val="000D6BE2"/>
    <w:rsid w:val="000E1709"/>
    <w:rsid w:val="000E51A6"/>
    <w:rsid w:val="00105AB6"/>
    <w:rsid w:val="001133AB"/>
    <w:rsid w:val="001139CA"/>
    <w:rsid w:val="00146781"/>
    <w:rsid w:val="001564FD"/>
    <w:rsid w:val="00163EEC"/>
    <w:rsid w:val="00164A43"/>
    <w:rsid w:val="00164F39"/>
    <w:rsid w:val="00165F59"/>
    <w:rsid w:val="00175253"/>
    <w:rsid w:val="00184837"/>
    <w:rsid w:val="00184DAC"/>
    <w:rsid w:val="001910A3"/>
    <w:rsid w:val="001A6856"/>
    <w:rsid w:val="001D2704"/>
    <w:rsid w:val="001D2C1D"/>
    <w:rsid w:val="001E0D55"/>
    <w:rsid w:val="001E288D"/>
    <w:rsid w:val="001E2F0E"/>
    <w:rsid w:val="001E418C"/>
    <w:rsid w:val="001F5CD3"/>
    <w:rsid w:val="001F7603"/>
    <w:rsid w:val="00212F92"/>
    <w:rsid w:val="00262ACE"/>
    <w:rsid w:val="00266E47"/>
    <w:rsid w:val="0029267B"/>
    <w:rsid w:val="002B1C28"/>
    <w:rsid w:val="002B6DB8"/>
    <w:rsid w:val="002C4172"/>
    <w:rsid w:val="002D1656"/>
    <w:rsid w:val="002E5725"/>
    <w:rsid w:val="002E6074"/>
    <w:rsid w:val="002F0D32"/>
    <w:rsid w:val="002F1BD3"/>
    <w:rsid w:val="00310C92"/>
    <w:rsid w:val="003240FD"/>
    <w:rsid w:val="00326B03"/>
    <w:rsid w:val="00337CA2"/>
    <w:rsid w:val="00380B7F"/>
    <w:rsid w:val="00387F77"/>
    <w:rsid w:val="003920A4"/>
    <w:rsid w:val="00392890"/>
    <w:rsid w:val="00392DD5"/>
    <w:rsid w:val="003A0332"/>
    <w:rsid w:val="003C2727"/>
    <w:rsid w:val="003C30A5"/>
    <w:rsid w:val="003C460C"/>
    <w:rsid w:val="003C7F34"/>
    <w:rsid w:val="003D3663"/>
    <w:rsid w:val="003E33D2"/>
    <w:rsid w:val="003F06D9"/>
    <w:rsid w:val="003F2EC8"/>
    <w:rsid w:val="004012CC"/>
    <w:rsid w:val="00433B80"/>
    <w:rsid w:val="00442660"/>
    <w:rsid w:val="00446D01"/>
    <w:rsid w:val="00453A8E"/>
    <w:rsid w:val="00454722"/>
    <w:rsid w:val="00455EE5"/>
    <w:rsid w:val="00470A2D"/>
    <w:rsid w:val="00481A4C"/>
    <w:rsid w:val="00486D1C"/>
    <w:rsid w:val="0049117C"/>
    <w:rsid w:val="004962C0"/>
    <w:rsid w:val="004A3121"/>
    <w:rsid w:val="004B116D"/>
    <w:rsid w:val="004B4F01"/>
    <w:rsid w:val="004C37A2"/>
    <w:rsid w:val="004D2335"/>
    <w:rsid w:val="004D4C15"/>
    <w:rsid w:val="004E2AFB"/>
    <w:rsid w:val="0052501A"/>
    <w:rsid w:val="00526CC0"/>
    <w:rsid w:val="00535B59"/>
    <w:rsid w:val="005363CA"/>
    <w:rsid w:val="00552338"/>
    <w:rsid w:val="00555075"/>
    <w:rsid w:val="005560C1"/>
    <w:rsid w:val="00557F72"/>
    <w:rsid w:val="005601C6"/>
    <w:rsid w:val="005654AE"/>
    <w:rsid w:val="00567540"/>
    <w:rsid w:val="005945EF"/>
    <w:rsid w:val="005947DB"/>
    <w:rsid w:val="005967F4"/>
    <w:rsid w:val="005A5C2B"/>
    <w:rsid w:val="005C1188"/>
    <w:rsid w:val="005C2D9F"/>
    <w:rsid w:val="005C56AA"/>
    <w:rsid w:val="005D1699"/>
    <w:rsid w:val="005D311F"/>
    <w:rsid w:val="005D482D"/>
    <w:rsid w:val="005E7B53"/>
    <w:rsid w:val="005F2D1A"/>
    <w:rsid w:val="005F7EA0"/>
    <w:rsid w:val="00601B50"/>
    <w:rsid w:val="00605F35"/>
    <w:rsid w:val="00606F6F"/>
    <w:rsid w:val="00642A9B"/>
    <w:rsid w:val="006436AA"/>
    <w:rsid w:val="00660645"/>
    <w:rsid w:val="00686011"/>
    <w:rsid w:val="00696E24"/>
    <w:rsid w:val="006A1DF1"/>
    <w:rsid w:val="006B6735"/>
    <w:rsid w:val="006D5170"/>
    <w:rsid w:val="006D6CEC"/>
    <w:rsid w:val="00701453"/>
    <w:rsid w:val="00704859"/>
    <w:rsid w:val="00714688"/>
    <w:rsid w:val="007149EE"/>
    <w:rsid w:val="00725261"/>
    <w:rsid w:val="007407EE"/>
    <w:rsid w:val="007C09F4"/>
    <w:rsid w:val="007C466D"/>
    <w:rsid w:val="007C73D6"/>
    <w:rsid w:val="007D5EFC"/>
    <w:rsid w:val="007D710D"/>
    <w:rsid w:val="007D78CF"/>
    <w:rsid w:val="007F13CA"/>
    <w:rsid w:val="007F6863"/>
    <w:rsid w:val="007F7CB5"/>
    <w:rsid w:val="0080291E"/>
    <w:rsid w:val="008039DE"/>
    <w:rsid w:val="00827C92"/>
    <w:rsid w:val="00834123"/>
    <w:rsid w:val="008613DF"/>
    <w:rsid w:val="008665E2"/>
    <w:rsid w:val="00870929"/>
    <w:rsid w:val="00876A76"/>
    <w:rsid w:val="008826FF"/>
    <w:rsid w:val="00883441"/>
    <w:rsid w:val="00891175"/>
    <w:rsid w:val="00891FB9"/>
    <w:rsid w:val="0089306F"/>
    <w:rsid w:val="008A3D14"/>
    <w:rsid w:val="008B27D5"/>
    <w:rsid w:val="008C0CEF"/>
    <w:rsid w:val="008C6A9B"/>
    <w:rsid w:val="008F3BFA"/>
    <w:rsid w:val="008F4084"/>
    <w:rsid w:val="008F7D5A"/>
    <w:rsid w:val="00907A21"/>
    <w:rsid w:val="009142AD"/>
    <w:rsid w:val="00920AE8"/>
    <w:rsid w:val="009508ED"/>
    <w:rsid w:val="00952892"/>
    <w:rsid w:val="00972402"/>
    <w:rsid w:val="009831FF"/>
    <w:rsid w:val="009926DA"/>
    <w:rsid w:val="00995285"/>
    <w:rsid w:val="009959B3"/>
    <w:rsid w:val="009B2262"/>
    <w:rsid w:val="009C15CE"/>
    <w:rsid w:val="009E2AF7"/>
    <w:rsid w:val="00A21623"/>
    <w:rsid w:val="00A33F6C"/>
    <w:rsid w:val="00A369FB"/>
    <w:rsid w:val="00A514AC"/>
    <w:rsid w:val="00A52D9A"/>
    <w:rsid w:val="00A55239"/>
    <w:rsid w:val="00A57270"/>
    <w:rsid w:val="00A73C57"/>
    <w:rsid w:val="00A753F2"/>
    <w:rsid w:val="00A82A41"/>
    <w:rsid w:val="00AA0648"/>
    <w:rsid w:val="00AA7821"/>
    <w:rsid w:val="00AB07C1"/>
    <w:rsid w:val="00AC4E5E"/>
    <w:rsid w:val="00AE4D58"/>
    <w:rsid w:val="00AF6E47"/>
    <w:rsid w:val="00B03267"/>
    <w:rsid w:val="00B15217"/>
    <w:rsid w:val="00B22E75"/>
    <w:rsid w:val="00B235C0"/>
    <w:rsid w:val="00B250C5"/>
    <w:rsid w:val="00B25EEC"/>
    <w:rsid w:val="00B26396"/>
    <w:rsid w:val="00B46921"/>
    <w:rsid w:val="00B516E7"/>
    <w:rsid w:val="00B52B94"/>
    <w:rsid w:val="00B5386E"/>
    <w:rsid w:val="00B63AB9"/>
    <w:rsid w:val="00B662F0"/>
    <w:rsid w:val="00B66C15"/>
    <w:rsid w:val="00B84D30"/>
    <w:rsid w:val="00BB234A"/>
    <w:rsid w:val="00BB3859"/>
    <w:rsid w:val="00BD0237"/>
    <w:rsid w:val="00BE1AA8"/>
    <w:rsid w:val="00BE73D5"/>
    <w:rsid w:val="00BF2E52"/>
    <w:rsid w:val="00BF398F"/>
    <w:rsid w:val="00C01AC4"/>
    <w:rsid w:val="00C16D16"/>
    <w:rsid w:val="00C3086E"/>
    <w:rsid w:val="00C441D9"/>
    <w:rsid w:val="00C5522F"/>
    <w:rsid w:val="00C7168F"/>
    <w:rsid w:val="00C801CE"/>
    <w:rsid w:val="00C84C0B"/>
    <w:rsid w:val="00CA009D"/>
    <w:rsid w:val="00CA2596"/>
    <w:rsid w:val="00CB1A6F"/>
    <w:rsid w:val="00CB7270"/>
    <w:rsid w:val="00CC6D29"/>
    <w:rsid w:val="00CE7690"/>
    <w:rsid w:val="00D2238F"/>
    <w:rsid w:val="00D37257"/>
    <w:rsid w:val="00D41EB1"/>
    <w:rsid w:val="00D439FA"/>
    <w:rsid w:val="00D52495"/>
    <w:rsid w:val="00D536B3"/>
    <w:rsid w:val="00D706D5"/>
    <w:rsid w:val="00D7520F"/>
    <w:rsid w:val="00D87DA2"/>
    <w:rsid w:val="00DA3C27"/>
    <w:rsid w:val="00DA5760"/>
    <w:rsid w:val="00DB05A2"/>
    <w:rsid w:val="00DB1C82"/>
    <w:rsid w:val="00DB27F0"/>
    <w:rsid w:val="00DB346E"/>
    <w:rsid w:val="00DC6002"/>
    <w:rsid w:val="00DE4501"/>
    <w:rsid w:val="00DF68FB"/>
    <w:rsid w:val="00E02F05"/>
    <w:rsid w:val="00E071D4"/>
    <w:rsid w:val="00E106B9"/>
    <w:rsid w:val="00E2558C"/>
    <w:rsid w:val="00E4588C"/>
    <w:rsid w:val="00E4653F"/>
    <w:rsid w:val="00E5190F"/>
    <w:rsid w:val="00E57A5E"/>
    <w:rsid w:val="00E644DF"/>
    <w:rsid w:val="00E64A04"/>
    <w:rsid w:val="00E72D1C"/>
    <w:rsid w:val="00E73424"/>
    <w:rsid w:val="00EB5C9A"/>
    <w:rsid w:val="00EB6B8A"/>
    <w:rsid w:val="00EC609E"/>
    <w:rsid w:val="00EC79CC"/>
    <w:rsid w:val="00ED29EB"/>
    <w:rsid w:val="00ED7E17"/>
    <w:rsid w:val="00F21924"/>
    <w:rsid w:val="00F31447"/>
    <w:rsid w:val="00F326F3"/>
    <w:rsid w:val="00F34C42"/>
    <w:rsid w:val="00F80EA0"/>
    <w:rsid w:val="00F84F37"/>
    <w:rsid w:val="00F85B7F"/>
    <w:rsid w:val="00FA6E6D"/>
    <w:rsid w:val="00FB23F8"/>
    <w:rsid w:val="00FB4A4E"/>
    <w:rsid w:val="00FD36AA"/>
    <w:rsid w:val="00FE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1EFFB"/>
  <w15:docId w15:val="{3F52355E-F0AC-413F-A402-79B660318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6F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13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85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05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5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5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5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5A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CEF"/>
  </w:style>
  <w:style w:type="paragraph" w:styleId="Footer">
    <w:name w:val="footer"/>
    <w:basedOn w:val="Normal"/>
    <w:link w:val="Foot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CEF"/>
  </w:style>
  <w:style w:type="character" w:styleId="PlaceholderText">
    <w:name w:val="Placeholder Text"/>
    <w:basedOn w:val="DefaultParagraphFont"/>
    <w:uiPriority w:val="99"/>
    <w:semiHidden/>
    <w:rsid w:val="0005773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5C3D0-2A5B-4DE9-8426-C2AB55AF5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Police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>https:/mul2-mia.gov.am/tasks/3427369/oneclick?token=752ae6ee549a957b26aa4f98692a37dc</cp:keywords>
  <dc:description/>
  <cp:lastModifiedBy>Admin</cp:lastModifiedBy>
  <cp:revision>11</cp:revision>
  <cp:lastPrinted>2023-05-25T11:09:00Z</cp:lastPrinted>
  <dcterms:created xsi:type="dcterms:W3CDTF">2024-11-29T11:25:00Z</dcterms:created>
  <dcterms:modified xsi:type="dcterms:W3CDTF">2025-01-03T11:54:00Z</dcterms:modified>
</cp:coreProperties>
</file>