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FB7" w:rsidRDefault="00665FB7">
      <w:pPr>
        <w:jc w:val="center"/>
        <w:rPr>
          <w:rFonts w:ascii="GHEA Grapalat" w:eastAsia="GHEA Grapalat" w:hAnsi="GHEA Grapalat" w:cs="GHEA Grapalat"/>
          <w:sz w:val="18"/>
          <w:szCs w:val="18"/>
        </w:rPr>
      </w:pPr>
    </w:p>
    <w:p w:rsidR="00665FB7" w:rsidRDefault="00665FB7">
      <w:pPr>
        <w:jc w:val="center"/>
        <w:rPr>
          <w:rFonts w:ascii="GHEA Grapalat" w:eastAsia="GHEA Grapalat" w:hAnsi="GHEA Grapalat" w:cs="GHEA Grapalat"/>
          <w:sz w:val="18"/>
          <w:szCs w:val="18"/>
        </w:rPr>
      </w:pPr>
    </w:p>
    <w:p w:rsidR="00665FB7" w:rsidRPr="00147483" w:rsidRDefault="00FC2A13" w:rsidP="009E5C43">
      <w:pPr>
        <w:spacing w:after="160" w:line="360" w:lineRule="auto"/>
        <w:rPr>
          <w:rFonts w:ascii="GHEA Grapalat" w:eastAsia="GHEA Grapalat" w:hAnsi="GHEA Grapalat" w:cs="GHEA Grapalat"/>
        </w:rPr>
      </w:pPr>
      <w:r w:rsidRPr="00FC2A13">
        <w:rPr>
          <w:rFonts w:ascii="GHEA Grapalat" w:eastAsia="GHEA Grapalat" w:hAnsi="GHEA Grapalat" w:cs="GHEA Grapalat"/>
        </w:rPr>
        <w:t>3-րդ չափաբաժնի մասով :</w:t>
      </w:r>
      <w:r w:rsidR="00147483" w:rsidRPr="00147483">
        <w:rPr>
          <w:rFonts w:ascii="GHEA Grapalat" w:eastAsia="GHEA Grapalat" w:hAnsi="GHEA Grapalat" w:cs="GHEA Grapalat"/>
        </w:rPr>
        <w:t xml:space="preserve">Գնային առաջարկ անհրաժեշտ է ներկայացնել 12 ամսվա հաշվարկով ընդհանուր </w:t>
      </w:r>
    </w:p>
    <w:p w:rsidR="00147483" w:rsidRDefault="00147483" w:rsidP="009E5C43">
      <w:pPr>
        <w:spacing w:after="160" w:line="360" w:lineRule="auto"/>
        <w:rPr>
          <w:rFonts w:ascii="GHEA Grapalat" w:eastAsia="GHEA Grapalat" w:hAnsi="GHEA Grapalat" w:cs="GHEA Grapalat"/>
        </w:rPr>
      </w:pPr>
    </w:p>
    <w:p w:rsidR="00147483" w:rsidRDefault="00147483" w:rsidP="009E5C43">
      <w:pPr>
        <w:spacing w:after="160" w:line="360" w:lineRule="auto"/>
        <w:rPr>
          <w:rFonts w:ascii="GHEA Grapalat" w:eastAsia="GHEA Grapalat" w:hAnsi="GHEA Grapalat" w:cs="GHEA Grapalat"/>
        </w:rPr>
      </w:pPr>
      <w:r w:rsidRPr="00147483">
        <w:rPr>
          <w:rFonts w:ascii="GHEA Grapalat" w:eastAsia="GHEA Grapalat" w:hAnsi="GHEA Grapalat" w:cs="GHEA Grapalat"/>
        </w:rPr>
        <w:t xml:space="preserve">գնման գինը բացատրվում է հետվյալ բանաձևով քանակ*միավորի գին*12 </w:t>
      </w:r>
      <w:r>
        <w:rPr>
          <w:rFonts w:ascii="GHEA Grapalat" w:eastAsia="GHEA Grapalat" w:hAnsi="GHEA Grapalat" w:cs="GHEA Grapalat"/>
        </w:rPr>
        <w:t>ամիս</w:t>
      </w:r>
      <w:r w:rsidR="00FC2A13">
        <w:rPr>
          <w:rFonts w:ascii="GHEA Grapalat" w:eastAsia="GHEA Grapalat" w:hAnsi="GHEA Grapalat" w:cs="GHEA Grapalat"/>
        </w:rPr>
        <w:t>= 1*60</w:t>
      </w:r>
      <w:r w:rsidRPr="00147483">
        <w:rPr>
          <w:rFonts w:ascii="GHEA Grapalat" w:eastAsia="GHEA Grapalat" w:hAnsi="GHEA Grapalat" w:cs="GHEA Grapalat"/>
        </w:rPr>
        <w:t>000*12=</w:t>
      </w:r>
      <w:r w:rsidR="00FC2A13" w:rsidRPr="00FC2A13">
        <w:rPr>
          <w:rFonts w:ascii="GHEA Grapalat" w:eastAsia="GHEA Grapalat" w:hAnsi="GHEA Grapalat" w:cs="GHEA Grapalat"/>
        </w:rPr>
        <w:t>720</w:t>
      </w:r>
      <w:r w:rsidR="00CB33C5" w:rsidRPr="00CB33C5">
        <w:rPr>
          <w:rFonts w:ascii="Calibri" w:eastAsia="GHEA Grapalat" w:hAnsi="Calibri" w:cs="Calibri"/>
        </w:rPr>
        <w:t> </w:t>
      </w:r>
      <w:r w:rsidR="00CB33C5" w:rsidRPr="00CB33C5">
        <w:rPr>
          <w:rFonts w:ascii="GHEA Grapalat" w:eastAsia="GHEA Grapalat" w:hAnsi="GHEA Grapalat" w:cs="GHEA Grapalat"/>
        </w:rPr>
        <w:t xml:space="preserve">000 </w:t>
      </w:r>
      <w:r w:rsidR="00CB33C5">
        <w:rPr>
          <w:rFonts w:ascii="GHEA Grapalat" w:eastAsia="GHEA Grapalat" w:hAnsi="GHEA Grapalat" w:cs="GHEA Grapalat"/>
        </w:rPr>
        <w:t>ՀՀ դրամ տարեկան</w:t>
      </w:r>
    </w:p>
    <w:p w:rsidR="00FC2A13" w:rsidRDefault="00FC2A13" w:rsidP="009E5C43">
      <w:pPr>
        <w:spacing w:after="160" w:line="360" w:lineRule="auto"/>
        <w:rPr>
          <w:rFonts w:ascii="GHEA Grapalat" w:eastAsia="GHEA Grapalat" w:hAnsi="GHEA Grapalat" w:cs="GHEA Grapalat"/>
        </w:rPr>
      </w:pPr>
    </w:p>
    <w:p w:rsidR="00FC2A13" w:rsidRDefault="00FC2A13" w:rsidP="009E5C43">
      <w:pPr>
        <w:spacing w:after="160" w:line="360" w:lineRule="auto"/>
        <w:rPr>
          <w:rFonts w:ascii="GHEA Grapalat" w:eastAsia="GHEA Grapalat" w:hAnsi="GHEA Grapalat" w:cs="GHEA Grapalat"/>
        </w:rPr>
      </w:pPr>
    </w:p>
    <w:p w:rsidR="00FC2A13" w:rsidRDefault="00FC2A13" w:rsidP="009E5C43">
      <w:pPr>
        <w:spacing w:after="160" w:line="360" w:lineRule="auto"/>
        <w:rPr>
          <w:rFonts w:ascii="GHEA Grapalat" w:eastAsia="GHEA Grapalat" w:hAnsi="GHEA Grapalat" w:cs="GHEA Grapalat"/>
        </w:rPr>
      </w:pPr>
      <w:bookmarkStart w:id="0" w:name="_GoBack"/>
    </w:p>
    <w:p w:rsidR="00FC2A13" w:rsidRPr="004909BC" w:rsidRDefault="00FC2A13" w:rsidP="009E5C43">
      <w:pPr>
        <w:spacing w:after="160" w:line="360" w:lineRule="auto"/>
        <w:rPr>
          <w:rFonts w:ascii="GHEA Grapalat" w:eastAsia="GHEA Grapalat" w:hAnsi="GHEA Grapalat" w:cs="GHEA Grapalat"/>
          <w:sz w:val="20"/>
          <w:szCs w:val="20"/>
        </w:rPr>
        <w:sectPr w:rsidR="00FC2A13" w:rsidRPr="004909BC">
          <w:pgSz w:w="16838" w:h="11906" w:orient="landscape"/>
          <w:pgMar w:top="360" w:right="533" w:bottom="180" w:left="432" w:header="562" w:footer="562" w:gutter="0"/>
          <w:pgNumType w:start="1"/>
          <w:cols w:space="720"/>
        </w:sectPr>
      </w:pPr>
      <w:r w:rsidRPr="00FC2A13">
        <w:rPr>
          <w:rFonts w:ascii="GHEA Grapalat" w:eastAsia="GHEA Grapalat" w:hAnsi="GHEA Grapalat" w:cs="GHEA Grapalat"/>
        </w:rPr>
        <w:t xml:space="preserve">4-րդ չափաբաժնի մասով ներկայացված են տարածաշրջանների Հարգելի գործընկեր կոնկրետ հասցեավորում չենք կարող իրականացնել քանի որ  ենթակայանները </w:t>
      </w:r>
      <w:r>
        <w:rPr>
          <w:rFonts w:ascii="GHEA Grapalat" w:eastAsia="GHEA Grapalat" w:hAnsi="GHEA Grapalat" w:cs="GHEA Grapalat"/>
        </w:rPr>
        <w:t>միա</w:t>
      </w:r>
      <w:r w:rsidRPr="00FC2A13">
        <w:rPr>
          <w:rFonts w:ascii="GHEA Grapalat" w:eastAsia="GHEA Grapalat" w:hAnsi="GHEA Grapalat" w:cs="GHEA Grapalat"/>
        </w:rPr>
        <w:t xml:space="preserve">ցման փուլում    են և միացման արդյունքում նոր հսակ կարող եք տրամադրել </w:t>
      </w:r>
      <w:r w:rsidR="00CB37F6">
        <w:rPr>
          <w:rFonts w:ascii="GHEA Grapalat" w:eastAsia="GHEA Grapalat" w:hAnsi="GHEA Grapalat" w:cs="GHEA Grapalat"/>
        </w:rPr>
        <w:t>բա</w:t>
      </w:r>
      <w:r w:rsidR="00CB37F6" w:rsidRPr="00CB37F6">
        <w:rPr>
          <w:rFonts w:ascii="GHEA Grapalat" w:eastAsia="GHEA Grapalat" w:hAnsi="GHEA Grapalat" w:cs="GHEA Grapalat"/>
        </w:rPr>
        <w:t xml:space="preserve">յց կարող եք դրանք </w:t>
      </w:r>
      <w:r w:rsidR="00CB37F6">
        <w:rPr>
          <w:rFonts w:ascii="GHEA Grapalat" w:eastAsia="GHEA Grapalat" w:hAnsi="GHEA Grapalat" w:cs="GHEA Grapalat"/>
        </w:rPr>
        <w:t>հասկան</w:t>
      </w:r>
      <w:r w:rsidR="00CB37F6" w:rsidRPr="00CB37F6">
        <w:rPr>
          <w:rFonts w:ascii="GHEA Grapalat" w:eastAsia="GHEA Grapalat" w:hAnsi="GHEA Grapalat" w:cs="GHEA Grapalat"/>
        </w:rPr>
        <w:t xml:space="preserve">ալ կենտրոնից  2 կմ </w:t>
      </w:r>
      <w:r w:rsidR="00CB37F6">
        <w:rPr>
          <w:rFonts w:ascii="GHEA Grapalat" w:eastAsia="GHEA Grapalat" w:hAnsi="GHEA Grapalat" w:cs="GHEA Grapalat"/>
        </w:rPr>
        <w:t>շա</w:t>
      </w:r>
      <w:r w:rsidR="00CB37F6" w:rsidRPr="00CB37F6">
        <w:rPr>
          <w:rFonts w:ascii="GHEA Grapalat" w:eastAsia="GHEA Grapalat" w:hAnsi="GHEA Grapalat" w:cs="GHEA Grapalat"/>
        </w:rPr>
        <w:t xml:space="preserve">ռավիղով տարածք մարզկենտրոններից: </w:t>
      </w:r>
      <w:r w:rsidR="00CB37F6">
        <w:rPr>
          <w:rFonts w:ascii="GHEA Grapalat" w:eastAsia="GHEA Grapalat" w:hAnsi="GHEA Grapalat" w:cs="GHEA Grapalat"/>
        </w:rPr>
        <w:t>Հարգել</w:t>
      </w:r>
      <w:r w:rsidR="00CB37F6" w:rsidRPr="00CB37F6">
        <w:rPr>
          <w:rFonts w:ascii="GHEA Grapalat" w:eastAsia="GHEA Grapalat" w:hAnsi="GHEA Grapalat" w:cs="GHEA Grapalat"/>
        </w:rPr>
        <w:t xml:space="preserve">ի գործընկեր գնային </w:t>
      </w:r>
      <w:r w:rsidR="00CB37F6">
        <w:rPr>
          <w:rFonts w:ascii="GHEA Grapalat" w:eastAsia="GHEA Grapalat" w:hAnsi="GHEA Grapalat" w:cs="GHEA Grapalat"/>
        </w:rPr>
        <w:t>առաջարկ</w:t>
      </w:r>
      <w:r w:rsidR="00CB37F6" w:rsidRPr="00CB37F6">
        <w:rPr>
          <w:rFonts w:ascii="GHEA Grapalat" w:eastAsia="GHEA Grapalat" w:hAnsi="GHEA Grapalat" w:cs="GHEA Grapalat"/>
        </w:rPr>
        <w:t xml:space="preserve">ը անհրաժեշտ է ներկայացնել հետևյալ կերպ </w:t>
      </w:r>
      <w:r w:rsidR="00741BEA" w:rsidRPr="00741BEA">
        <w:rPr>
          <w:rFonts w:ascii="GHEA Grapalat" w:eastAsia="GHEA Grapalat" w:hAnsi="GHEA Grapalat" w:cs="GHEA Grapalat"/>
        </w:rPr>
        <w:t xml:space="preserve">  նշված 44 շրջանների հաշվարկը  44*12</w:t>
      </w:r>
      <w:r w:rsidR="004909BC" w:rsidRPr="004909BC">
        <w:rPr>
          <w:rFonts w:ascii="GHEA Grapalat" w:eastAsia="GHEA Grapalat" w:hAnsi="GHEA Grapalat" w:cs="GHEA Grapalat"/>
        </w:rPr>
        <w:t xml:space="preserve"> ամիս *13636 միավորի գին  դրամ ընդհանուր </w:t>
      </w:r>
      <w:r w:rsidR="004909BC">
        <w:rPr>
          <w:rFonts w:ascii="GHEA Grapalat" w:eastAsia="GHEA Grapalat" w:hAnsi="GHEA Grapalat" w:cs="GHEA Grapalat"/>
        </w:rPr>
        <w:t>ամ</w:t>
      </w:r>
      <w:r w:rsidR="004909BC" w:rsidRPr="004909BC">
        <w:rPr>
          <w:rFonts w:ascii="GHEA Grapalat" w:eastAsia="GHEA Grapalat" w:hAnsi="GHEA Grapalat" w:cs="GHEA Grapalat"/>
        </w:rPr>
        <w:t>բողջ  տարվա համար նախատեսվող գումարը 7</w:t>
      </w:r>
      <w:r w:rsidR="004909BC" w:rsidRPr="004909BC">
        <w:rPr>
          <w:rFonts w:ascii="Calibri" w:eastAsia="GHEA Grapalat" w:hAnsi="Calibri" w:cs="Calibri"/>
        </w:rPr>
        <w:t> </w:t>
      </w:r>
      <w:r w:rsidR="004909BC" w:rsidRPr="004909BC">
        <w:rPr>
          <w:rFonts w:ascii="GHEA Grapalat" w:eastAsia="GHEA Grapalat" w:hAnsi="GHEA Grapalat" w:cs="GHEA Grapalat"/>
        </w:rPr>
        <w:t>200</w:t>
      </w:r>
      <w:r w:rsidR="004909BC" w:rsidRPr="004909BC">
        <w:rPr>
          <w:rFonts w:ascii="Calibri" w:eastAsia="GHEA Grapalat" w:hAnsi="Calibri" w:cs="Calibri"/>
        </w:rPr>
        <w:t> </w:t>
      </w:r>
      <w:r w:rsidR="004909BC" w:rsidRPr="004909BC">
        <w:rPr>
          <w:rFonts w:ascii="GHEA Grapalat" w:eastAsia="GHEA Grapalat" w:hAnsi="GHEA Grapalat" w:cs="GHEA Grapalat"/>
        </w:rPr>
        <w:t xml:space="preserve">000 ՀՀ դրամ է </w:t>
      </w:r>
    </w:p>
    <w:bookmarkEnd w:id="0"/>
    <w:p w:rsidR="00665FB7" w:rsidRDefault="00665FB7"/>
    <w:sectPr w:rsidR="00665FB7">
      <w:pgSz w:w="11906" w:h="16838"/>
      <w:pgMar w:top="533" w:right="707" w:bottom="720" w:left="663" w:header="561" w:footer="56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B7"/>
    <w:rsid w:val="00147483"/>
    <w:rsid w:val="004909BC"/>
    <w:rsid w:val="00665FB7"/>
    <w:rsid w:val="00741BEA"/>
    <w:rsid w:val="008B0212"/>
    <w:rsid w:val="009E18DE"/>
    <w:rsid w:val="009E5C43"/>
    <w:rsid w:val="00BD5A71"/>
    <w:rsid w:val="00CB33C5"/>
    <w:rsid w:val="00CB37F6"/>
    <w:rsid w:val="00DA3300"/>
    <w:rsid w:val="00E41132"/>
    <w:rsid w:val="00FC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19E1E"/>
  <w15:docId w15:val="{7C73A7DA-32DE-496E-98DE-C0D30050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y-AM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1B"/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096865"/>
    <w:pPr>
      <w:jc w:val="center"/>
    </w:pPr>
    <w:rPr>
      <w:rFonts w:ascii="Arial Armenian" w:hAnsi="Arial Armenian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5">
    <w:name w:val="Body Text Indent"/>
    <w:aliases w:val=" Char, Char Char Char Char,Char Char Char Char"/>
    <w:basedOn w:val="a"/>
    <w:link w:val="a6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link w:val="a5"/>
    <w:rsid w:val="00F85F62"/>
    <w:rPr>
      <w:rFonts w:ascii="Arial LatArm" w:hAnsi="Arial LatArm"/>
      <w:i/>
      <w:lang w:val="en-AU" w:eastAsia="en-US" w:bidi="ar-SA"/>
    </w:rPr>
  </w:style>
  <w:style w:type="paragraph" w:styleId="a7">
    <w:name w:val="footer"/>
    <w:basedOn w:val="a"/>
    <w:link w:val="a8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lang w:val="ru-RU"/>
    </w:rPr>
  </w:style>
  <w:style w:type="paragraph" w:styleId="a9">
    <w:name w:val="Balloon Text"/>
    <w:basedOn w:val="a"/>
    <w:link w:val="aa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B02A31"/>
    <w:rPr>
      <w:rFonts w:ascii="Tahoma" w:hAnsi="Tahoma" w:cs="Tahoma"/>
      <w:sz w:val="16"/>
      <w:szCs w:val="16"/>
    </w:rPr>
  </w:style>
  <w:style w:type="character" w:styleId="ab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c">
    <w:name w:val="Body Text"/>
    <w:basedOn w:val="a"/>
    <w:link w:val="ad"/>
    <w:rsid w:val="00096865"/>
    <w:pPr>
      <w:spacing w:after="120"/>
    </w:pPr>
  </w:style>
  <w:style w:type="character" w:customStyle="1" w:styleId="ad">
    <w:name w:val="Основной текст Знак"/>
    <w:link w:val="ac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e">
    <w:name w:val="index heading"/>
    <w:basedOn w:val="a"/>
    <w:next w:val="11"/>
    <w:semiHidden/>
    <w:rsid w:val="00096865"/>
    <w:rPr>
      <w:sz w:val="20"/>
      <w:szCs w:val="20"/>
      <w:lang w:val="en-AU"/>
    </w:rPr>
  </w:style>
  <w:style w:type="paragraph" w:styleId="af">
    <w:name w:val="header"/>
    <w:basedOn w:val="a"/>
    <w:link w:val="af0"/>
    <w:rsid w:val="00096865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character" w:customStyle="1" w:styleId="a4">
    <w:name w:val="Заголовок Знак"/>
    <w:link w:val="a3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f0">
    <w:name w:val="Верхний колонтитул Знак"/>
    <w:link w:val="af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1">
    <w:name w:val="Revision"/>
    <w:hidden/>
    <w:semiHidden/>
    <w:rsid w:val="007602A3"/>
    <w:rPr>
      <w:rFonts w:ascii="Times Armenian" w:hAnsi="Times Armenian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customStyle="1" w:styleId="header-title">
    <w:name w:val="header-title"/>
    <w:basedOn w:val="a0"/>
    <w:rsid w:val="009236F9"/>
  </w:style>
  <w:style w:type="paragraph" w:styleId="aff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KtSbje1oM45qocaGOqVqrMRfg==">CgMxLjA4AHIhMWppNGhyYU1hM2g5bVNaUzhGZEdRRXlEYmJZVlZiVElv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Admin</cp:lastModifiedBy>
  <cp:revision>7</cp:revision>
  <dcterms:created xsi:type="dcterms:W3CDTF">2022-10-31T10:38:00Z</dcterms:created>
  <dcterms:modified xsi:type="dcterms:W3CDTF">2025-01-06T18:56:00Z</dcterms:modified>
</cp:coreProperties>
</file>