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6" w:type="dxa"/>
        <w:tblInd w:w="108" w:type="dxa"/>
        <w:tblLook w:val="04A0" w:firstRow="1" w:lastRow="0" w:firstColumn="1" w:lastColumn="0" w:noHBand="0" w:noVBand="1"/>
      </w:tblPr>
      <w:tblGrid>
        <w:gridCol w:w="456"/>
        <w:gridCol w:w="1520"/>
        <w:gridCol w:w="3694"/>
        <w:gridCol w:w="213"/>
        <w:gridCol w:w="6357"/>
        <w:gridCol w:w="982"/>
        <w:gridCol w:w="1003"/>
        <w:gridCol w:w="1000"/>
        <w:gridCol w:w="791"/>
      </w:tblGrid>
      <w:tr w:rsidR="00A764E4" w:rsidRPr="00A764E4" w14:paraId="0DBAC917" w14:textId="77777777" w:rsidTr="007E27D0">
        <w:trPr>
          <w:trHeight w:val="345"/>
        </w:trPr>
        <w:tc>
          <w:tcPr>
            <w:tcW w:w="12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A7B55" w14:textId="36AB2AA8" w:rsidR="00A764E4" w:rsidRPr="007E27D0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Ապրանքի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տեխնիկակ</w:t>
            </w:r>
            <w:r w:rsidR="007E27D0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ան</w:t>
            </w:r>
            <w:proofErr w:type="spellEnd"/>
            <w:r w:rsidR="007E27D0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E27D0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բնութագիրը</w:t>
            </w:r>
            <w:proofErr w:type="spellEnd"/>
            <w:r w:rsidR="007E27D0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 ՄՏԲԿ-ԷԱՃԱՊՁԲ-2</w:t>
            </w:r>
            <w:r w:rsidR="007E27D0">
              <w:rPr>
                <w:rFonts w:ascii="GHEA Grapalat" w:eastAsia="Times New Roman" w:hAnsi="GHEA Grapalat" w:cs="Calibri"/>
                <w:sz w:val="24"/>
                <w:szCs w:val="24"/>
                <w:lang w:val="en-US" w:eastAsia="ru-RU"/>
              </w:rPr>
              <w:t>5/</w:t>
            </w:r>
            <w:r w:rsidR="000D31B6">
              <w:rPr>
                <w:rFonts w:ascii="GHEA Grapalat" w:eastAsia="Times New Roman" w:hAnsi="GHEA Grapalat" w:cs="Calibri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A58D4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E7489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899C76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D443BE7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</w:tr>
      <w:tr w:rsidR="007E27D0" w:rsidRPr="00A764E4" w14:paraId="7F832EF9" w14:textId="77777777" w:rsidTr="007E27D0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255C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287D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3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3D18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9AF6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8FA7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1F406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B7BD8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B0AFC70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</w:tr>
      <w:tr w:rsidR="007E27D0" w:rsidRPr="00A764E4" w14:paraId="1FFFFF86" w14:textId="77777777" w:rsidTr="00670C39">
        <w:trPr>
          <w:trHeight w:val="1095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6AE01F0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Չափաբաժին</w:t>
            </w:r>
            <w:proofErr w:type="spellEnd"/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3B37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Միջանցիկ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կոդը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`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ըստ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CPV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դասա-կարգման</w:t>
            </w:r>
            <w:proofErr w:type="spellEnd"/>
          </w:p>
        </w:tc>
        <w:tc>
          <w:tcPr>
            <w:tcW w:w="39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57D75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Առևտրային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անունը</w:t>
            </w:r>
            <w:proofErr w:type="spellEnd"/>
          </w:p>
        </w:tc>
        <w:tc>
          <w:tcPr>
            <w:tcW w:w="63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A820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բնութագիր</w:t>
            </w:r>
            <w:proofErr w:type="spellEnd"/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BD6C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չափի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միավորը</w:t>
            </w:r>
            <w:proofErr w:type="spellEnd"/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C45B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Միավորի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գինը</w:t>
            </w:r>
            <w:proofErr w:type="spellEnd"/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B504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Ընդամենը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ծախսերը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դրամ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66E9521D" w14:textId="77777777" w:rsidR="00A764E4" w:rsidRPr="00A764E4" w:rsidRDefault="00A764E4" w:rsidP="00A764E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Նախատես-ված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քանակը</w:t>
            </w:r>
            <w:proofErr w:type="spellEnd"/>
          </w:p>
        </w:tc>
      </w:tr>
      <w:tr w:rsidR="007E27D0" w:rsidRPr="00A764E4" w14:paraId="014A402D" w14:textId="77777777" w:rsidTr="00670C39">
        <w:trPr>
          <w:trHeight w:val="665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D3B7" w14:textId="4C41E5A8" w:rsidR="007E27D0" w:rsidRPr="00510D2C" w:rsidRDefault="00510D2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CE61" w14:textId="77777777" w:rsidR="007E27D0" w:rsidRDefault="007E27D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33191520</w:t>
            </w:r>
          </w:p>
        </w:tc>
        <w:tc>
          <w:tcPr>
            <w:tcW w:w="3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09E0" w14:textId="77777777" w:rsidR="007E27D0" w:rsidRDefault="007E27D0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փոխներարկման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համակարգ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ֆիլտրով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150սմ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976A" w14:textId="77777777" w:rsidR="007E27D0" w:rsidRDefault="007E27D0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փոխներարկման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համակարգ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ֆիլտրով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A177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3118B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4EDFE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7B03B6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7E27D0" w:rsidRPr="00A764E4" w14:paraId="2D0619D1" w14:textId="77777777" w:rsidTr="007E27D0">
        <w:trPr>
          <w:trHeight w:val="691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B6C5" w14:textId="7C37BFA0" w:rsidR="007E27D0" w:rsidRPr="00510D2C" w:rsidRDefault="00510D2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74CA" w14:textId="77777777" w:rsidR="007E27D0" w:rsidRDefault="007E27D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4AD4" w14:textId="77777777" w:rsidR="007E27D0" w:rsidRDefault="007E27D0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Աբսորբենտ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CO2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նարկոզի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ապարատի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764B" w14:textId="77777777" w:rsidR="007E27D0" w:rsidRDefault="007E27D0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D578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0153D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BAB49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86FF8A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7E27D0" w:rsidRPr="00A764E4" w14:paraId="6338836A" w14:textId="77777777" w:rsidTr="007E27D0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13BA5" w14:textId="24697CE7" w:rsidR="007E27D0" w:rsidRPr="00510D2C" w:rsidRDefault="00510D2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FB23" w14:textId="77777777" w:rsidR="007E27D0" w:rsidRDefault="007E27D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5185" w14:textId="77777777" w:rsidR="007E27D0" w:rsidRDefault="007E27D0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Բամբակ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100գ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փաթ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B8330E" w14:textId="77777777" w:rsidR="007E27D0" w:rsidRDefault="007E27D0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Բամբակ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սպիտակ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բժշկական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նպատակների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Մեկ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տուփում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պարունակող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բամբակի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ծավալը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  </w:t>
            </w:r>
            <w:r>
              <w:rPr>
                <w:rFonts w:ascii="GHEA Grapalat" w:hAnsi="GHEA Grapalat" w:cs="Arial"/>
                <w:color w:val="FF0000"/>
                <w:sz w:val="16"/>
                <w:szCs w:val="16"/>
              </w:rPr>
              <w:t>100գր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պայմանների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ապահովվում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                                                                                                                                      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B94D2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93C57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CBFC8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861DF7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7E27D0" w:rsidRPr="00A764E4" w14:paraId="16677C3E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3541" w14:textId="0181FCE4" w:rsidR="007E27D0" w:rsidRPr="00510D2C" w:rsidRDefault="00510D2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0C413" w14:textId="77777777" w:rsidR="007E27D0" w:rsidRDefault="007E27D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33141147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ECEFE" w14:textId="77777777" w:rsidR="007E27D0" w:rsidRDefault="007E27D0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Էնդոմետրիալ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բջիջների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նմուշառման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ձող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пайпель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7A1B2" w14:textId="77777777" w:rsidR="007E27D0" w:rsidRPr="007E27D0" w:rsidRDefault="00DC6045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pict w14:anchorId="4683A0A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style="position:absolute;margin-left:130.6pt;margin-top:4.5pt;width:175.2pt;height:40.55pt;z-index:251666432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E9r2j9nAwAAlAcAAB8AAABjbGlwYm9hcmQvZHJhd2luZ3MvZHJhd2luZzEueG1srFXLjts2&#10;FN0X6D8Q3MuiZNp6IJrAI9tBgEk7SBNk4w1N0RYbiRRIjT2DoIuiP9LPCAKk3+D8US8ly3YmQAJ0&#10;qoXNx9XhuefcSz17fl9XaCeMlVplOBgRjITiupBqm+G3b5ZejJFtmSpYpZXI8IOw+PnVzz89Y+nW&#10;sKaUHAGCsinLcNm2Ter7lpeiZnakG6Fgb6NNzVqYmq1fGLYH5LryQ0Kmfs2kwldnqDlrGboz8j9A&#10;VZq/F0XO1I5ZgKx4erly5FjxpyOzVO1emOa35tY45vyX3a1BssgwKKdYDRJh/7hxDIOp/+it7Rng&#10;fmNqF683G3Sf4UkwGZNwgtEDuEHjIBhHkx5Q3LeIQ0QwJQTUw4hDyJiGCYz7E8tff4TBy8X3UYBo&#10;TwgGFyQbyR1HtbuV/HHeARnTIfXD34ePX/788tfh8+GfwycUYFQIy02G83T11kKVdb+rWdM4q1c3&#10;mrNq9Upyo63etKt3UhV6b1dvRN1ow8wDeqlaYZRo0VJWwq5yDXPVjt5pU6wEiTdJJKZeEE9jj8Zh&#10;6LEoop4o6HoT0yIOYjH6vdme/DiRh3Tg6PcWKZ2XTG3FzDaCt6AtJDIsGaP3pWCFdcu9h87sXoDO&#10;0BPeupINEKycRm58LDfI+8ctAb5LLuaa39WQWd8XRlSshYa0pWwsRiYV9VpAiZmXRdD1C9TCjW3d&#10;ca4quo75EMYzQpLw2ssnJPcoiRbeLKGRF5FFRAmUUh7kf7i3A5reWdFpP2/k0L4B/YZtPRgz4rr2&#10;e6JDCwPRgPQNjHascuXfawSEunofKIJSThLH1Rr+GmTuitW2RrS8dMsbUO64DsGnjeOLg64WGg6t&#10;9690AS3G7lrdCfF/dQ8cNkA1xrYvhK6RG4DmwLg7iu1A8j7HIcSxV9ox7HKq1FcLgNmvDFJcupWQ&#10;ZBEvYurRcLoAt+Zzb7bMqTddBtFkPp7n+TwY3CplUQjljnm6WZ0PupLFSVezXeeV6U1cds/RSXsO&#10;813RnGkMBjuwcwEmQUjJdZh4y2kceXRJJ14SkdgjQXKdTAlN6Hz5dUo3Uomnp4T2GU4mcGd+PzfS&#10;Pd/mxtJawiWDKllnOD4FsdQ1/0IVnbUtk1U/vpDC0T9LAXYPRsPQlWu3B3cN/D/6HnU7x++nuwkv&#10;51f/AgAA//8DAFBLAwQUAAYACAAAACEAlK0N39QAAACsAQAAKgAAAGNsaXBib2FyZC9kcmF3aW5n&#10;cy9fcmVscy9kcmF3aW5nMS54bWwucmVsc6yQv2oDMQyH90LfwWivdZchlBJflhLIGpIHELbO5/T8&#10;B9sJzdvXbZYeBLp0EUhCnz5+m+2nn8WVc3ExKOhlB4KDjsYFq+B03L28giiVgqE5BlZw4wLb4flp&#10;c+CZajsqk0tFNEooCqZa0xti0RN7KjImDm0zxuyptjZbTKQ/yDKuum6N+TcDhgVT7I2CvDcrEMdb&#10;ap//ZsdxdJrfo754DvXBC6zNixuQsuWqQMr75F572VwBH2v0/6nhfItgoeHZOMKfeS/Pie23By4y&#10;Hr4AAAD//wMAUEsDBBQABgAIAAAAIQBaP/+65AYAAG0cAAAaAAAAY2xpcGJvYXJkL3RoZW1lL3Ro&#10;ZW1lMS54bWzsWU9v3EQUvyPxHUa+t9n/zUbdVNnNbgNtSpTdFvU4a8/a04w91ng26d6q9IgEQhTE&#10;BQlOHBAQqZW4tN8h/QyBIihSvwJvZmyvJ+uQpI1AQHPI2s+/ef/fmzf21Wv3Q4Z2iUgojzpO9XLF&#10;QSRyuUcjv+PcHg0uLTsokTjyMOMR6TgzkjjXVt995ypecRmNxxwLbxSQkCBgFCUruOMEUsYrS0uJ&#10;C2ScXOYxieDZhIsQS7gV/pIn8B4ICNlSrVJpLYWYRs4qcJSKUZ/Bv0gmiuAyMVRsCIpwCNIPv3m+&#10;f3hw+OzwyeHB8wdw/Qx+P9FrvZ2qWpHMkh4TaBezjgMyPL43IvelgxhOJDzoOBX95yytXl3CK+ki&#10;Jk9YW1g30H/punSBt1PTMoU/zoVWB432lfWcvwYwuYjr9/u9fjXnpwHYdcFyo0uRZ2OwXO1mPAsg&#10;c7nIu1dpVho2vsC/vqBzu9vtNtupLoapBpnLxgJ+udJqrNUsvAYZfHMB3+iu9XotC69BBt9awA+u&#10;tFsNG69BAaPRzgJaBXQwSLnnkAlnG6XwZYAvV1L4HAXZkGebEjHhkTxr7oX4HhcDWKAWMixphOQs&#10;JhPsQs72cDgWFCuBeIXgwhNDcpMFkpKNElfQWHac92McOQXIq6ffv3r6GL16enC0/+Ro/6ejhw+P&#10;9n80vKyFGzjyiwtffvvpH189QL8//vrlo8/L8UkR/8sPH/387LNyIFTU3MIXXxz8+uTgxZcf//bd&#10;oxL4msDjInxEQ5KgW2QPbfMQbNOOsTUnY3G+FaMAU2sFDoB3Ceu+DCzgrRlmZbgusZ13R0AzKQNe&#10;n96zdB0GYippieQbQWgBNzlnXS5KHXBDySp4eDSN/HLhYlrEbWO8Wya7hyMrtP1pDF01S0rL972A&#10;WGpuMRxJ7JOISKSe8R1CSqy7S6nl103qCp7wiUR3KepiWuqSER1biTRftEFDiMuszGYIteWbzTuo&#10;y1mZ1etk10ZCQWBWovyIMMuN1/FU4rCM5QiHrOjwm1gGZUoOZ8It4vqJhEj7hHHU90iSlK35QIC9&#10;haDfwNC/SsO+yWahjRSS7pTxvIk5LyLX+U4vwGFchh3SKChi30t2IEUx2uKyDL7J7QpR9xAHHJ0Y&#10;7juUWOE+vRHcpr6l0jxB1JOpKInldcKt/B3O2AQT3WWgxVudOqTRX7VtRqFvGwlv23bHWYNNrKx4&#10;No4165Nw/8IWvY6n0RaBqljcot526Lcd2vnPd+iTavni+/K8FUOXVgOJmb31JB6eeRCfUMaGcsbI&#10;zUTP4glsSN4AiIqPPpCS/KAWB3CpKhsEWjhfYL0GCS4/pDIYBjiGOb7qKCZ+krL2ExTzBM6TmlzK&#10;W+HhLCDNabSpzimmkyRYbnLPkOuKnB1HcjZaK1+fgTNBdcXgrMLqV1KmYNvrCKsqpc4srapV003S&#10;kpabrFysz/Hg8tw0IObehEkHwXwEXm7BKwElGs4/mBFP+d3EKAuLjsJFhigJsEfSGCm7F2NU1UHK&#10;cmXBEGWHSQZ1tjzFawVpbcX2DaSdJUhFcY0TxGXRe5MoZRk8jxJwO16OLCoWJ4vQXsdpN2tNB7k4&#10;7jgTODrDZRhD1BM1XGLmw0spVwqT9qcWs67yeTTbmWF2EVTh7Yjx+4LBVh+IRSLXcRKY1NCP0hRg&#10;kZJk9K81wa0XZUBJNzqbFvVlSIZ/TAvwox1aMpkQVxaDXaAo35nbtJXyqSRiGHh7aMymYhtD+FWq&#10;gj0eTeANiO4I6gZe3ylv60d2c06LrvjSTOMMHbM4wGm7VSWaVbKB64aU66DvCuqBbaW6a+POb4ou&#10;+QsypZjG/zNT1H4CryTqnoqAC++GBUaqUjoOFzLg0IXigLoDAYOE7h2QLfAKGB5DUsGLbP0ryK76&#10;NTVneOiyhpOl3KY+EhT2IxkIQragLensO4VZNd27DEuWMtIZVVA3iY3aY7JL2Ej1wJba2x0UQKrr&#10;bpK2AY07nn/2fVpBY18NOcV6szpZvveaGvi7Jx9TzGCU3Yf1QJP5P1cxHw/mu6pZr5dne2/REPVg&#10;PmY1sqoAYYWtoJ2W/WuqcM6t1nSsBYtrzUw5iOKixUDMB6IYXiwh9Q/2PypcRnQaqw11xLehtyL4&#10;vqGYQdpAVl8ygwdSDdIQxzA4GaJJJsXKuDYdnZTXss36gifdXO4xZyvNzhLvczo7H85scVYtXqSz&#10;Uw9bvja0E10NkT1eokCaZAcbHZiyj1+bOEZjv9px4IMTBPo+XMEnKwdoNUWrKRpcwXcoGJbMx6OO&#10;k15kFHhuKDmmnlHqGaaRURoZpZlRYDhLP9NklBZ0KvVlBb70qR8HZR9RYIJLP7pkTdX6Qrj6JwAA&#10;AP//AwBQSwMECgAAAAAAAAAhAIY1S1xBOAAAQTgAABsAAABjbGlwYm9hcmQvbWVkaWEvaW1hZ2Ux&#10;LmpwZWf/2P/gABBKRklGAAEBAQDcANwAAP/bAEMAAgEBAgEBAgICAgICAgIDBQMDAwMDBgQEAwUH&#10;BgcHBwYHBwgJCwkICAoIBwcKDQoKCwwMDAwHCQ4PDQwOCwwMDP/bAEMBAgICAwMDBgMDBgwIBwgM&#10;DAwMDAwMDAwMDAwMDAwMDAwMDAwMDAwMDAwMDAwMDAwMDAwMDAwMDAwMDAwMDAwMDP/AABEIAG4C&#10;b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OyiiWFCAuNvao/K3N65qxJzJjtU0duVX2rujE5pSKZgYrwtEkP3fb9KvPHuprxhVNaKNzGVR7FP&#10;y89O9RTx5c4qyVwcVcstH835pOO+2tfZroR7RrYxRZeYKuWOh4O7bmugtdMXHyooH06VcWBUTbtw&#10;e+KrkRn7R9TGWxwOg/KlNphelay26ilFuoNDiHtDGe2bZ901VmsZHb7prpvs6kDim/Zlcnio9kUq&#10;2hyy6JI5+61Sx+Hctu2100dioFPGngf/AKq09mifaMwLfQ9p3bauwaeFXbt6VsR2fy9M082Q259K&#10;PZhz9jLFoFGcVXvrNZ8fL09q3HtP16VENMz71XIHtGYSaWGP3QfwrQ0rRlWT/VqQQe1aMWnbD7Hi&#10;rlna+VJwO1TyoftGUhosJDfuk9MbalGgW20Zt4vb5a0Uhp6plPapdND9o7GUfDtm/wB63jJ/3aY/&#10;hayf/l3j/KtcRUBMGp9mh+0dtzHTwdYlstbx/lSTeErDGfs8YNbbdKrtyDR7NDjUZkr4LsDwYR7Y&#10;NNTwRZF+Yv1rYJp0S7jSdNWDnkyrB4J01YP+PSNvck1YtPB2nmXd9lj/AFrRgGIau2cHH61l7NGy&#10;qS7lFfDFkh+W0hH/AAGrMWg2qj5baH/vgVeC4FTxLmj2aH7SXcqwaVCHBWKNfwq0lqFGNq/lUiL0&#10;9+KkWPLVPKuhSZGLXPoKGs8HtVlV/GlIqSluVlg29BRdJuT/ADxVnGajkQHr+FQ9Czj/ABcgS2mP&#10;+zXnF0uX5r0vx6NlnL/uivN9RXDlga66cW43POrS97UrpHzVyKJdn/1qqQNvkArRhgJStlTZlzIp&#10;XUALfdH5VW/sqGZ/mj78VrS2u5OaqmPyjR7FMI1HsiE+HrWUDMfbHBxSnwnajorKfUGrkL5NXljJ&#10;HSl9Xj2RXtpdzFh8D28pB3SCpW8CRAfLI/41vW0DFam+ztUfV49g9vPuc/F4IVB8szZ9SKePBJz/&#10;AK7vnpXQLb7DU6W24dar6vDsDry6M52Pwo6HiRdue4qxLpxjJZdvmeuetbT25CVWnj2DJ9aPYxWg&#10;KtLqYhhntyWCqPXHeqM+oJA5VuGHrXQSMAeelcv4hXzNSfb8uQBms6lJW0NIVHsWRqsQh+ZgCBxx&#10;Uf8AbkTkr+o71mywN5R+bnFQWULSybSBn3rH2ZrzG4l/HId2eak89XP3uvFVrPT8Jy36VZgsgRy3&#10;v0o9kxe0Q15Aq9qiN0CcHsKvixV1qCXSvm471osOS6xWxkZzj8KGQsvX8cVcWzVNvf2py2a5qfq4&#10;e2Mt4dq9f0qMQhen8XtW8+lqV/CqiaUrSdar6uHtmZTW4aoHXHH9K6X+xI8btuKoz6OqytzS+rAq&#10;xgzxxsfvN+VQmzVf4mwa2JtLiDfdqB7FVbj8Kn2A/bMyvsSzfxtx6CnnRFkQbmkwfYVrx6YnH+FW&#10;DaIkfH0pfV11H9YZzkmhqMbWfjviov7BUf8ALRv++a6aaFQhwP0qu1upjrT6vFk+2ZzNxpxjk4ak&#10;GmsRy4X8K6FrFCc1VntF21P1ZIr6wZX9mso+Vlb3NMudLmgg8wFT+NaTR4bAou/nsmX8aj2EUHt2&#10;cxLLl+alEwxwaZdQY+X8qghk3L1rmlTaZtGpzHqiQjIqyoAXioIx0qwowK7YmTdyGU4SkEZkT7p6&#10;1PHDvbb2q1Db7VrWJlMpxaZubcRxWjBbfMKZMcRbauWgxD+FbGY5V2L6fSmk5p0lR7/moMwdtvT8&#10;c04NkVEz4NIJdp/pVeYDr/Uo9MsZJpmVY4huYnjAqt4W15fEWkx3irtWYnaCewJH9K81+OXj9ZmG&#10;kW8mVjO64Knqey1v/DvQLefwZp8r79zRbztkZeevY0rnKsRzVHGOyO4lutgXnvVxX3qDXnNxdWl7&#10;azfYbq432twkTkTHjLAZ6+/6VrajaXVjbRmG+ulDOqNukztDHGfzqzR1ux2sDfLU7gED+lcVdNf2&#10;LeSNQmTYnmtK+08dOmOtXdHt9YubRZZtQkRn5CmFenbPuaAVa50jDBp0S7zXJaprWpWN/HawXCXU&#10;8n3gIf8AVj1Y54ro/Cd5Ne6WslxsMgdlJUYBwcZ/SnYqFRSdkXwmKs2Me+T8KhkXJq3pRxuqLI2j&#10;LUl+zcdKhlXYprH+LviSfwz4EvLy1k8uePaFbHqwFeJT/G7xBv8A+P8Ab/vlf8Kk5sRjIUZcsj6A&#10;DZFIZK8X0r4sazL4M1O+kut88EsUcZKjC5zmnfDn4u6nrHimG11C48yGdSq4UL83anYj+0KbaXc9&#10;hkn+Xg1FHLubFeO+OvjbqfhzxXeWkLQtDCwAyuew71L4g+N2oaHb6bKkcEj3lsJ3yCME1Miv7Qpp&#10;tdj2GR9o5otm3SD6143o/wC0hdG9AvLOOSE4z5ZIYfh3r1Twr4ltPEmnw3drIJIZPzU+hqGb0cVC&#10;p8J0sSjb/s1fthiOvEfid8f7jTNXksdHaNVtztlmPzbm7gfT1pfhZ+0XeTa/DZ6y0c1vdMEWYDaY&#10;m7Z9RUdLilmFJT5D3EnBqWJsVyvxC+IVn4E0J7ych2Y7YoweZG9P/r14frP7QHiDU7zfFfG1j3fL&#10;HEB09z3p8oYjHQpaPc+nY7lVZR/OrAuV5zxXzt4o+MGuWfgbw/dQ3kiz3gm859oy20gD+tcpL8Y/&#10;EdyTu1i6Xdx8pA/kKzasL+1IRdran1vFcRr/ABLSNKuGbcMdc181ePvGeqJBoONQulFxpkMrlZSu&#10;9iM5OD3r1P4RatJdfB+3kmkaR2SbJY5J+d+9ZyOqljozk4pHaf8ACU6e06wre2vnSEKqeaMsfYUR&#10;+ILWa5+zrdW7T52bFcFs8nGPwP5V81fDi9YfEHSfmzm7QcfWvoGw8HWceuLqG2T7R8xzngZJJ4/E&#10;1Eka4fFOsrpGZ8VdQTS9Durp93lxgcKOfSvMLzX7eSBXMixs2Bsc/MCexHY16N8btPN/4WuLdSo8&#10;xR1+6cMDzivn/wAReD7sXDPGIWLHJCsRs+YHIz7DHNduH+E48ZJqeiO6sZN1wvQ5Hat63/1Sn2rx&#10;G3TXNJlXy5LpN+QcEsF5OPX2H41u2viPVdLsI2klmYsjRruj6ANj8+/rXQccsQr2aZ6fcTYQ1myz&#10;Nv61yfiTx/eaVuhjMP8AqwvIO5fkB3dff9KjtPH8lpaW/nx+c0ke7eGALfNjgY9K0D20b2PQNJTc&#10;4/Wty2jG35h9K870z4rQxp81pOuV3LyCMBd2fyrpvCHjuHxJerbwxy+ZtLsdvyqOO/1oshqrFu1z&#10;pltlI6Yp32fA4z+dSxx/NUgXBoNLsqEYNOU/KaknTmombAxQPmEZjjrVG6k2p83TNWpZMD8aoamf&#10;lpWKiyJ2V+nNR/Yo3+8g5qOOTk1eh4WsZJGsZGe+nxbf9Wv5VHa2kSSNtjXI9q0plAXlsCqMH/Hz&#10;J09qXKtyuYtxwqYx8q8+31qCa3UDp9KsRv8AItO8nzM/nRYUiGGDH+FLOyxrlsVQvvENrYSMslxG&#10;sidVLgEfhVX/AISK3v5VjjmheSThQHGTVpEc1jQmvUVeFDVctQskanaOn5VQtbRndd31rVWMJHSk&#10;KLdxrx7qrsiq/wAo9asTNsjb6Vno/wC//CjlKL6ruRsiqlynLcLViOfPtUcn8TdsURAzZdplwQOv&#10;amyBD91ahZ8zfjViFd1Diib3ZGFXPNJJ5f3S3bOM9qlmj2r+Vcb4we2t9ZaaS/S1mkgCBSCW2gnJ&#10;69Dn8xU8oN2Oon2x+vvXM3XxZ0eyupLdzN5kTFD8nGRxW3PcNKBlfvYP0rzL4j+ILF/t2nx6c0V4&#10;pwLgJ945BJzTtoZ1qvKro7LQ/H2n+I9V+x2/meaVLjcuMgVqXNv/ALtcV8O/F1hPqdnaJYtHc+Vs&#10;M2wDJA55967W7vI0ITzF3t/Dnk0iaNRyjdlExYkqS5hzHtx27U0ury4DKWU8gHpVidcbfpU8p0xk&#10;czqdv5U7Y9Kx3PlXEnPfpmun1u0x8y8qe9c1qyLDcK3QMMZPrXHiIaaHTh5a2PVIJN449KsoxK/S&#10;mQaftIJ+93q0kW2PbVRNJDrcc596nDkCo4k2j/d4p+fk/Gt1sYyI93mXG33rRRgqVls+1yfarFvd&#10;bl+brWpmWZZ8flVXztzVI781XNBmS7ua5j4meP4/A+gNIrK11PlIV9+5/CtjWNYh0awkuJpRHFGN&#10;zHPSvnfxz40l8Za9JcSM3lhiIkJ4RacmjjxmI9nGy3ZVvNQe7mkld98kjFnJ6knkn+de26e81t8J&#10;IljkMUiWIZWHbjNeBn5z8vWvomLSWuvBEdnG21pLQRA/3SVqbnn4GTbkcB8JLS41ZtQVZCq+QSR6&#10;t1X8jXqF3dtd+Hra4bCxsI5Jcj+HjNcF8OvC+seD9ZmhaOELdLwxIZeOtdfFemHSLjTptsVwrBF3&#10;fd2Meo+nNanRhbqNpG/Y2UXiDU/tUnzQ2/yxjPD9yW/pU3ifWmgmWCCTZx+8f+77AeprGGp23h+8&#10;jjtmZljjEcxHK+iknpxWv4c037ZIL2f5mYkp+PVvqeg9qDqjqtCHTvDN7Fa7mvGhZxukURjOfc96&#10;2vBKeV4ftwWZiSxye/zGrUjAQtnptP4cVH4UG3QrX02Zqrs0jBKRoO2OKs6ZwGNVWOWq7py4iz68&#10;1D2N1ucP+0fdfZ/hpMv/AD0njX/x7P8ASvF/h5FpNxrbrrLqtssRK7iRlsj0/GvWP2pLry/AEKjr&#10;JeL+gJrw3Q9Bv/EUjrZ28lw0YywT+GoZ4WYStiFZX0Wh6J8RLXSNK+GTSaKd1tdXSgsCSCQOeteY&#10;ab4gOjaxbXCtjyZVfr6Hmu38caTc6B8GtLtbqN4ZzeM7I3Udf8BXmctk09hPcA7lgdFIH+0G/wAB&#10;U8xx4qo1UWnRG58S79n8b6g2c7n3D6FRV74jXGwaJH/d02I1yusXTand+cx+Zo1RvcgAf0rpPipF&#10;9n1vT1/uafCv04oexmp3Updx3/CMzL4Lh1pZN0ck5hZcfd9D/Suh+EvjuTw1petR7m2rbNPEM9HH&#10;H65FK6fZ/wBnWPc2PMudy+58w1xeg3DJBe4Py+Tgj2LCs76HRzeykpR6o6X4deFz468UpazO3llW&#10;llcfeP8A+smqnjHRv+EQ8WXljHIxW3kzG3QlSARXU/s3DPiu8/vLacf99LWF8bZBJ8SNR2t90IPp&#10;8oqQnBKgqnW5e+L/AI7k8RwaPG0jMsdjFKwzwWYcn9K2Pgp8Jbbxfokmpaj5nkzOUgRTjheCx/Hj&#10;8K868RIyyWqsDu+yQkfTaDX0F8Ctv/CsdLCc4V849d7Z/Wnqb4OPtq7czhvjj4dHhDRtB02J2kgh&#10;88ozdSCyn+tQ/Cu58J2+gTt4gELXgmygdWb5MDHT8a0P2pr3beaIqnqkx4+qVwPhvwPrHiy0aexs&#10;pLqHOwspAGR2rL1Nal44n3Vc7L49zRaf4msYYEVbeGxjWJR2XJx+lepfBmXd8GLHj70UxOf9968l&#10;/aFhaLxfaq38NjGpHoea9Q+EMrW/wb0/n5fs8pP/AH29TI7MPd4iT8jyv4XNv+Imj/8AX2rV9SWx&#10;wV/vYr5V+FE274jaL1/4+l/rX1JHOQ3XipmduU35Zepxf7Q03keC7htzLuKAkZHG4Z5HNfPf/Cc3&#10;WneYhCyxbiI/MJ3FQMjn3GPzr6F+Nt1v0S3jCljNJg+mAK8g1XQbe+kTzYVbYwYZHfHf867MP8IY&#10;6MnU91nMx/EyRZlX7KAwYA4bdnPp+Yrq7bx7FFollcXMLK10SSAMiNASM/59aoQ+BtNuJObcKc9Q&#10;duO9P8UQ6Tp/2OznkmjWNOq5KqpJIz68g8e1dB50vaR3Zq6n4h0hhGbh4wsyLICydjnHb2P61l2t&#10;zo3iC5jjaJVbBClht4Bzj/Pr9ap65ptnNebZr7y47eFAqd2IDc/k3b1qrp3hO0kiikj1ARtMCqbl&#10;2lCAffj+tVExlUlfZHZW3hPR9QaFvMjCxk/Isn+sG3bjr06V0Xh3R9N8N3fnRMsZkAjAMmepGAPx&#10;/nXD6T8OmMbGO5t2jcsqE9R8rAc+2R09K0tN8BXFpfWpaa3keORJdpkPKq2TWnQUZO9+U9UgfJ/C&#10;pDVP7bHbRqzuqjoST1qVr+ErxJHt27857etSdsdhZOaoyzbW71YkuAy5ByG6Ed6z7k5koKAT7z+F&#10;R3a+ZEadH/jRNylBUTnPFOsPotivkqHuJnCRqe5//VW1ouoLqOlW86/8tkDfTiuK8aPJqc97LCzb&#10;NPiKpg/8tDgkj6Dj8a6Hw87aVEIW+5PGJo+ejcbh+fP51FQKc7ya6E3irX4dD06WeZv3cSFmry5P&#10;jBr1/cefZ2P+h5+X5C2R9a1PjjdySeD5iuf9coYe2T/gKw9Au2s/DHh+Y6pHp8KAtKrE/vgG5GPp&#10;xSOXEVJc/LF2PRfh38QofG9kw2CG6hwJI8/qK6Oe9EEDM3pxXjvww1RLn4pXktrxbXCyMAOPlyMV&#10;6Vq938gX254qPQ6MPUc4XZxurtHPcapcNDDJI1yF3SLkICFGfwq7o+nQzRaZcLBDHJ9s2b402hgA&#10;2CPrVNEjvG1KH7RDDJ9qBAc9gFNa+mXMNjaafbtd280325WIjPYk/wD1qsxXxanawrhasp8yVDnN&#10;OSXFB2RK922XYVTJw/6UaterZtJJI21FG5j6AVw+h/EHUvFXiOMWtmqaSHKtM3Vhg8/n6UEyqJOx&#10;3yy5NFy2IG9ME1yvjHx5J4buIbOxt/tmpXHKR/3R6n8q1NGv76bQI2v41humB8xVPA9KnZlKSvZD&#10;ZW5yOmK5vxd4pvtIvYVt5mhjdCRttzN5jZ+6Tn5frW87fIa5fxvbQyXtu91dW1tCSyssjYLnBxjH&#10;pnP5U90HU7kSNJaqzKFbYMj0NY+o28bX1uzQwyMzFDuAyE6nH44q/p0yvp0O1i67FAb+9wK5nx3D&#10;aJqUM81/DaTiFkhEnPOeSPqDg1A2bl3j5SOmM1wet61can8R4dPtxGkFqomnJH3wf/1iu1W4WTT4&#10;trKylFwQMZGPSvOvHyPpviZdS0y8t1vY12TQu4G9arocuI+HXuaOharcaZ48m0+8WNo7lWltnUDK&#10;jqR/OpJJ2bxcy7ZGbzTg9umetYXgxbzXvGI1TUJrdZIkMcUCOCQCOvWunsAzeKiu5mQSFgAMqrFe&#10;9ZyIoy92yF8NxpFql4vy72bJxnI571tNqcF4v7mVZGUc47VzodrHxbNt+XerD6msvRmY2mpfM+1o&#10;+qt7np6fT2qbs3VSx116VuLTg5xxxXP6hpn29R/DtNP8DSY8OeXnhZCASckjrz/ntWnHb7g2PXNZ&#10;1FdHTRk7XPQoxTjzTlXKqaVk4rOJ2SBOlMmkwppQ+Kgmb5a6FsZPcjlkwtMjuNjAlqRsmoZVyaCJ&#10;Golwsi5qOR+KhsWzCBUw5NaGcjkfi74fuNf8IzLblvMhIl2A/wCsA6j8v5V4J5LFs44r6nZMrt7V&#10;4L8UfBjeGvEsgjX/AEe8JkjPYeo/A1MtzxcwpNvnRytun+kIOu5gMete3aT4R8RWs+7+1AYZGBVG&#10;XORivHdHst+tWsbdpVB/MV9DeOPELeEvCcl5GqvLHtjj3DjJIFETPBxVpSl0MnUrDV4L+P51bLqY&#10;tvUHHP8AX8Kj1BNVmAa5tYZgvd1Bx9Ki8BeJNa8RQSahMttNChMSj7p9TWjNq1zeWkNzcW7Q2c0i&#10;qzK+dqk88VokdV1JXTMmPUNaa8a1hsUkjlTDxbdke31B9a39H8X69b6fGP7L3rHlAQM8Djrnn61L&#10;qFjdaI7Rac3nJcQmRY2OduB1B/EV1nhOSPU9AtZdg+5twPUcVRpTpvZSOZl8eawLWXzNJZRtOWww&#10;xXZeH08vQ7QHr5S/yqDXkEWjXh24Xym/lV/TYwlnCn92NR+lPodFODUtXckrQtOLZaz+lXIX2wKv&#10;tUSN1ueXftTSf8Uzp8f9673fkp/xryvwJ48uPAU9zJbwQzG4UKd46YPavffiZ8N4viJbW0Us0kK2&#10;7FhsxkkjFcb/AMMvWry/8hC429htHFSeRjMPVdf2kDjfir4nn8Y/DvSbqZI42kupBhemAMVzngnw&#10;/wD2v4N8SKF3OqRuv1Xc1ezat+z5DqPhrT9NN9Mkdi7sGCjc+71pngr4Sx+BoryBZmuhdlS25ewB&#10;H9aUUYywdSVTnn2PnOG3Z3VT3wP1rqfjKnl+Ltn/ADztoVx/wGu7/wCGYpILlZF1Bdu/dgpzgVc8&#10;a/s+XXjDxFPfC9jhWVVUIVztwAKbWpy/Uaqg0l1PJ9R8b3F94NsdFWNY7e0ZnYg/6xiSf5Gun+Fv&#10;w8uNd8C69fNG37yLy7cEcuV+Y4/ICut8P/srxW11G+oX7TRoQSka7d3TvXrWkaDb6XZx29rGscMI&#10;2qoHasZI7MLl1SUuaqfNfgfxlN4D1hL6KNZG2FGVuNwP/wCqs+6lu/HnjBm277jUZsgDtk/0r2Tx&#10;7+zONR1R7rTbtIUmYu0cg+VSfQ1qfDL4G2vgSc3k0n2u/KlQ/wDCg9vepH9RrOXI/hPM/jX4IPh6&#10;/wBPmVcW7W6W+ewZBj9R/KofAXxkvPAekvYxwpcQFy0YdiPLJ6/h/wDXr27xP4Tt/FGny2l3Hvjk&#10;5Hqp9RXm91+zDcfaW8vUo/Izxuj+YCqZrUwlSnV56JzPxf1i48TaN4ZvLplM08EsjADAGXXA/Spv&#10;h38V7zwHobWdvDbyKXaTc+c5Neha/wDAmPxDZ6Xb/bHiXTbcwD5Ad/Oc1XH7MtmQu7ULj5uTtVRW&#10;EtjT6rXVT2kexxvxwv21XxJZzSBQ82nwyMB0BIJP86XwZ8S9Wtraw0WOeNbLPlFRGNxUkkjP4mvU&#10;PEHwO0vxJdwzXFxchoLdIdqsAAEGMnil0r4A+HdIlW68yZmhw4LzAAA9DSvoa/U6yqOae54LpV7N&#10;p17DcW7tHNCQyOp5U17v+zdrd7r2j6pNeXU90wuEVTI24j5ef51e0/4KeEbNWXyY5HjZUYNMSVLf&#10;dH411fhTQNL8NxXFvpcUcKebiRU7OBzn8CKmWqOvBYSpTmpN6HP/ABwuP7J8MR3TKZDHKFCjqc8d&#10;68su/EtjvQGaNXkYJtJ+4cZOfpivV/jnpv8Aa/gpovMWP96rBiMjg5/pXgXiLwTI53xyRuzMSQww&#10;M5Yj/wBCx9K7MP8ACXjJSjU0R11vPETkMp7/AHhxVDxD4Sg8T3SyG4YMqL8owQcE4P6kVxTeFL6N&#10;Y41+Xc2G8ttu4VoR6bq2nIFh+0ZkhCkq33Wyf6YroPNqT6OJ0OreAv7Unz9o2qeQm0HHy7SfyA/K&#10;qUvwzuHXi6jZd25QQRzkk5/OqzyaxYoyRyXylXLBiNwK8DHT8fwNGm6trWnrJGokUyOWO6Pd3PI9&#10;un51UTmlyX1R0Fl4FvP7GhtY5E/cys42seAQOvrjB/OrEngLVFlLR7W279rCUqQCMLj/AHT831NR&#10;zXmri5W7hXyGhhRiu4lG3Ej7v4g+2KH+I+qWlxz5MnypGV2kLkkksPpnB+laJky9nfUsHwbq0ccO&#10;1mb94DJ+89NuDz77qjPhTWrTTlSKGYsybGHm9hn36VYh+KF4samaKzjWQZGd3foOv61ai+JV1JEk&#10;n2e22yhQo3HgnP8A8Saka9lbcj8I6PrVjrtu10Lg26hlbMnyqMHBx9cf5FdhKM81xbfFa6huWDWk&#10;citGjqobATcAev8AwIflXcRIZIY2fCswBYA5ANB04eUbWiyuvWo9TdorOR0XcyKWC/3sdqseXsNR&#10;3S5hb/OaDq2Vjz9NSlh0mSF7O8W4mDNI4QMN55PetbUdaa80CHy7O++02+HRjHjLDr37jim6lrxi&#10;1F7a1hWeWBd0m5tqR56ZPrV7T/EDGCG3uoPs8kg/dkNuR/YH1qZbGUW07XMXWtKj8R6RNazrhbhM&#10;EHqp6j8jXmmteBPEEsdrYJZm4hsyyQvH/EGOea9U1nUIdJt57mU4jhG446n2H1qDw7c6lrNitzFc&#10;W8Cscoipvx9T60OxlVpRqOz3Knws+GZ8FWElxdsGvrgANg5Ea9cVr3E32mRv7tLLr8yP9jugiTsp&#10;dHT7sqjrj3Hp71FaHLfjUI6qcIwjyxMoNHZrqUxt1maO5Hy7NxwVWn2V5FqtnZ3CW8cTLfonEe0j&#10;BoubmSysNakjkMUi3C4b0yEH61DoizPo9pNIWZptRR8n+LJ69BVdDm+1Y75JwgxSGfDHmqyEsMn1&#10;okOEpHWzB+KDvP4P1Lys+Z5J/LvVH4btDL4U077PtZFhUEDoGxz+Nbl+nnxMrLlWBBz3HSuF0TQL&#10;Xw1rpvbTWFi09JcS25bKg4xigxqXUk/Ir+IE1Kf4uXCWM0VvdSQL5Ty9CuBwP1r0bbImjR+ccyqg&#10;DkDq2Oa5fxfpOn+KJty3y29/ap5iSI+GQdcn2rR8Jny/Ccam+/tLaWHnA/e5/pUPcdJOM2mS+dxX&#10;M/Eia4gsraa2sbW8aNyCJQSYwRjIA/WtvczNWF448F3Pilrdrdof3WQyy7gvXqNv0x9DTeh0nWaX&#10;P/oMKsFVto4XoDWF8QHkjvrVlTbtjbbItt5zFv7vsMVq6Fp7WFjDAx3NCioW9cDmm+KfDUmoSR3a&#10;yKrW8R2ZHRsjn9MfjUNsCnbTMbGLcvltsG5B/CcdK4H4mfDWTV7yTUrP95M2PMhJ+9j0967LT4nt&#10;rOGNm3MihScda5DUPHuvWdzKg0lWjDsqscjcAevWmc+J5OW0jnPhjFE3jORsPA8CHbEx5J6H+teh&#10;6LHIPEQ5k8vzc7cH06/SvOGuLyHxRJrktqsLgqNn8Jzwf516XBq9xHr1vbjEcLbXBx975c4zUyOf&#10;DyVrPoRX9xIPEUytJ8jOwVdvTgVnaJNAYL7yhICiYO48Ec/r1q74jvY/+EnCrHtkx8ze2O1YFndD&#10;T9MvCyq4ZAH2tnd17fjUnRpc2vBE0cmjs8e7a0hbDdc9P8/WtWLUVhkI9qxPBE0b6BuhjaOMscKf&#10;1/X+VSzzb5CO4rOUjqp/CevRt8oFOqCHkVPUxOiRG8ec1HIuBzU7ttFMuORWyM2yoycGq0n+sq5j&#10;NQSJ5b896CSWwG0VaVNxqtCcfdqdHw1aImRJ5X+cVzfxP8HL4j8NSlU3T2372Mgc+4/EfyrqI1zT&#10;pojs/HoKDGpTU4uLPm/wpafavFdnGQRmdc5+tenfHW5mTwjGkaloZJl8xs/dx0/M1jzeDpPD3xUt&#10;XjhaaO4kaeJV4xjJI/D+Vdxq8I1/TXtLrTbgxzD5sFT7g9aFoefSouMZR7nP/CsyWvwvuF8to2md&#10;hEx/jLEKD+ddTr9io0uzsFRhHNIkJZf4Mc/0qO5lEFtZwRWN3HDDIrFdg+6vQdfUCn61rhuZbPZZ&#10;3mxJQzt5Z+XHSrubRjaFuxoeD4be2mmttsa3VuQHP95T90j2P86k1K8n8Hag1xDEJrG6fMqZx5Tf&#10;3h7GseO7/wCJtdXCx3CXCOHicxNhhjlPpx/Kt7/hIrK9tts25fNTDI0bcZ7HimbR2Jdb8R2+p+HL&#10;oRttlaPHlvw3Pp6/hW9aD90v0Arz6PTxA7WkM0dxYyOphRwfMgO8cDjpjNehWQwtBpTk3qyVU3Hp&#10;VgptVfpSAbanxuAqZG0SEJuNSiLApwAoqSiIx7jWZJb/AL8t78VrKfvH8KpzDcfxpxsiZWGRxh0+&#10;YVL9lWiEZFSKMnFJyVwRXkiwams1/eilcZSltf8AXD61Ei4xuXNQ5gQVURN/FXbvkKKrxLtB+tQa&#10;kDRrnp0psiZqeVPmqN5Ut0Z5GVEXksxwAPWpBIhdtkTN/EBXA6Xot2Y7cTwyMm6ORgsbPuBR+WGe&#10;ucA/QV3c+o2kJfdcQjGQfnHGACfyzU+n3tubjy1mh8zcV27ucgZ6fT+VZyBxTsYth4flt9F1RmX9&#10;5cvJtVY/nKhztHPXgDj3qnb+GtSmstptJNykSFl2hth2YQZ7qyk4PHNde+oW5neLzU81QHK5wcHo&#10;fSp4NSt4r2O3LL5jKzjjgAdcnpWZTowb3Ob07wbeeWvnwxpNC8TK27IfEwfP4LkVt+EvD9zokN0t&#10;xMs3nXBlVlXbkEDr+INW9Q8SWmno3mOWMbqhVFySSMjH5/rTtA8Q2/iG2mktWZ44pNmSMA8A8exB&#10;FS2bQpwi7Lc5T9oBd3gLkFo/PjZwo5Kg8188ah4i1C33JCXWGDBCyJkgYPH6V9FfHbUDpfgCabyx&#10;J5cifKfQtg/zrw2fxjYX1tL5w8pfMZAMcMo6H8RzXZQ+E8/HfHv0RzuneP7prn5lhkZmVFJO1QTw&#10;Me3XNbun/Ehzcf8AHqskaqS21vm4we/t2qtp2o6JcN5a+QvlsFG9cccNxn8PyNbVrYaFNfeUBab8&#10;LJkMAOenPrx09K6YnB77WjLmk+Oo9RsriT7LMrwhCF4O/d05rStfGcNvpNtczRSs0yl2CLkIAcZO&#10;T6kD8aji0bSYFEO5Yxe4UbX+8FGRjnjHrWlN4R0/7JDE67Y4wdgEhGQeT9emauJEue2j1IbL4mWs&#10;1teSNAR5IBjz/GMnr6HitSfxpo66dHctxHMWVf3fOV61k2vgrRblGdZpBGzCNv3h+YnGAf8Avofn&#10;WlP8PLO40+O3WSTy4WZhzyd3X8OB+VUY/vOthp8aaJPexxtlo2RiXaL7hGOP1yfTFTr4q8Ptbsd0&#10;e1BnHlkZ+nH+c1UvPhxaM5f7RMiyMwAyMZfAbH1AAp1z8MbeSOELNJ+7+7kA5HA/kKegKNTsiR/E&#10;ugzxeZthcKoI+TknsPrW9pOoR6pp8NxFu8uZQwz2rlpPhcstskf21ht4xtHzHOR+VdN4e0waNpFv&#10;aK/mLbrs3euKDanz31RLKePxqK7l2xn+RqSXniq94+EpHQeeTaQt7olvfHaHDGecE4EoJJKn6cVY&#10;t7iO48IXEsAZYFYy26nho9v8uR096k1zSpLO0a13NHa+d50cmwugGc7GH15rOtLG61vVZobefzre&#10;4AFw4i2IgGPu+56VMjHZ2LfizddQWKlNyyMWK/3iEYgVzuly3nh6znaBJIbK44lGO2eCD244rvtf&#10;8OfbNMURnbNbkSRn3Hb8RkfjXOmKxliWCS8ms2QbHhmkCke3PBqRSi+a5j3mqzRavYqlnJHHJOrZ&#10;zxGDwfwOf0rtNLhyv0rB8O6EbzWttu8lxptuyyLM+fnIBAUey5JrrbOw8qeXPY8Y9TQa0r63OY1n&#10;91p2tZVmCzxHC/eP3OlN0l5E8N2ytHPGE1GJUEmc4yvr75rQ12yD22vLhm+aJiB16Kf6VXsjv8OM&#10;3k+V5N5ERkk5+dPX0zj8KroY68x1mMUFc9qmgGatJCGX7vH0qTsMS8t2FvIO5Q4/KvJF8OXscZkN&#10;lMyxYjePZzI21huA7jJHNe5XFkrn8KpSaWnXHOaDCpT5zxybw1qfmXCi3m3NDt4HyEbVGQe5OCMe&#10;1dn4As5rHwjMs0UkRaZmjEigPtOOv611lxp23G3tUV1Yv5DKvT+VJrUunR5XzGDFb5fnNXkQRjFO&#10;vlj0e08yXdtyB8o3HJ6cVTi1m3uLxYV89XYErvjKhselNm3MjShUAUutHOmMMnpWdc+IrWwufJla&#10;RWwCcIW2g+pqv4m8daXpax2810A82ApUZB/H8qxkHtIpXHRaerIK4H41XtrbXVnaXFvOygGRZEfb&#10;yeMV3yXyxj8K4L4xaTeatLHdWq+bHDGVkhx98dcii+hzYhtw904q1OnzXkMYhvlNwwCnzM5Hr07V&#10;6FdlrDxHaqG3Qny88dSPlBrzXRFksNVsbuHdcJC2fJY4aMHg8enNeleKkaK/srhR8iYLfNjof/1f&#10;lUtnLhVo/UyvFF3Jd+OJEXP+jxEZ9feq/hnTx/Yd9IRuKqpyT269frT7+VrrxkNuD50JzjqBnitr&#10;QvD01pBIvn7VmQIcLgj/AOvzUtnbGLcrkfhKTzNIkYtlmkZmx2/zxUU0uLqSrdro/wDYFnNEsjyD&#10;duy3Ws2T5nOazkdcItKzPaLfnb9asA4NU4rhSOKmW7XGOvNXE1HPyeaSXkVG0u56c8v7obvzqw5R&#10;gHz0PGJBzTGnVG5pUuFfuKCeUBbMjcVJEGRfmFL5uBSNKGNCFKJYtyzmrScIKq2jgLxVrdhKq5Ki&#10;U7nSYbq6hmdd0tuSY27jIwasCBQo4oWTNAfNULlV7kltEDIKn8hRUUf3/wBKnLYOKLhyki2y4U08&#10;wqXzihDhBQ0oAoUg5C0kKFR8qj8Kmt1w1UYLoZ21cgnUigqxcqwOgqrHKJKnEmVFGwbiq2ODTm4q&#10;B2yaTcTU8xViTdgNiqpOTUjfMWHqKhEGGzuo5g5SdEwtOjPzg1EZWTFKj7vrUhyiyHaAPU0sHEgN&#10;QTSbm55qSKUGg0USxeTHYp/u05H3N9eaqXlyCu2iK6KqMelZlWLMsnNU9etf7T0m4ty2PNUqDj7t&#10;O8/fJgn5qkVsdai5XKc3ceEZNRuZJJJl/wBIL52pjhhgflWhpvhVbK985pC7eYz4AwcFWGP/AB41&#10;pLLlhU0b72PuaT2D2aMu78C295cRuskihVWPZkkFVAABrQ0/wlHbtDlmkWOJomVgDvDEk89e/bFX&#10;oOK0Ld8/jzWZpGnEx7/wtFqMjbmkUHBXacbCMAEfgB+tWvDmi2+gQPBbrtWRy7e5/wAgVenPIqCK&#10;XZL+lZmkaaTujnPjHpcereD54Jf9XkE/gc/0FeCXfgGE8pI6oB8qkAjPTv7V9AfEyQPocnXlSK8f&#10;m+cV2UNYnDiqalPU4x/h5JLd7lm542kp0OAP6VoWvw1uRHjzoWIBAYIe5zn69vwrorS2zKtb1lbM&#10;Sp7ZrojoefLDROduPAd1qMNqsbRhYYURiSQcqGBAx2O79K2vEHha41G0s44zHut7fySWJ+U/LyPf&#10;5SPxrobRNsfSp0iJFaE+wikefr4C1RQyIYiu9HxvPBUAentV7RfCWrWWm3sbZDSooUibJOGHA9OB&#10;j6mu2RcGnKuKqJl9XjfRnn0/hHWxGgUyu2MjM2dkgJw3/fOBU7aDrgV5IzdqSW8pTNuKrldoPPoW&#10;rvltTL0FTLaugz39aoX1Wz3Z5tDomuWjSt/p0jbgygvjqpBP1HFa3w/ttYtdXk+3CZbdkZgr9Nxf&#10;OfrzXa+Wc9qjZMN9Dz70FRo2d7kMqd6qzxZWr8owMe1VJhlalnREx9fuv7J08zfKoV1DFjxgkA1z&#10;dt43+zXsyR28bxpKwLB/vdcEflXYXkKSpiRVZWPIIyDVGx0K3jLN9nj+Y5PyipJ5ZX0ZlyeNpL7T&#10;7xoYfLmt4fMUkhgT1xj/AD2rJ1HUws0K31iLh8glioGM+3PTFdrLpduqEeTHzwcDqP8AP8qik0qG&#10;V/njRjwclfSgHRl3KfhPVU1rSi0cBt1jbYF9uDWqqKCeOvJPvUdtZx2gYRqqbjk4GKlzii5pGLS1&#10;Mu/8MLeXsk63V1C0oAZY3wDjpTW8HJPHte8vXXIYqZOuDn+dajPg0B9o4oJdNEsC7WHFW4sY54qg&#10;shLCnFiTQWoluUrmqrH5xUTSnP8Au0nn+4oFYWQ4aorqbEB/Ki4kwf8AeFVZGzbfjSbNErFDxLIH&#10;0td2P9YnPpyK5jRbsjWbSPO7aGxlydvyng56HjtXS69G11prRx43cFc9CQc9a5qCx1CbxBBNNGqo&#10;jEn5844YdMD1qOY55xdzQklkttenZbWadZkRVKAbcjPXNcb8TfC2o6jcaasNon+jsXYxkBcEg9PU&#10;c16JBJskzjFVtUuWkc7V3emBWZpKipaMxJLkoce3SuX+IOi6tq/lzabcSL5KkPErY3f/AF66lrRj&#10;JWL4s8I3GuXUUtvfSWnlptKqCdx/Ogdan7lonAeGtOfUdTZJ7xbW+jblZlIJOa77xXbyXxg2uAY1&#10;Gcjgn1rmb/4T3Hn+a1+Xk67jHz+ea6gBmgVW+bYAufWszDC0WotSM/TNGd9aa5kbPRVGBwPrXZW0&#10;GwLj0rL0q32/w1vQrtiUmg7o07bGFr+63kKseWGawZPvVt+Im8+8b6Vk4G41DNCSbxfdpnbPICvo&#10;1UX8d6hA523EnP8AtmqUx+c1Umi5zntXhPETb3PpVh49kaifErVomyLuYf8AAqD8VdYXhrqZx161&#10;jmy3Dk/lSNYqfw4o+sS7i9jBdDbj+LGpfxTSH64NXbP4uXWPmmkX/gINct9gVjt4py6WCa0ji5rq&#10;ZvDU30O2i+LcxUf6TGwz/EmDU8XxTuv4TbydutcKdKU96RtLUMNrEN61pHGTIlg4dj0e3+L15bD/&#10;AI9YW/4Easv8bZtu02K5/wCun/1q8yFlJFjEn6mniaeI/wCuJx61tHFyMvqkOx6Zb/GhgfnsevXE&#10;n/1qvR/Gi1x81ncdOzg15St/NGv3lb6ipV1VlHzIp+laRxkjOWEh2PW7f4z6e/DW9wv4A1NH8YtN&#10;aU7luO2PkryOPVV6lW/OrMc4k6Zq44qRk8NDY9cT4xaSV+Zrhe2ClJL8WtJc8SzD/tkea8pEZMYO&#10;e9SCPmqjiGxfV4Hq1t8UtHLjNwy/WM1oQ/FHRT968VfXgj+leNCEtzmnGLK9auOJd7E/VontsXxV&#10;0MbdupW+ffNWD8VtD286padP7/NeCz224fNzRDoyMQzc5PSh4hgsPE+gIfH2l3ABTULX/vsVPB4u&#10;sHPGoWv4SCvDLewWNdvpxQ9sBzS+sMPq8T3n/hJrEn/j8teP+mgp6+IbF+l1b/8AfYr59ZBzjgkV&#10;CCVP/wBej6ww+ro+ihq1q/S4hb/gYoGqQ87ZoT/wMV86NIwb7zfnT4pZFP8ArJOf9o0e3D6uj6D+&#10;3RyNnevT1HNNfUljOC3U8YPWvCIJ5Mj95J/30atRXUxYfvJOP9s1H1gqNBHtFzdB+p+ZvWpoGyny&#10;kce9eNC5lZdzSyMfUsaa2pXEeQs8y/RyP61TqFexPW7u7aG8Vu6VpR6gJoVZVNeEPqd0z83Ex/4G&#10;f8aiOrXS9LmccdpG/wAaz9ugVI96+3cfNwakhudwyK+e31e7xk3Vx/38b/Gq76zeP/y93IH/AF1b&#10;/Gh1kV7FH01Bc5CjmtKC4yv4V8otrN4u7/TLof8AbVv8ao3F5dSN/wAfVxz1/eNz+tTKqrFex10P&#10;rLUdS8rq0a/Uiqaa5AE3NNEoHqwr5NuIZLg83E+7PUyEis+4s5sbVuJPzNZ+2K9mfTnxG8XWbaL8&#10;t3bbm3Lt8wZNeax33m9wfpXj8+lTE4aYNzkZzxVbNzayn/SJBt4+VzW1PE8qsZVMNzu57rYvvNdB&#10;ZyhYF/2a+cV13ULUbVvbpfcStxT4/GOsdF1O+Uegmb/Gtvri7HN9Sbdrn07YX6SRe9W45wzfLXzJ&#10;aeONctRtXVr0f9tCav2fxD17Gf7VvDz3erjjLmf1Fpn0cJcP9ae86pXzp/wsvXkP/ITueD61KnxY&#10;8ROuP7Tm/FQf6Vr9aI+ot7H0dbXi9Kme8ULXznafFzxBCQFvvfmNef0q/F8ZfEErc3MXrzEMUfWE&#10;9Q+pyPeWmUmoZLoKwrxmH4x660ZLS2zf9sf/AK9OHxf1gLuY2pHoI/8A69V9YQvqsz2J5w4z7VUm&#10;l4ryK9+Pd9ZBRJDDJx2T/wCvUEn7SlzH/wAuELKvrn/Gj6zHYPqsmewFclRT1hURV4yv7UV2F/5B&#10;ds31c1FcftPX0se0adbru/2zWbxUSlg5HstxMIk+aq4mWR/lYGvEbn9oLUbs/NZWu303tTY/j9fW&#10;w+XT7Pp13NU/WUV9Vke7Qnc2KbOfJPzV4gP2itWQZjtbFfqGP9agn/aH1md8yQ2bYPTYf8aaxCB4&#10;Odj3Bpcj1pI32GvEJfj/AKwybRb2S8ZyFb/Gmr+0FrAXH2ez/I/40vrUVuL6pM9wlvgg7VC2orEu&#10;dy14jL8fdUdl3W1qef8Aa/xplx8ctQnj/wCPS1GD2Lf40/rS6D+pyPbZdSUqfm7Vn3+ufZmT5upr&#10;yFPjneoMNZ27HHZ2FEvxknuSGexh6cYkIp/WdA+qSPYG8RxiMbv51X/4SWOdW29BxXkb/GWRlP8A&#10;oI4/6bH/AAqEfF1l/wCXI+374/4Vn9ZKWF0uepz68Ebll29OvSq8ni2GFvmZccdTXl158Svtu3/R&#10;XXHpL/8AWqvJ45W4I/0eTnr+9/8ArVm8SUsKj1K48Zpv+Vl5FQw+Ng7snynHpXlEvjNDJ8yXBwf7&#10;4qVfiBBac/Z5v++hU/WGV9XR6S3iSRp+W2ipItU3kndwa8yPxMty3/Hvcf8Afwf4VLD8XIVbZ9lm&#10;4H98f4UKtcn6vqejz6oCNvFVvtCkjC45rhE+LVurc2cx/wCBj/CnL8YYPM/48ptq/wDTQf4VftiZ&#10;UGek2c5XpjpV8XLyJXmkPxrt4VX/AECc/wDbUf4VJcfHiFIyF06Ruf4pR/hS9smSqbOr1qXbM1Za&#10;S4LbuBmuXvvjJHqbhvsMiY7CT/61WLDxlHeJ/wAe7rxn7wo9oivZs//ZUEsBAi0AFAAGAAgAAAAh&#10;AMjhM5IVAQAAUgIAABMAAAAAAAAAAAAAAAAAAAAAAFtDb250ZW50X1R5cGVzXS54bWxQSwECLQAU&#10;AAYACAAAACEArTA/8cEAAAAyAQAACwAAAAAAAAAAAAAAAABGAQAAX3JlbHMvLnJlbHNQSwECLQAU&#10;AAYACAAAACEAT2vaP2cDAACUBwAAHwAAAAAAAAAAAAAAAAAwAgAAY2xpcGJvYXJkL2RyYXdpbmdz&#10;L2RyYXdpbmcxLnhtbFBLAQItABQABgAIAAAAIQCUrQ3f1AAAAKwBAAAqAAAAAAAAAAAAAAAAANQF&#10;AABjbGlwYm9hcmQvZHJhd2luZ3MvX3JlbHMvZHJhd2luZzEueG1sLnJlbHNQSwECLQAUAAYACAAA&#10;ACEAWj//uuQGAABtHAAAGgAAAAAAAAAAAAAAAADwBgAAY2xpcGJvYXJkL3RoZW1lL3RoZW1lMS54&#10;bWxQSwECLQAKAAAAAAAAACEAhjVLXEE4AABBOAAAGwAAAAAAAAAAAAAAAAAMDgAAY2xpcGJvYXJk&#10;L21lZGlhL2ltYWdlMS5qcGVnUEsFBgAAAAAGAAYAsAEAAIZGAAAAAA==&#10;">
                  <v:imagedata r:id="rId5" o:title=""/>
                </v:shape>
              </w:pict>
            </w:r>
            <w:proofErr w:type="spellStart"/>
            <w:r w:rsidR="007E27D0" w:rsidRPr="007E27D0">
              <w:rPr>
                <w:rFonts w:ascii="GHEA Grapalat" w:hAnsi="GHEA Grapalat" w:cs="Sylfaen"/>
                <w:sz w:val="16"/>
                <w:szCs w:val="16"/>
              </w:rPr>
              <w:t>Մեկանգամյա</w:t>
            </w:r>
            <w:proofErr w:type="spellEnd"/>
            <w:r w:rsidR="007E27D0" w:rsidRPr="007E27D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="007E27D0" w:rsidRPr="007E27D0">
              <w:rPr>
                <w:rFonts w:ascii="GHEA Grapalat" w:hAnsi="GHEA Grapalat" w:cs="Sylfaen"/>
                <w:sz w:val="16"/>
                <w:szCs w:val="16"/>
              </w:rPr>
              <w:t>օգտագործման</w:t>
            </w:r>
            <w:proofErr w:type="spellEnd"/>
          </w:p>
          <w:p w14:paraId="19A2DEB7" w14:textId="77777777" w:rsidR="007E27D0" w:rsidRDefault="007E2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DD09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A71D7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E4190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F5FFEA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7E27D0" w:rsidRPr="00A764E4" w14:paraId="003DAE76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BF57" w14:textId="184B19BD" w:rsidR="007E27D0" w:rsidRPr="00510D2C" w:rsidRDefault="00510D2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5941" w14:textId="77777777" w:rsidR="007E27D0" w:rsidRDefault="007E27D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33141114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8D4A0" w14:textId="77777777" w:rsidR="007E27D0" w:rsidRDefault="007E27D0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Թանզիֆ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5մ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81D8F0" w14:textId="77777777" w:rsidR="007E27D0" w:rsidRDefault="007E27D0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Թանզիֆ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բժշկական-լայնությունը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90սմ,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 5մետր,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խտությունը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՝ 1սմ-32-38: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»:                                                                                                                                          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C4EB9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մետր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4D962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47E10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C4F026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7E27D0" w:rsidRPr="00A764E4" w14:paraId="3F5B33FB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A424" w14:textId="3D374925" w:rsidR="007E27D0" w:rsidRPr="00510D2C" w:rsidRDefault="00510D2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0B852" w14:textId="77777777" w:rsidR="007E27D0" w:rsidRDefault="007E27D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33141183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BE0F4" w14:textId="77777777" w:rsidR="007E27D0" w:rsidRDefault="007E27D0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Ինտուբացիոն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խողովակ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մանժետով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    # 2,5;  #3,5; # 4,5;  #5,5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61CF33" w14:textId="77777777" w:rsidR="007E27D0" w:rsidRDefault="007E27D0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Էնդոտրախեալ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խողովակ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մանժետով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# 2,5;  #3,5; # 4,5;  #5,5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չափի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թափանցիկ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,</w:t>
            </w:r>
            <w:r>
              <w:rPr>
                <w:rFonts w:ascii="GHEA Grapalat" w:hAnsi="GHEA Grapalat" w:cs="Arial"/>
                <w:sz w:val="16"/>
                <w:szCs w:val="16"/>
              </w:rPr>
              <w:br/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իմպլանտացիոն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ոչ-տոքսիկ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br/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պոլիվինիլքլորիդից,սիլիկոնապատ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6BA35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2658F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F04C6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171A5E" w14:textId="77777777" w:rsidR="007E27D0" w:rsidRDefault="007E27D0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40</w:t>
            </w:r>
          </w:p>
        </w:tc>
      </w:tr>
      <w:tr w:rsidR="007E27D0" w:rsidRPr="00A764E4" w14:paraId="021FE548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BEEF" w14:textId="0142FE2A" w:rsidR="007E27D0" w:rsidRPr="00510D2C" w:rsidRDefault="00510D2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8282" w14:textId="77777777" w:rsidR="007E27D0" w:rsidRDefault="007E27D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33141137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F8B19" w14:textId="77777777" w:rsidR="007E27D0" w:rsidRDefault="007E27D0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Կաթետր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միզային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երկճյուղ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10Fr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B8032B" w14:textId="77777777" w:rsidR="007E27D0" w:rsidRDefault="007E27D0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Միզային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կաթետր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Ֆոլի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երկճյուղ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 10Fr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սիլիկոնապատ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E4E3B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BFD74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74B0B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B6C13B" w14:textId="77777777" w:rsidR="007E27D0" w:rsidRDefault="007E27D0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</w:t>
            </w:r>
          </w:p>
        </w:tc>
      </w:tr>
      <w:tr w:rsidR="007E27D0" w:rsidRPr="00A764E4" w14:paraId="1F19EDB4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90500" w14:textId="36FCBC51" w:rsidR="007E27D0" w:rsidRPr="00510D2C" w:rsidRDefault="00510D2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173FE" w14:textId="77777777" w:rsidR="007E27D0" w:rsidRDefault="007E27D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33141156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BAA71" w14:textId="77777777" w:rsidR="007E27D0" w:rsidRDefault="007E27D0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Ձեռնոցներ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ստերիլ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S  № 1 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56A2B7" w14:textId="77777777" w:rsidR="007E27D0" w:rsidRDefault="007E27D0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Ձեռնացներ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բժշկական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Լատեքս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 S-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չափսի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Ֆորմատ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տուփ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տուփում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100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D3573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856FE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E1C6D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754662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7000</w:t>
            </w:r>
          </w:p>
        </w:tc>
      </w:tr>
      <w:tr w:rsidR="007E27D0" w:rsidRPr="00A764E4" w14:paraId="72B4690C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0CC89" w14:textId="3FE53885" w:rsidR="007E27D0" w:rsidRPr="00510D2C" w:rsidRDefault="00510D2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7BD0" w14:textId="77777777" w:rsidR="007E27D0" w:rsidRDefault="007E27D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33141159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19E72" w14:textId="77777777" w:rsidR="007E27D0" w:rsidRDefault="007E27D0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Ձեռնոցներ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ստերիլ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№6,5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զույգ</w:t>
            </w:r>
            <w:proofErr w:type="spellEnd"/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086AFB" w14:textId="77777777" w:rsidR="007E27D0" w:rsidRDefault="007E27D0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Ձեռնոցներ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բժշկական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՝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N 6,5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չափսերի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Ֆորմատ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D0AC8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զույգ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36E33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788AD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4308C6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7E27D0" w:rsidRPr="00A764E4" w14:paraId="38351836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ED864" w14:textId="0D660E86" w:rsidR="007E27D0" w:rsidRPr="00510D2C" w:rsidRDefault="00510D2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01E84" w14:textId="77777777" w:rsidR="007E27D0" w:rsidRDefault="007E27D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33141159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F6B8B" w14:textId="77777777" w:rsidR="007E27D0" w:rsidRDefault="007E27D0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Ձեռնոցներ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ստերիլ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№7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զույգ</w:t>
            </w:r>
            <w:proofErr w:type="spellEnd"/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9D992D" w14:textId="77777777" w:rsidR="007E27D0" w:rsidRDefault="007E27D0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Ձեռնոցներ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բժշկական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՝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N 7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չափսերի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Ֆորմատ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A198E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զույգ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33DFE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E1836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238869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7E27D0" w:rsidRPr="00A764E4" w14:paraId="26C25E7D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90F4" w14:textId="622CCA61" w:rsidR="007E27D0" w:rsidRPr="00510D2C" w:rsidRDefault="00510D2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BC977" w14:textId="77777777" w:rsidR="007E27D0" w:rsidRDefault="007E27D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33141159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CB87D" w14:textId="77777777" w:rsidR="007E27D0" w:rsidRDefault="007E27D0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Ձեռնոցներ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ստերիլ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№7,5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զույգ</w:t>
            </w:r>
            <w:proofErr w:type="spellEnd"/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2E8095" w14:textId="77777777" w:rsidR="007E27D0" w:rsidRDefault="007E27D0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Ձեռնոցներ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բժշկական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՝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N 7,5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չափսերի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Ֆորմատ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7A0A1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զույգ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A2BC9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E9C0E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959D5B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7E27D0" w:rsidRPr="00A764E4" w14:paraId="5701DB27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F9E41" w14:textId="39ED9115" w:rsidR="007E27D0" w:rsidRPr="00510D2C" w:rsidRDefault="00510D2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E9F9" w14:textId="77777777" w:rsidR="007E27D0" w:rsidRDefault="007E27D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33141159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ABE6F" w14:textId="77777777" w:rsidR="007E27D0" w:rsidRDefault="007E27D0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Ձեռնոցներ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ստերիլ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№8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զույգ</w:t>
            </w:r>
            <w:proofErr w:type="spellEnd"/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48A562" w14:textId="77777777" w:rsidR="007E27D0" w:rsidRDefault="007E27D0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Ձեռնոցներ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բժշկական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՝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N 8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չափսերի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Ֆորմատ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D5A39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զույգ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B0A54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83F9D" w14:textId="77777777" w:rsidR="007E27D0" w:rsidRPr="00A764E4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BD30B1" w14:textId="77777777" w:rsidR="007E27D0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3C2EB2" w:rsidRPr="00A764E4" w14:paraId="540793F3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F21D9" w14:textId="26EEEAFD" w:rsidR="003C2EB2" w:rsidRPr="00510D2C" w:rsidRDefault="00510D2C" w:rsidP="003C2EB2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275F" w14:textId="2444DD90" w:rsidR="003C2EB2" w:rsidRDefault="003C2EB2" w:rsidP="003C2EB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33771400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D416E" w14:textId="00F4A686" w:rsidR="003C2EB2" w:rsidRDefault="003C2EB2" w:rsidP="003C2EB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Մեկանգամյա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օգտագործման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խալաթներ</w:t>
            </w:r>
            <w:proofErr w:type="spellEnd"/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03CB3D" w14:textId="44A5018D" w:rsidR="003C2EB2" w:rsidRDefault="003C2EB2" w:rsidP="003C2EB2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Arial"/>
                <w:color w:val="000000"/>
                <w:sz w:val="16"/>
                <w:szCs w:val="16"/>
              </w:rPr>
              <w:t>Մեկանգամյա</w:t>
            </w:r>
            <w:proofErr w:type="spellEnd"/>
            <w:r w:rsidRPr="00F93919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color w:val="000000"/>
                <w:sz w:val="16"/>
                <w:szCs w:val="16"/>
              </w:rPr>
              <w:t>օգտագործման</w:t>
            </w:r>
            <w:proofErr w:type="spellEnd"/>
            <w:r w:rsidRPr="00F93919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, 60-90գ, </w:t>
            </w:r>
            <w:proofErr w:type="spellStart"/>
            <w:r w:rsidRPr="00F93919">
              <w:rPr>
                <w:rFonts w:ascii="GHEA Grapalat" w:hAnsi="GHEA Grapalat" w:cs="Arial"/>
                <w:color w:val="000000"/>
                <w:sz w:val="16"/>
                <w:szCs w:val="16"/>
              </w:rPr>
              <w:t>հետևի</w:t>
            </w:r>
            <w:proofErr w:type="spellEnd"/>
            <w:r w:rsidRPr="00F93919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color w:val="000000"/>
                <w:sz w:val="16"/>
                <w:szCs w:val="16"/>
              </w:rPr>
              <w:t>կապովի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8B86D" w14:textId="093951C6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8228F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2B69E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A4B02E" w14:textId="7702C5CF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3C2EB2" w:rsidRPr="00A764E4" w14:paraId="60D4A75C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4131C" w14:textId="44E27707" w:rsidR="003C2EB2" w:rsidRPr="00510D2C" w:rsidRDefault="00510D2C" w:rsidP="003C2EB2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E1C5F" w14:textId="79536C4C" w:rsidR="003C2EB2" w:rsidRDefault="003C2EB2" w:rsidP="003C2EB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34473" w14:textId="106EA788" w:rsidR="003C2EB2" w:rsidRDefault="003C2EB2" w:rsidP="003C2EB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Ներարկիչ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ինսուլինի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ասեղով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1մլ  40միավ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25C4BE" w14:textId="001DD311" w:rsidR="003C2EB2" w:rsidRDefault="003C2EB2" w:rsidP="003C2EB2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Ներարկիչ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ինսուլինային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1մլ 40 ՄՄ,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հանվող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ասեղով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ասեղ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՝ 26G: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Ֆորմատ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-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>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9AC7A" w14:textId="1336F1AB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A9D09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73E82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35CBB5" w14:textId="3DE1F355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3C2EB2" w:rsidRPr="00A764E4" w14:paraId="09A4F321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C8F9A" w14:textId="644747D0" w:rsidR="003C2EB2" w:rsidRPr="00510D2C" w:rsidRDefault="00510D2C" w:rsidP="003C2EB2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DBA5A" w14:textId="711071E3" w:rsidR="003C2EB2" w:rsidRDefault="003C2EB2" w:rsidP="003C2EB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2B30A" w14:textId="1EEE01C9" w:rsidR="003C2EB2" w:rsidRDefault="003C2EB2" w:rsidP="003C2EB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Ներարկիչ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ասեղով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20մլ G-21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5B3DC7" w14:textId="2BC73A49" w:rsidR="003C2EB2" w:rsidRDefault="003C2EB2" w:rsidP="003C2EB2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Ներարկիչ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20,0-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եռակոմպոնենտ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ասեղ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21G: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Պատրաստված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թափանցիկ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ոչ-տոքսիկպոլիվինիլքլորիդից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Ֆորմատ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-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>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DEF81" w14:textId="1513DA30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A1D80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A983B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7EFC62" w14:textId="35A62AD8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3C2EB2" w:rsidRPr="00A764E4" w14:paraId="7BA6EF1C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9FA1C" w14:textId="7F7E629E" w:rsidR="003C2EB2" w:rsidRPr="00510D2C" w:rsidRDefault="00510D2C" w:rsidP="003C2EB2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BC24" w14:textId="53E75384" w:rsidR="003C2EB2" w:rsidRDefault="003C2EB2" w:rsidP="003C2EB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AA537" w14:textId="6C7BD41B" w:rsidR="003C2EB2" w:rsidRDefault="003C2EB2" w:rsidP="003C2EB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Ներարկիչ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ասեղով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10մլ G-21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011DCD" w14:textId="6584F1E3" w:rsidR="003C2EB2" w:rsidRDefault="003C2EB2" w:rsidP="003C2EB2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Ներարկիչ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10,0-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եռակոմպոնենտ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ասեղ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21 G: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Պատրաստված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թափանցիկ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ոչ-տոքսիկ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պոլիվինիլքլորիդից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Ֆորմատ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-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>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10DBF" w14:textId="384088D4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95524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4308D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E76F55" w14:textId="1ECDEE0E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4500</w:t>
            </w:r>
          </w:p>
        </w:tc>
      </w:tr>
      <w:tr w:rsidR="003C2EB2" w:rsidRPr="00A764E4" w14:paraId="0A3659D7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F12B" w14:textId="1A1B2B20" w:rsidR="003C2EB2" w:rsidRPr="00510D2C" w:rsidRDefault="00510D2C" w:rsidP="003C2EB2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ADF9" w14:textId="7001B403" w:rsidR="003C2EB2" w:rsidRDefault="003C2EB2" w:rsidP="003C2EB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F21DE" w14:textId="0C63C2C4" w:rsidR="003C2EB2" w:rsidRDefault="003C2EB2" w:rsidP="003C2EB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Որովայնի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խոռոչի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դրենաժ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16Fr, 18Fr, 20Fr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031784" w14:textId="6A338D6D" w:rsidR="003C2EB2" w:rsidRDefault="003C2EB2" w:rsidP="003C2EB2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դրենաժներ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-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սիլիկոնից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, 16Fr, 18Fr, 20Fr,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ստերիլ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Հանձնելու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պահին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պիտանելիության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ժամկետի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2/3-ի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առկայություն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>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A02F0" w14:textId="56C57F97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F7ED0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0D24B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C07430" w14:textId="71BC9A65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3C2EB2" w:rsidRPr="00A764E4" w14:paraId="34DB1419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3862" w14:textId="49ECD5A9" w:rsidR="003C2EB2" w:rsidRPr="00510D2C" w:rsidRDefault="00510D2C" w:rsidP="003C2EB2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3F13F" w14:textId="110C9498" w:rsidR="003C2EB2" w:rsidRDefault="003C2EB2" w:rsidP="003C2EB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B0270" w14:textId="2AAD56F9" w:rsidR="003C2EB2" w:rsidRDefault="003C2EB2" w:rsidP="003C2EB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Որովայնի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խոռոչի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T-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աձև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դրենաժ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12Fr,14Fr,16Fr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99429B" w14:textId="56EE5A6F" w:rsidR="003C2EB2" w:rsidRDefault="003C2EB2" w:rsidP="003C2EB2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որովայնի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խոռոչի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T-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աձև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դրենաժներ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-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սիլիկոնից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, 12Fr,14Fr,16Fr,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ստերիլ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Հանձնելու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պահին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պիտանելիության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ժամկետի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2/3-ի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առկայություն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>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CE577" w14:textId="11103536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BBFB3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61C14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C01465" w14:textId="35D606C6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</w:tr>
      <w:tr w:rsidR="003C2EB2" w:rsidRPr="00A764E4" w14:paraId="5599A5EE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0D975" w14:textId="6A2E76D1" w:rsidR="003C2EB2" w:rsidRPr="00510D2C" w:rsidRDefault="00510D2C" w:rsidP="003C2EB2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34F8C" w14:textId="0A32657C" w:rsidR="003C2EB2" w:rsidRDefault="003C2EB2" w:rsidP="003C2EB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33141153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F72DF" w14:textId="4A6BF9D2" w:rsidR="003C2EB2" w:rsidRDefault="003C2EB2" w:rsidP="003C2EB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Պտղապարկի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հելուն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՝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ամնիոտոմ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մեկ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օգտ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7693A8" w14:textId="2B5BDAD6" w:rsidR="003C2EB2" w:rsidRDefault="003C2EB2" w:rsidP="003C2EB2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Պտղապարկի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հելուն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՝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ամնիոտոմ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մեկանգամիա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օգտագործման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ստերիլ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B41D0" w14:textId="7DE70CA5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8B8BB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3B4A1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353E09" w14:textId="23DD0C08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3C2EB2" w:rsidRPr="00A764E4" w14:paraId="55311732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28D85" w14:textId="15288EA6" w:rsidR="003C2EB2" w:rsidRPr="00510D2C" w:rsidRDefault="00510D2C" w:rsidP="003C2EB2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C093F" w14:textId="4F3D69AF" w:rsidR="003C2EB2" w:rsidRDefault="003C2EB2" w:rsidP="003C2EB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B9F3D" w14:textId="020C471A" w:rsidR="003C2EB2" w:rsidRDefault="003C2EB2" w:rsidP="003C2EB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Ջերմաչափերի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ախտահանման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նախատեսվող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բաժակներ</w:t>
            </w:r>
            <w:proofErr w:type="spellEnd"/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28A99F" w14:textId="2C1072D5" w:rsidR="003C2EB2" w:rsidRDefault="003C2EB2" w:rsidP="003C2EB2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Ջերմաչափերի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ախտահանման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համար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նախատեսվող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բաժակներ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պլաստմասե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Ֆորմատ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-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Հանձնելու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պահին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պիտանելիության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ժամկետի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2/3-ի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առկայություն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,      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Ֆիրմային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նշանի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առկայությունը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Պայմանական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նշանները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>- «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պահել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չոր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տեղում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01706" w14:textId="0E122CAD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007FD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F4157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3A6492" w14:textId="6A48A46A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3C2EB2" w:rsidRPr="00A764E4" w14:paraId="550DBE43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37A7D" w14:textId="292F006E" w:rsidR="003C2EB2" w:rsidRPr="00510D2C" w:rsidRDefault="00510D2C" w:rsidP="003C2EB2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ECF47" w14:textId="2AE23D3C" w:rsidR="003C2EB2" w:rsidRDefault="003C2EB2" w:rsidP="003C2EB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27D4E" w14:textId="4453F732" w:rsidR="003C2EB2" w:rsidRDefault="003C2EB2" w:rsidP="003C2EB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թել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ստերիլ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Պոլիսորբ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 3-0, 70-75սմ, 19մմ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կտրող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ասեղ</w:t>
            </w:r>
            <w:proofErr w:type="spellEnd"/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9E011D" w14:textId="643F0F2E" w:rsidR="003C2EB2" w:rsidRDefault="003C2EB2" w:rsidP="003C2EB2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թել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ստերիլ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Պոլիսորբ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 3-0, 70-75սմ, 19մմ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կտրող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ասեղ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D7EF7" w14:textId="623645A1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CA3DE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76932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1B6C12" w14:textId="571A1D3C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72</w:t>
            </w:r>
          </w:p>
        </w:tc>
      </w:tr>
      <w:tr w:rsidR="003C2EB2" w:rsidRPr="00A764E4" w14:paraId="46553407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8439E" w14:textId="70B2A6C0" w:rsidR="003C2EB2" w:rsidRPr="00510D2C" w:rsidRDefault="00510D2C" w:rsidP="003C2EB2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E954" w14:textId="7F0D51B1" w:rsidR="003C2EB2" w:rsidRDefault="003C2EB2" w:rsidP="003C2EB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208B2" w14:textId="3D03F4B4" w:rsidR="003C2EB2" w:rsidRDefault="003C2EB2" w:rsidP="003C2EB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թել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-3 "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Վիկրիլ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"75սմ N12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կտրող</w:t>
            </w:r>
            <w:proofErr w:type="spellEnd"/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F44B96" w14:textId="5BCF6B8A" w:rsidR="003C2EB2" w:rsidRDefault="003C2EB2" w:rsidP="003C2EB2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Կարելանյութ:Տեսակը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`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վիկրիլ:Թելի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հաստւթյունը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3: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Թելի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երկարություն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ոչ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պակաս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քան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`  75սմ: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Ասեղի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տեսակը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`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Կտրող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Տուփում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12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498CD" w14:textId="3F5D7848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6CC1C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12DA1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30630F" w14:textId="7FDC3240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3C2EB2" w:rsidRPr="00A764E4" w14:paraId="0FAEF1A7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CF127" w14:textId="5C7D0CDF" w:rsidR="003C2EB2" w:rsidRPr="00510D2C" w:rsidRDefault="00510D2C" w:rsidP="003C2EB2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C55A4" w14:textId="108A254E" w:rsidR="003C2EB2" w:rsidRDefault="003C2EB2" w:rsidP="003C2EB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E1A6B" w14:textId="1EC5E539" w:rsidR="003C2EB2" w:rsidRDefault="003C2EB2" w:rsidP="003C2EB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թել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  "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Վիկրիլ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" -2/0,  40մմ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ծակող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ասեղ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75սմ N12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884A4C" w14:textId="28F784EA" w:rsidR="003C2EB2" w:rsidRDefault="003C2EB2" w:rsidP="003C2EB2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Կարելանյութ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Տեսակը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`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վիկրիլ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: : 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Թելի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հաստւթյունը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` 2/0: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Թելի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երկարություն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ոչ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պակաս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քան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`  75սմ: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Ասեղի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տեսակը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`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Ծակող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Ասեղի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հաստությունը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` 25-40մմ:Տուփում 12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70DC5" w14:textId="3AB2CA3E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7EEF9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786F9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21CC7F" w14:textId="78058011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3C2EB2" w:rsidRPr="00A764E4" w14:paraId="2145F7BF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A5145" w14:textId="256724D2" w:rsidR="003C2EB2" w:rsidRPr="00510D2C" w:rsidRDefault="00510D2C" w:rsidP="003C2EB2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A879" w14:textId="07A5F63B" w:rsidR="003C2EB2" w:rsidRDefault="003C2EB2" w:rsidP="003C2EB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7ECB7" w14:textId="04E3F221" w:rsidR="003C2EB2" w:rsidRDefault="003C2EB2" w:rsidP="003C2EB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թել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  "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Վիկրիլ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" -3/0,  40մմ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ծակող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ասեղ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75սմ N12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E1229E" w14:textId="37CC9469" w:rsidR="003C2EB2" w:rsidRDefault="003C2EB2" w:rsidP="003C2EB2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Կարելանյութ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Տեսակը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`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վիկրիլ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: : 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Թելի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հաստւթյունը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` 3/0: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Թելի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երկարություն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ոչ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պակաս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քան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`  75սմ: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Ասեղի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տեսակը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`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Ծակող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Ասեղի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հաստությունը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` 25-40մմ:Տուփում 12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9BDBA" w14:textId="3E66515E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03023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35E97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00C9AF" w14:textId="764C5917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3C2EB2" w:rsidRPr="00A764E4" w14:paraId="721AA2C6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D0C7E" w14:textId="7D1FC2A0" w:rsidR="003C2EB2" w:rsidRPr="00510D2C" w:rsidRDefault="00510D2C" w:rsidP="003C2EB2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526C0" w14:textId="03E5D65C" w:rsidR="003C2EB2" w:rsidRDefault="003C2EB2" w:rsidP="003C2EB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C59A9" w14:textId="235D29BE" w:rsidR="003C2EB2" w:rsidRDefault="003C2EB2" w:rsidP="003C2EB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թել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- 2/0 "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Պռոլեն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" N12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ծակող</w:t>
            </w:r>
            <w:proofErr w:type="spellEnd"/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786DEE" w14:textId="481718D8" w:rsidR="003C2EB2" w:rsidRDefault="003C2EB2" w:rsidP="003C2EB2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Կարելանյութ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Տեսակը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` 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Պռոլեն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: 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Թելի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հաստւթյունը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`  2/0: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Թելի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երկարություն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ոչ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պակաս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քան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`  70-75սմ:Ասեղի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տեսակը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`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ծակող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Ասեղի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հաստությունը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` 26-30մմ: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Տուփում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12հատ: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E0C84" w14:textId="3920E080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3019C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1BFD2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58C8C3" w14:textId="3D5153A9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3C2EB2" w:rsidRPr="00A764E4" w14:paraId="2537E06E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29BC" w14:textId="53CA7F55" w:rsidR="003C2EB2" w:rsidRPr="00510D2C" w:rsidRDefault="00510D2C" w:rsidP="003C2EB2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BEA3D" w14:textId="3CC68A5C" w:rsidR="003C2EB2" w:rsidRDefault="003C2EB2" w:rsidP="003C2EB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607F2" w14:textId="27B6C56A" w:rsidR="003C2EB2" w:rsidRDefault="003C2EB2" w:rsidP="003C2EB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թել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Պռոլեն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0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ծակող</w:t>
            </w:r>
            <w:proofErr w:type="spellEnd"/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3B8409" w14:textId="29C02CC1" w:rsidR="003C2EB2" w:rsidRDefault="003C2EB2" w:rsidP="003C2EB2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Թել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պռոլեն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0, 40մմ,   75սմ,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ծակող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ասեղով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տուփում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12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54528" w14:textId="4C81B943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AE89F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AF47A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C1C890" w14:textId="27AD0E51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3C2EB2" w:rsidRPr="00A764E4" w14:paraId="6AF3E5AF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2EEBA" w14:textId="07CC6BE1" w:rsidR="003C2EB2" w:rsidRPr="00510D2C" w:rsidRDefault="00510D2C" w:rsidP="003C2EB2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1DBA" w14:textId="01C44DD9" w:rsidR="003C2EB2" w:rsidRDefault="003C2EB2" w:rsidP="003C2EB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A3F56" w14:textId="62EB3C18" w:rsidR="003C2EB2" w:rsidRDefault="003C2EB2" w:rsidP="003C2EB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թել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Պռոլեն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3/0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ծակող</w:t>
            </w:r>
            <w:proofErr w:type="spellEnd"/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BCAD1F" w14:textId="756D62BF" w:rsidR="003C2EB2" w:rsidRDefault="003C2EB2" w:rsidP="003C2EB2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Թել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պռոլեն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3/0, 25-26մմ, 75սմ,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ծակող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ասեղով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տուփում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12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A40E0" w14:textId="00723E2A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79736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0B12E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7A2540" w14:textId="39C77FA4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3C2EB2" w:rsidRPr="00A764E4" w14:paraId="78713C2F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B94E1" w14:textId="232A5BA9" w:rsidR="003C2EB2" w:rsidRPr="00510D2C" w:rsidRDefault="00510D2C" w:rsidP="003C2EB2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B23AD" w14:textId="6A0A7B61" w:rsidR="003C2EB2" w:rsidRDefault="003C2EB2" w:rsidP="003C2EB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47692" w14:textId="2F2C31B3" w:rsidR="003C2EB2" w:rsidRDefault="003C2EB2" w:rsidP="003C2EB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թել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Պռոլեն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0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կտրող</w:t>
            </w:r>
            <w:proofErr w:type="spellEnd"/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B59DE6" w14:textId="4D7B645D" w:rsidR="003C2EB2" w:rsidRDefault="003C2EB2" w:rsidP="003C2EB2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Թել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պռոլեն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0, 40մմ,   75սմ,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կտրող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ասեղով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տուփում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12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758BF" w14:textId="11C61071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46936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4FD94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D1031E" w14:textId="76716B8E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3C2EB2" w:rsidRPr="00A764E4" w14:paraId="3539D16E" w14:textId="77777777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A3E39" w14:textId="43793FF9" w:rsidR="003C2EB2" w:rsidRPr="00510D2C" w:rsidRDefault="00510D2C" w:rsidP="003C2EB2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F1E3" w14:textId="1C99AC1E" w:rsidR="003C2EB2" w:rsidRDefault="003C2EB2" w:rsidP="003C2EB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981DC" w14:textId="4E6CAD53" w:rsidR="003C2EB2" w:rsidRDefault="003C2EB2" w:rsidP="003C2EB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թել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Պռոլեն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3/0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կտրող</w:t>
            </w:r>
            <w:proofErr w:type="spellEnd"/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A79A14" w14:textId="3A422C5C" w:rsidR="003C2EB2" w:rsidRDefault="003C2EB2" w:rsidP="003C2EB2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Թել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պռոլեն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3/0, 30-39մմ, 75սմ,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կտրող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ասեղով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տուփում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12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EE435" w14:textId="17AC8BC8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59128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E8571" w14:textId="77777777" w:rsidR="003C2EB2" w:rsidRPr="00A764E4" w:rsidRDefault="003C2EB2" w:rsidP="003C2E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023F0F" w14:textId="517B40A3" w:rsidR="003C2EB2" w:rsidRDefault="003C2EB2" w:rsidP="003C2E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764E4" w:rsidRPr="00A764E4" w14:paraId="2DC2DE03" w14:textId="77777777" w:rsidTr="007E27D0">
        <w:trPr>
          <w:trHeight w:val="465"/>
        </w:trPr>
        <w:tc>
          <w:tcPr>
            <w:tcW w:w="16016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D68E7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  <w:p w14:paraId="68D86B5E" w14:textId="77777777" w:rsidR="003C2EB2" w:rsidRDefault="007E27D0" w:rsidP="007E27D0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70C39">
              <w:rPr>
                <w:rFonts w:ascii="GHEA Grapalat" w:hAnsi="GHEA Grapalat"/>
                <w:sz w:val="18"/>
                <w:szCs w:val="18"/>
              </w:rPr>
              <w:t xml:space="preserve">   </w:t>
            </w:r>
          </w:p>
          <w:p w14:paraId="478E1B31" w14:textId="6B06397D" w:rsidR="007E27D0" w:rsidRPr="003C2EB2" w:rsidRDefault="007E27D0" w:rsidP="007E27D0">
            <w:pPr>
              <w:jc w:val="both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3C2EB2"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Ապրանքի մատակարարման ժամկետը, իսկ փուլային մատակարարման դեպքում` առաջին փուլի մատակարարման</w:t>
            </w:r>
            <w:r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      </w:r>
          </w:p>
          <w:p w14:paraId="31B60643" w14:textId="77777777" w:rsidR="007E27D0" w:rsidRDefault="007E27D0" w:rsidP="007E27D0">
            <w:pPr>
              <w:pStyle w:val="a3"/>
              <w:jc w:val="both"/>
              <w:rPr>
                <w:rFonts w:ascii="GHEA Grapalat" w:hAnsi="GHEA Grapalat" w:cs="Sylfaen"/>
                <w:i/>
                <w:lang w:val="pt-BR" w:eastAsia="en-US"/>
              </w:rPr>
            </w:pPr>
            <w:r>
              <w:rPr>
                <w:rFonts w:ascii="GHEA Grapalat" w:hAnsi="GHEA Grapalat"/>
              </w:rPr>
              <w:t xml:space="preserve">** </w:t>
            </w:r>
            <w:r>
              <w:rPr>
                <w:rFonts w:ascii="GHEA Grapalat" w:hAnsi="GHEA Grapalat" w:cs="Sylfaen"/>
                <w:i/>
                <w:lang w:val="pt-BR" w:eastAsia="en-US"/>
              </w:rPr>
      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      </w:r>
            <w:r>
              <w:rPr>
                <w:rFonts w:ascii="GHEA Grapalat" w:hAnsi="GHEA Grapalat" w:cs="Sylfaen"/>
                <w:i/>
                <w:lang w:val="hy-AM" w:eastAsia="en-US"/>
              </w:rPr>
              <w:t>մոդել</w:t>
            </w:r>
            <w:r>
              <w:rPr>
                <w:rFonts w:ascii="GHEA Grapalat" w:hAnsi="GHEA Grapalat" w:cs="Sylfaen"/>
                <w:i/>
                <w:lang w:val="pt-BR" w:eastAsia="en-US"/>
              </w:rPr>
              <w:t xml:space="preserve"> ունեցող ապրանքներ, ապա </w:t>
            </w:r>
            <w:r>
              <w:rPr>
                <w:rFonts w:ascii="GHEA Grapalat" w:hAnsi="GHEA Grapalat" w:cs="Sylfaen"/>
                <w:i/>
                <w:lang w:val="hy-AM" w:eastAsia="en-US"/>
              </w:rPr>
              <w:t>դրանցից բավարար գնահատվածները</w:t>
            </w:r>
            <w:r>
              <w:rPr>
                <w:rFonts w:ascii="GHEA Grapalat" w:hAnsi="GHEA Grapalat" w:cs="Sylfaen"/>
                <w:i/>
                <w:lang w:val="pt-BR" w:eastAsia="en-US"/>
              </w:rPr>
              <w:t xml:space="preserve"> ներառվում են սույն հավելվածում:</w:t>
            </w:r>
          </w:p>
          <w:p w14:paraId="2F1AFB8D" w14:textId="06E70504" w:rsidR="007E27D0" w:rsidRPr="007E27D0" w:rsidRDefault="007E27D0" w:rsidP="007E27D0">
            <w:pPr>
              <w:ind w:firstLine="708"/>
              <w:jc w:val="both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Ապրանքը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մատակարարվում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է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վաճառողի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կողմից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ՀՀ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Սյունիքի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մարզ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ք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.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Մեղրի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Գործարարների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42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հասցեով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 w:rsidR="00DC6045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գնորդ</w:t>
            </w:r>
            <w:proofErr w:type="spellStart"/>
            <w:r w:rsidR="00DC6045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ից</w:t>
            </w:r>
            <w:proofErr w:type="spellEnd"/>
            <w:r w:rsidR="00DC6045" w:rsidRPr="00DC6045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յուրաքանչյուր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պատվերը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ստանալուց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հետո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5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օրացուցային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օրվա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ընթացքում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>:</w:t>
            </w:r>
          </w:p>
          <w:p w14:paraId="39312771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</w:t>
            </w:r>
            <w:proofErr w:type="spellEnd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1</w:t>
            </w: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  </w:t>
            </w:r>
            <w:bookmarkStart w:id="0" w:name="_GoBack"/>
            <w:bookmarkEnd w:id="0"/>
          </w:p>
        </w:tc>
      </w:tr>
      <w:tr w:rsidR="00A764E4" w:rsidRPr="00A764E4" w14:paraId="54C096D1" w14:textId="77777777" w:rsidTr="007E27D0">
        <w:trPr>
          <w:trHeight w:val="60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BE944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Նշված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քանակը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առավելագույնն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է</w:t>
            </w: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18"/>
                <w:szCs w:val="18"/>
                <w:lang w:eastAsia="ru-RU"/>
              </w:rPr>
              <w:t>:</w:t>
            </w:r>
            <w:r w:rsidR="006375DF" w:rsidRPr="006375DF">
              <w:rPr>
                <w:rFonts w:ascii="GHEA Grapalat" w:eastAsia="Times New Roman" w:hAnsi="GHEA Grapalat" w:cs="Calibri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6375DF" w:rsidRPr="006375DF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>Ապրանքը</w:t>
            </w:r>
            <w:proofErr w:type="spellEnd"/>
            <w:r w:rsidR="006375DF" w:rsidRPr="006375DF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6375DF" w:rsidRPr="006375DF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>պետք</w:t>
            </w:r>
            <w:proofErr w:type="spellEnd"/>
            <w:r w:rsidR="006375DF" w:rsidRPr="006375DF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375DF" w:rsidRPr="006375DF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>է</w:t>
            </w:r>
            <w:r w:rsidR="006375DF" w:rsidRPr="006375DF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6375DF" w:rsidRPr="006375DF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>լինի</w:t>
            </w:r>
            <w:proofErr w:type="spellEnd"/>
            <w:r w:rsidR="006375DF" w:rsidRPr="006375DF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6375DF" w:rsidRPr="006375DF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>նոր</w:t>
            </w:r>
            <w:proofErr w:type="spellEnd"/>
            <w:r w:rsidR="006375DF" w:rsidRPr="006375DF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6375DF" w:rsidRPr="006375DF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>չօգտագործված</w:t>
            </w:r>
            <w:proofErr w:type="spellEnd"/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6375DF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Հանձնելու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պահին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պիտանելիության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ժամկետի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2/3-ի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առկայություն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,      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Ֆիրմային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նշանի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առկայությունը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Պայմանական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նշանները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- «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պահել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չոր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տեղում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»:    </w:t>
            </w: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A764E4" w:rsidRPr="00A764E4" w14:paraId="2BA88018" w14:textId="77777777" w:rsidTr="007E27D0">
        <w:trPr>
          <w:trHeight w:val="405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6A3D8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</w:t>
            </w:r>
            <w:proofErr w:type="spellEnd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</w:tr>
      <w:tr w:rsidR="00A764E4" w:rsidRPr="00A764E4" w14:paraId="0BD1CC49" w14:textId="77777777" w:rsidTr="007E27D0">
        <w:trPr>
          <w:trHeight w:val="51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6DE79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Որևէ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Ֆիրմային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անվանման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կամ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մոդելի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մակնանշման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դեպքում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հասկանալ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նաև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&lt;&lt;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Համարժեք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&gt;&gt; 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բառը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:</w:t>
            </w:r>
          </w:p>
        </w:tc>
      </w:tr>
      <w:tr w:rsidR="007E27D0" w:rsidRPr="00A764E4" w14:paraId="0904C56C" w14:textId="77777777" w:rsidTr="007E27D0">
        <w:trPr>
          <w:trHeight w:val="60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B79B" w14:textId="77777777" w:rsidR="00A764E4" w:rsidRPr="00670C39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530E79CB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6D633B55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12E81CE0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6DA86D8D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717FB28E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4AF1E700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3D37B6C1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1D6AD618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26A4113D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7F3625AD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5B5059DA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3493F1B6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2AACB413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3E851864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85DA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C7A6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  <w:bookmarkStart w:id="1" w:name="RANGE!C27"/>
          </w:p>
          <w:p w14:paraId="77B401C5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6E61548A" w14:textId="77777777" w:rsidR="007E27D0" w:rsidRPr="000D31B6" w:rsidRDefault="007E27D0" w:rsidP="00B557E1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3C489EB4" w14:textId="77777777" w:rsidR="00B557E1" w:rsidRPr="000D31B6" w:rsidRDefault="00B557E1" w:rsidP="00B557E1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3389B520" w14:textId="77777777" w:rsidR="00B557E1" w:rsidRPr="000D31B6" w:rsidRDefault="00B557E1" w:rsidP="00B557E1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3C66ADA9" w14:textId="77777777" w:rsidR="00B557E1" w:rsidRPr="000D31B6" w:rsidRDefault="00B557E1" w:rsidP="00B557E1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5AF8D802" w14:textId="77777777" w:rsidR="00B557E1" w:rsidRPr="000D31B6" w:rsidRDefault="00B557E1" w:rsidP="00B557E1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26F51C88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2454648D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54A23237" w14:textId="77777777" w:rsidR="007E27D0" w:rsidRPr="00670C3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6D6D3C46" w14:textId="4EE89B61" w:rsidR="00A764E4" w:rsidRPr="000D31B6" w:rsidRDefault="00A764E4" w:rsidP="007E27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  <w:t>ТЕХНИЧЕСКАЯ ХАРАКТЕРИСТИКА  ТОВАРА МТБК- ԷԱՃԱՊՁԲ-2</w:t>
            </w:r>
            <w:bookmarkEnd w:id="1"/>
            <w:r w:rsidR="007E27D0" w:rsidRPr="007E27D0"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  <w:t>5/</w:t>
            </w:r>
            <w:r w:rsidR="000D31B6" w:rsidRPr="000D31B6"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3089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A8D9" w14:textId="77777777" w:rsidR="00A764E4" w:rsidRPr="00A764E4" w:rsidRDefault="00A764E4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265B2" w14:textId="77777777" w:rsidR="00A764E4" w:rsidRPr="00A764E4" w:rsidRDefault="00A764E4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447D6" w14:textId="77777777" w:rsidR="00A764E4" w:rsidRPr="00A764E4" w:rsidRDefault="00A764E4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E27D0" w:rsidRPr="00A764E4" w14:paraId="12FB1990" w14:textId="77777777" w:rsidTr="00674BB3">
        <w:trPr>
          <w:trHeight w:val="183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7166A32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lastRenderedPageBreak/>
              <w:t>номер  лота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CF36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3CA9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наименование        товара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E468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техническая характеристика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286D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8B61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цена единицы   драмов РА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E167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общая цена драмов РА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60C19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общий объем</w:t>
            </w:r>
          </w:p>
        </w:tc>
      </w:tr>
      <w:tr w:rsidR="00F456C1" w:rsidRPr="00A764E4" w14:paraId="392C141F" w14:textId="77777777" w:rsidTr="00674BB3">
        <w:trPr>
          <w:trHeight w:val="1080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1D3F" w14:textId="0B98CD32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8C98A" w14:textId="77777777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33191520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EA869D5" w14:textId="77777777" w:rsidR="00F456C1" w:rsidRPr="00DD6205" w:rsidRDefault="00F456C1" w:rsidP="00F456C1">
            <w:pPr>
              <w:rPr>
                <w:rFonts w:ascii="GHEA Grapalat" w:hAnsi="GHEA Grapalat"/>
                <w:sz w:val="20"/>
                <w:szCs w:val="20"/>
              </w:rPr>
            </w:pPr>
            <w:r w:rsidRPr="00DE5AB1">
              <w:rPr>
                <w:rFonts w:ascii="GHEA Grapalat" w:hAnsi="GHEA Grapalat"/>
                <w:sz w:val="20"/>
                <w:szCs w:val="20"/>
              </w:rPr>
              <w:t>Система переливания крови с фильтром 150см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F0DAC8" w14:textId="77777777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Длина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DD6205">
                <w:rPr>
                  <w:rFonts w:ascii="GHEA Grapalat" w:hAnsi="GHEA Grapalat" w:cs="Arial"/>
                  <w:sz w:val="20"/>
                  <w:szCs w:val="20"/>
                </w:rPr>
                <w:t>150 см</w:t>
              </w:r>
            </w:smartTag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± 20см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.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Наличии 2/3 срока годности, наличие товарного знака: Условные обозначения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612A8" w14:textId="77777777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DD6205">
              <w:rPr>
                <w:rFonts w:ascii="GHEA Grapalat" w:hAnsi="GHEA Grapalat" w:cs="Arial CYR"/>
                <w:sz w:val="20"/>
                <w:szCs w:val="20"/>
                <w:lang w:val="en-US"/>
              </w:rPr>
              <w:t>штук</w:t>
            </w:r>
            <w:proofErr w:type="spellEnd"/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6955E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D04ED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D2C068" w14:textId="77777777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F456C1" w:rsidRPr="00A764E4" w14:paraId="1A5E09E3" w14:textId="77777777" w:rsidTr="00DE5AB1">
        <w:trPr>
          <w:trHeight w:val="82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C7E5" w14:textId="500A309E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D85D7" w14:textId="77777777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46770" w14:textId="77777777" w:rsidR="00F456C1" w:rsidRPr="00DD6205" w:rsidRDefault="00F456C1" w:rsidP="00F456C1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DD6205">
              <w:rPr>
                <w:rFonts w:ascii="GHEA Grapalat" w:hAnsi="GHEA Grapalat" w:cs="Arial CYR"/>
                <w:sz w:val="20"/>
                <w:szCs w:val="20"/>
              </w:rPr>
              <w:t>Абсорбент СО2 для наркотического аппарата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127D4" w14:textId="77777777" w:rsidR="00F456C1" w:rsidRPr="00DD6205" w:rsidRDefault="00F456C1" w:rsidP="00F456C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6205">
              <w:rPr>
                <w:rFonts w:ascii="GHEA Grapalat" w:hAnsi="GHEA Grapalat"/>
                <w:sz w:val="20"/>
                <w:szCs w:val="20"/>
              </w:rPr>
              <w:t>Белые таблетки  5 литровой пластиковой банке, 4,5 кг Наличие 2/3 срока годности, Наличие торговой марки. Условные знаки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1B87A" w14:textId="77777777" w:rsidR="00F456C1" w:rsidRPr="00DD6205" w:rsidRDefault="00F456C1" w:rsidP="00F456C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DD6205">
              <w:rPr>
                <w:rFonts w:ascii="GHEA Grapalat" w:hAnsi="GHEA Grapalat" w:cs="Arial CYR"/>
                <w:sz w:val="20"/>
                <w:szCs w:val="20"/>
                <w:lang w:val="en-US"/>
              </w:rPr>
              <w:t>флакон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EC63C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7C230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8195D6" w14:textId="77777777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F456C1" w:rsidRPr="00A764E4" w14:paraId="1E39A332" w14:textId="77777777" w:rsidTr="0051349A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9EED" w14:textId="11EB9227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2B8FF" w14:textId="77777777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F2BE" w14:textId="77777777" w:rsidR="00F456C1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F403047" w14:textId="77777777" w:rsidR="00F456C1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Хлопок</w:t>
            </w:r>
          </w:p>
          <w:p w14:paraId="4C88D1AF" w14:textId="77777777" w:rsidR="00F456C1" w:rsidRPr="00DE5AB1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101C3" w14:textId="77777777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Хлопок нестерильный, белый, для медицинских целей. Объем хлопка, содержащегося в одной коробке, составляет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DD6205">
                <w:rPr>
                  <w:rFonts w:ascii="GHEA Grapalat" w:hAnsi="GHEA Grapalat" w:cs="Arial"/>
                  <w:sz w:val="20"/>
                  <w:szCs w:val="20"/>
                </w:rPr>
                <w:t>100 г</w:t>
              </w:r>
            </w:smartTag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proofErr w:type="spellStart"/>
            <w:r w:rsidRPr="00DD6205">
              <w:rPr>
                <w:rFonts w:ascii="GHEA Grapalat" w:hAnsi="GHEA Grapalat" w:cs="Arial"/>
                <w:sz w:val="20"/>
                <w:szCs w:val="20"/>
              </w:rPr>
              <w:t>Сахранить</w:t>
            </w:r>
            <w:proofErr w:type="spell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 условия </w:t>
            </w:r>
            <w:proofErr w:type="spellStart"/>
            <w:r w:rsidRPr="00DD6205">
              <w:rPr>
                <w:rFonts w:ascii="GHEA Grapalat" w:hAnsi="GHEA Grapalat" w:cs="Arial"/>
                <w:sz w:val="20"/>
                <w:szCs w:val="20"/>
              </w:rPr>
              <w:t>хранения.Наличии</w:t>
            </w:r>
            <w:proofErr w:type="spell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D71DA" w14:textId="77777777" w:rsidR="00F456C1" w:rsidRPr="00DD6205" w:rsidRDefault="00F456C1" w:rsidP="00F456C1">
            <w:pPr>
              <w:jc w:val="center"/>
              <w:rPr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59421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0B152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BF7007" w14:textId="77777777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F456C1" w:rsidRPr="00A764E4" w14:paraId="64307BB3" w14:textId="77777777" w:rsidTr="00DE5AB1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FBF8E" w14:textId="1D40A13C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4779D" w14:textId="77777777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33141147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D9163" w14:textId="77777777" w:rsidR="00F456C1" w:rsidRPr="0051349A" w:rsidRDefault="00F456C1" w:rsidP="00F456C1">
            <w:pPr>
              <w:rPr>
                <w:rFonts w:ascii="GHEA Grapalat" w:hAnsi="GHEA Grapalat"/>
                <w:sz w:val="20"/>
                <w:szCs w:val="20"/>
              </w:rPr>
            </w:pPr>
            <w:r w:rsidRPr="0051349A">
              <w:rPr>
                <w:rFonts w:ascii="GHEA Grapalat" w:hAnsi="GHEA Grapalat"/>
                <w:bCs/>
                <w:iCs/>
                <w:sz w:val="20"/>
                <w:szCs w:val="20"/>
              </w:rPr>
              <w:t>Стержень (</w:t>
            </w:r>
            <w:proofErr w:type="spellStart"/>
            <w:r w:rsidRPr="0051349A">
              <w:rPr>
                <w:rFonts w:ascii="GHEA Grapalat" w:hAnsi="GHEA Grapalat"/>
                <w:bCs/>
                <w:iCs/>
                <w:sz w:val="20"/>
                <w:szCs w:val="20"/>
              </w:rPr>
              <w:t>пайпель</w:t>
            </w:r>
            <w:proofErr w:type="spellEnd"/>
            <w:r w:rsidRPr="0051349A">
              <w:rPr>
                <w:rFonts w:ascii="GHEA Grapalat" w:hAnsi="GHEA Grapalat"/>
                <w:bCs/>
                <w:iCs/>
                <w:sz w:val="20"/>
                <w:szCs w:val="20"/>
              </w:rPr>
              <w:t>) для взятия проб клеток эндометрия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F4426" w14:textId="77777777" w:rsidR="00F456C1" w:rsidRPr="0051349A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1349A">
              <w:rPr>
                <w:rFonts w:ascii="GHEA Grapalat" w:hAnsi="GHEA Grapalat"/>
                <w:bCs/>
                <w:iCs/>
                <w:sz w:val="20"/>
                <w:szCs w:val="20"/>
              </w:rPr>
              <w:t>Одноразового использования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6670F" w14:textId="77777777" w:rsidR="00F456C1" w:rsidRPr="00DD6205" w:rsidRDefault="00F456C1" w:rsidP="00F456C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475313"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C6AA9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4C8C8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57965E" w14:textId="77777777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F456C1" w:rsidRPr="00A764E4" w14:paraId="77B0602C" w14:textId="77777777" w:rsidTr="00DE5AB1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108BB" w14:textId="7AEDA1AA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8A621" w14:textId="77777777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33141114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A22AC" w14:textId="77777777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Марля 5</w:t>
            </w:r>
            <w:r w:rsidRPr="00DD6205">
              <w:rPr>
                <w:rFonts w:ascii="GHEA Grapalat" w:hAnsi="GHEA Grapalat" w:cs="Arial"/>
                <w:sz w:val="20"/>
                <w:szCs w:val="20"/>
                <w:lang w:val="en-US"/>
              </w:rPr>
              <w:t>м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DC6D" w14:textId="77777777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Медицинская марля для медицинских целей Размер 3 или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DD6205">
                <w:rPr>
                  <w:rFonts w:ascii="GHEA Grapalat" w:hAnsi="GHEA Grapalat" w:cs="Arial"/>
                  <w:sz w:val="20"/>
                  <w:szCs w:val="20"/>
                </w:rPr>
                <w:t xml:space="preserve">5 </w:t>
              </w:r>
              <w:proofErr w:type="spellStart"/>
              <w:r w:rsidRPr="00DD6205">
                <w:rPr>
                  <w:rFonts w:ascii="GHEA Grapalat" w:hAnsi="GHEA Grapalat" w:cs="Arial"/>
                  <w:sz w:val="20"/>
                  <w:szCs w:val="20"/>
                </w:rPr>
                <w:t>м</w:t>
              </w:r>
            </w:smartTag>
            <w:r w:rsidRPr="00DD6205">
              <w:rPr>
                <w:rFonts w:ascii="GHEA Grapalat" w:hAnsi="GHEA Grapalat" w:cs="Arial"/>
                <w:sz w:val="20"/>
                <w:szCs w:val="20"/>
              </w:rPr>
              <w:t>.Наличии</w:t>
            </w:r>
            <w:proofErr w:type="spell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276E" w14:textId="77777777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метр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654AC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AF652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D8653B" w14:textId="77777777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F456C1" w:rsidRPr="00A764E4" w14:paraId="6D22D422" w14:textId="77777777" w:rsidTr="00DE5AB1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35A0D" w14:textId="3F02AA9A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26C20" w14:textId="77777777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33141183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B0BCD" w14:textId="77777777" w:rsidR="00F456C1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ТРУБКА^ ЭНДОТРАХЕАЛЬНАЯ С МАНЖЕТОЙ  </w:t>
            </w:r>
            <w:r>
              <w:rPr>
                <w:rFonts w:ascii="GHEA Grapalat" w:hAnsi="GHEA Grapalat" w:cs="Arial"/>
                <w:sz w:val="20"/>
                <w:szCs w:val="20"/>
              </w:rPr>
              <w:t># 2,5;  #3,5; # 4,5;  #5,5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7AD6" w14:textId="77777777" w:rsidR="00F456C1" w:rsidRPr="00DD6205" w:rsidRDefault="00F456C1" w:rsidP="00F456C1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Размер  </w:t>
            </w:r>
            <w:r w:rsidRPr="00DD6205">
              <w:rPr>
                <w:rFonts w:ascii="GHEA Grapalat" w:hAnsi="GHEA Grapalat" w:cs="Arial"/>
                <w:sz w:val="20"/>
                <w:szCs w:val="20"/>
              </w:rPr>
              <w:t># 2,5</w:t>
            </w:r>
            <w:r w:rsidRPr="008179FF">
              <w:rPr>
                <w:rFonts w:ascii="GHEA Grapalat" w:hAnsi="GHEA Grapalat" w:cs="Arial"/>
                <w:sz w:val="20"/>
                <w:szCs w:val="20"/>
              </w:rPr>
              <w:t xml:space="preserve">; </w:t>
            </w:r>
            <w:r>
              <w:rPr>
                <w:rFonts w:ascii="GHEA Grapalat" w:hAnsi="GHEA Grapalat" w:cs="Arial"/>
                <w:sz w:val="20"/>
                <w:szCs w:val="20"/>
              </w:rPr>
              <w:t>#3,5; #4,5; #5,5</w:t>
            </w:r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DD6205">
              <w:rPr>
                <w:rFonts w:ascii="GHEA Grapalat" w:hAnsi="GHEA Grapalat" w:cs="Arial"/>
                <w:sz w:val="20"/>
                <w:szCs w:val="20"/>
              </w:rPr>
              <w:t>Наличии 2/3 срока годности, наличие товарного знака: Условные обозначения -« держать в сухом месте ».</w:t>
            </w:r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52289" w14:textId="77777777" w:rsidR="00F456C1" w:rsidRPr="00DD6205" w:rsidRDefault="00F456C1" w:rsidP="00F456C1">
            <w:pPr>
              <w:jc w:val="center"/>
              <w:rPr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A9D7D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89556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C5BE4F" w14:textId="77777777" w:rsidR="00F456C1" w:rsidRDefault="00F456C1" w:rsidP="00F456C1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40</w:t>
            </w:r>
          </w:p>
        </w:tc>
      </w:tr>
      <w:tr w:rsidR="00F456C1" w:rsidRPr="00A764E4" w14:paraId="4ED06B0A" w14:textId="77777777" w:rsidTr="00DE5AB1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5B8D" w14:textId="110E3A11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BE786" w14:textId="77777777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33141137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DB51B" w14:textId="77777777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КАТЕТЕР^ ФОЛИ 2-канальн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10</w:t>
            </w:r>
            <w:proofErr w:type="spellStart"/>
            <w:r w:rsidRPr="00DD6205">
              <w:rPr>
                <w:rFonts w:ascii="GHEA Grapalat" w:hAnsi="GHEA Grapalat" w:cs="Arial"/>
                <w:sz w:val="20"/>
                <w:szCs w:val="20"/>
              </w:rPr>
              <w:t>Fr</w:t>
            </w:r>
            <w:proofErr w:type="spell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993D8" w14:textId="77777777" w:rsidR="00F456C1" w:rsidRPr="00DD6205" w:rsidRDefault="00F456C1" w:rsidP="00F456C1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2-канальный </w:t>
            </w:r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>с гибкое  силиконовое или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резиновое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покритие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. Размеры: </w:t>
            </w:r>
            <w:r w:rsidRPr="005C558E">
              <w:rPr>
                <w:rFonts w:ascii="GHEA Grapalat" w:hAnsi="GHEA Grapalat" w:cs="Arial"/>
                <w:color w:val="000000"/>
                <w:sz w:val="20"/>
                <w:szCs w:val="20"/>
              </w:rPr>
              <w:t>10</w:t>
            </w:r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Fr. Имеет гибкую, тонкую прозрачную трубку длиной не </w:t>
            </w:r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lastRenderedPageBreak/>
              <w:t xml:space="preserve">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DD6205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29 см</w:t>
              </w:r>
            </w:smartTag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DD6205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31 см</w:t>
              </w:r>
            </w:smartTag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. Защитный колпачок: </w:t>
            </w:r>
            <w:r w:rsidRPr="00DD6205">
              <w:rPr>
                <w:rFonts w:ascii="GHEA Grapalat" w:hAnsi="GHEA Grapalat" w:cs="Arial"/>
                <w:sz w:val="20"/>
                <w:szCs w:val="20"/>
              </w:rPr>
              <w:t>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98070" w14:textId="77777777" w:rsidR="00F456C1" w:rsidRDefault="00F456C1" w:rsidP="00F456C1">
            <w:pPr>
              <w:jc w:val="center"/>
            </w:pPr>
            <w:r w:rsidRPr="000D4CA4">
              <w:rPr>
                <w:rFonts w:ascii="GHEA Grapalat" w:hAnsi="GHEA Grapalat" w:cs="Arial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120A7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E89F3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1EFCAD" w14:textId="77777777" w:rsidR="00F456C1" w:rsidRDefault="00F456C1" w:rsidP="00F456C1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</w:t>
            </w:r>
          </w:p>
        </w:tc>
      </w:tr>
      <w:tr w:rsidR="00F456C1" w:rsidRPr="00A764E4" w14:paraId="63814ECD" w14:textId="77777777" w:rsidTr="00DE5AB1">
        <w:trPr>
          <w:trHeight w:val="108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8EE6" w14:textId="61517F72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8037D" w14:textId="77777777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33141156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CEDE" w14:textId="77777777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ПЕРЧАТКИ НЕСТЕР. ЛАТЕКС. S  № 1  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3EE940" w14:textId="77777777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Нестерильные медицинские перчатки. Латекс размер </w:t>
            </w:r>
            <w:r w:rsidRPr="00DD6205">
              <w:rPr>
                <w:rFonts w:ascii="GHEA Grapalat" w:hAnsi="GHEA Grapalat" w:cs="Arial"/>
                <w:sz w:val="20"/>
                <w:szCs w:val="20"/>
                <w:lang w:val="en-US"/>
              </w:rPr>
              <w:t>S</w:t>
            </w:r>
            <w:r w:rsidRPr="00DD6205">
              <w:rPr>
                <w:rFonts w:ascii="GHEA Grapalat" w:hAnsi="GHEA Grapalat" w:cs="Arial"/>
                <w:sz w:val="20"/>
                <w:szCs w:val="20"/>
              </w:rPr>
              <w:t>. Формат-коробка, 100 шт.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9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7047A" w14:textId="77777777" w:rsidR="00F456C1" w:rsidRDefault="00F456C1" w:rsidP="00F456C1">
            <w:pPr>
              <w:jc w:val="center"/>
            </w:pPr>
            <w:r w:rsidRPr="000D4CA4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3C06C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9ABB3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FCE245" w14:textId="77777777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7000</w:t>
            </w:r>
          </w:p>
        </w:tc>
      </w:tr>
      <w:tr w:rsidR="00F456C1" w:rsidRPr="00A764E4" w14:paraId="5A6BF0D5" w14:textId="77777777" w:rsidTr="00DE5AB1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F13A" w14:textId="3E241746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2758" w14:textId="77777777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33141159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13CC1" w14:textId="77777777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ПЕРЧАТКИ СТЕРИЛЬНЫЕ ХИРУРГ. №6,5 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6D2A" w14:textId="77777777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Перчатки медицинские стерильные N 6.5. Формат- пара.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CAECF" w14:textId="77777777" w:rsidR="00F456C1" w:rsidRPr="003108C4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пара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3123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E1CF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B90B9" w14:textId="77777777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F456C1" w:rsidRPr="00A764E4" w14:paraId="6EA38F0F" w14:textId="77777777" w:rsidTr="00DE5AB1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2FD4F" w14:textId="0048C434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CA90C" w14:textId="77777777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33141159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E1A2F" w14:textId="77777777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ПЕРЧАТКИ СТЕРИЛЬНЫЕ ХИРУРГ. №7 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F5B56" w14:textId="77777777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Перчатки медицинские стерильные N 7. Формат- пара.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8CFB90D" w14:textId="77777777" w:rsidR="00F456C1" w:rsidRDefault="00F456C1" w:rsidP="00F456C1">
            <w:r w:rsidRPr="001607DC">
              <w:rPr>
                <w:rFonts w:ascii="GHEA Grapalat" w:hAnsi="GHEA Grapalat" w:cs="Arial"/>
                <w:sz w:val="20"/>
                <w:szCs w:val="20"/>
              </w:rPr>
              <w:t>пара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AF426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53A21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440C96" w14:textId="77777777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F456C1" w:rsidRPr="00A764E4" w14:paraId="10AE7451" w14:textId="77777777" w:rsidTr="00DE5AB1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437F9" w14:textId="27285394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41950" w14:textId="77777777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33141159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BBAF8" w14:textId="77777777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ПЕРЧАТКИ СТЕРИЛЬНЫЕ ХИРУРГ. №7,5 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0C30A" w14:textId="77777777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Перчатки медицинские стерильные N 7.5. Формат- пара.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46735B7" w14:textId="77777777" w:rsidR="00F456C1" w:rsidRDefault="00F456C1" w:rsidP="00F456C1">
            <w:r w:rsidRPr="001607DC">
              <w:rPr>
                <w:rFonts w:ascii="GHEA Grapalat" w:hAnsi="GHEA Grapalat" w:cs="Arial"/>
                <w:sz w:val="20"/>
                <w:szCs w:val="20"/>
              </w:rPr>
              <w:t>пара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49A93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AE53A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A8A428" w14:textId="77777777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F456C1" w:rsidRPr="00A764E4" w14:paraId="63F22646" w14:textId="77777777" w:rsidTr="00DE5AB1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0FC8E" w14:textId="1764D6B5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57EBF" w14:textId="77777777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33141159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C30D8" w14:textId="77777777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ПЕРЧАТКИ СТЕРИЛЬНЫЕ ХИРУРГ. №8 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A7E92" w14:textId="77777777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Перчатки медицинские стерильные N 8. Формат- пара.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EF69868" w14:textId="77777777" w:rsidR="00F456C1" w:rsidRDefault="00F456C1" w:rsidP="00F456C1">
            <w:r w:rsidRPr="001607DC">
              <w:rPr>
                <w:rFonts w:ascii="GHEA Grapalat" w:hAnsi="GHEA Grapalat" w:cs="Arial"/>
                <w:sz w:val="20"/>
                <w:szCs w:val="20"/>
              </w:rPr>
              <w:t>пара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1AC44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A886B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D030F0" w14:textId="77777777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F456C1" w:rsidRPr="00A764E4" w14:paraId="12E05DD4" w14:textId="77777777" w:rsidTr="0046301A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30ACD" w14:textId="604AC517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25103" w14:textId="56EE6E7E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33771400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AA15A" w14:textId="1411AB2C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Одноразовые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халаты</w:t>
            </w:r>
            <w:proofErr w:type="spellEnd"/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CDB8E" w14:textId="04E07C4C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B1A55">
              <w:rPr>
                <w:rFonts w:ascii="GHEA Grapalat" w:hAnsi="GHEA Grapalat" w:cs="Arial"/>
                <w:sz w:val="20"/>
                <w:szCs w:val="20"/>
              </w:rPr>
              <w:t xml:space="preserve">Одноразовые халаты. </w:t>
            </w:r>
            <w:r>
              <w:rPr>
                <w:rFonts w:ascii="GHEA Grapalat" w:hAnsi="GHEA Grapalat" w:cs="Arial"/>
                <w:sz w:val="20"/>
                <w:szCs w:val="20"/>
              </w:rPr>
              <w:t>Условные обозначения -«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F929B" w14:textId="330D23C3" w:rsidR="00F456C1" w:rsidRPr="001607DC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088B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80ABE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0EAFA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F32508" w14:textId="1A21B381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F456C1" w:rsidRPr="00A764E4" w14:paraId="46992556" w14:textId="77777777" w:rsidTr="0046301A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BD916" w14:textId="2602E69A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3DD16" w14:textId="29A8ECDB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56264" w14:textId="50935FFB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12B5F">
              <w:rPr>
                <w:rFonts w:ascii="GHEA Grapalat" w:hAnsi="GHEA Grapalat" w:cs="Arial"/>
                <w:sz w:val="20"/>
                <w:szCs w:val="20"/>
              </w:rPr>
              <w:t>ШПРИЦ^ ИНСУЛИНОВЫЙ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с иглой 1мл  40Ед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C8885" w14:textId="40D5F288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И</w:t>
            </w:r>
            <w:r w:rsidRPr="00701F49">
              <w:rPr>
                <w:rFonts w:ascii="GHEA Grapalat" w:hAnsi="GHEA Grapalat" w:cs="Arial"/>
                <w:sz w:val="20"/>
                <w:szCs w:val="20"/>
              </w:rPr>
              <w:t>нсулиновый шприц.</w:t>
            </w:r>
            <w:r>
              <w:rPr>
                <w:rFonts w:ascii="GHEA Grapalat" w:hAnsi="GHEA Grapalat" w:cs="Arial"/>
                <w:sz w:val="20"/>
                <w:szCs w:val="20"/>
              </w:rPr>
              <w:t>1 мл, 2</w:t>
            </w:r>
            <w:r w:rsidRPr="00D3232D">
              <w:rPr>
                <w:rFonts w:ascii="GHEA Grapalat" w:hAnsi="GHEA Grapalat" w:cs="Arial"/>
                <w:sz w:val="20"/>
                <w:szCs w:val="20"/>
              </w:rPr>
              <w:t>6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G 40Ед: 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-«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E2942" w14:textId="6AC616C8" w:rsidR="00F456C1" w:rsidRPr="001607DC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35578"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1CC1B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FD67C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745977" w14:textId="4C64EC85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F456C1" w:rsidRPr="00A764E4" w14:paraId="24BE0C07" w14:textId="77777777" w:rsidTr="0046301A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6D3A1" w14:textId="6191CA2A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18AED" w14:textId="638C9691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B6BDA" w14:textId="23791BCF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12B5F">
              <w:rPr>
                <w:rFonts w:ascii="GHEA Grapalat" w:hAnsi="GHEA Grapalat" w:cs="Arial"/>
                <w:sz w:val="20"/>
                <w:szCs w:val="20"/>
              </w:rPr>
              <w:t xml:space="preserve">ШПРИЦ^ С ИГЛОЙ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20мл G-21 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8E84" w14:textId="782C9396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46E1B">
              <w:rPr>
                <w:rFonts w:ascii="GHEA Grapalat" w:hAnsi="GHEA Grapalat" w:cs="Arial"/>
                <w:sz w:val="20"/>
                <w:szCs w:val="20"/>
              </w:rPr>
              <w:t>Шприц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для   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инъекций 20мл 21G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,три компонентный: 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Шприц изготовлен из прозрачного, нетоксичного </w:t>
            </w:r>
            <w:proofErr w:type="spellStart"/>
            <w:r w:rsidRPr="00F46E1B">
              <w:rPr>
                <w:rFonts w:ascii="GHEA Grapalat" w:hAnsi="GHEA Grapalat" w:cs="Arial"/>
                <w:sz w:val="20"/>
                <w:szCs w:val="20"/>
              </w:rPr>
              <w:t>материала.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spell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-«держать в сухом месте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955C4" w14:textId="6126D4F4" w:rsidR="00F456C1" w:rsidRPr="001607DC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35578"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04B0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CAE88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C03BAB" w14:textId="29C49166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F456C1" w:rsidRPr="00A764E4" w14:paraId="36568971" w14:textId="77777777" w:rsidTr="0046301A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CDCFE" w14:textId="40134E1A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6CBA0" w14:textId="3791DB7F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E7A50" w14:textId="719E7A90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12B5F">
              <w:rPr>
                <w:rFonts w:ascii="GHEA Grapalat" w:hAnsi="GHEA Grapalat" w:cs="Arial"/>
                <w:sz w:val="20"/>
                <w:szCs w:val="20"/>
              </w:rPr>
              <w:t xml:space="preserve">ШПРИЦ^ С ИГЛОЙ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10мл G-21 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729F2" w14:textId="67D0E7F0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46E1B">
              <w:rPr>
                <w:rFonts w:ascii="GHEA Grapalat" w:hAnsi="GHEA Grapalat" w:cs="Arial"/>
                <w:sz w:val="20"/>
                <w:szCs w:val="20"/>
              </w:rPr>
              <w:t>Шприц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для   инъекций 10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мл 21G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,три компонентный: 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Шприц изготовлен из прозрачного, нетоксичного материала.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-</w:t>
            </w: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«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135C7" w14:textId="545EC551" w:rsidR="00F456C1" w:rsidRPr="001607DC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475313">
              <w:rPr>
                <w:rFonts w:ascii="GHEA Grapalat" w:hAnsi="GHEA Grapalat" w:cs="Arial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8FFB7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6E307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004B53" w14:textId="52C49A2D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4500</w:t>
            </w:r>
          </w:p>
        </w:tc>
      </w:tr>
      <w:tr w:rsidR="00F456C1" w:rsidRPr="00A764E4" w14:paraId="561CFE29" w14:textId="77777777" w:rsidTr="0046301A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00F41" w14:textId="2EA9FEAB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61FA9" w14:textId="65A838E1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95136" w14:textId="019AF32C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Брюшной дренаж 16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  <w:r>
              <w:rPr>
                <w:rFonts w:ascii="GHEA Grapalat" w:hAnsi="GHEA Grapalat" w:cs="Arial"/>
                <w:sz w:val="20"/>
                <w:szCs w:val="20"/>
              </w:rPr>
              <w:t>, 18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  <w:r>
              <w:rPr>
                <w:rFonts w:ascii="GHEA Grapalat" w:hAnsi="GHEA Grapalat" w:cs="Arial"/>
                <w:sz w:val="20"/>
                <w:szCs w:val="20"/>
              </w:rPr>
              <w:t>, 20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D7502" w14:textId="306F93E3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Дренаж</w:t>
            </w:r>
            <w:r w:rsidRPr="008C44D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из силикона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, 16Fr, 18Fr, 20Fr, </w:t>
            </w:r>
            <w:r>
              <w:rPr>
                <w:rFonts w:ascii="GHEA Grapalat" w:hAnsi="GHEA Grapalat" w:cs="Arial"/>
                <w:sz w:val="16"/>
                <w:szCs w:val="16"/>
              </w:rPr>
              <w:t>стерильный.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-«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EB93F" w14:textId="4C4001E5" w:rsidR="00F456C1" w:rsidRPr="001607DC" w:rsidRDefault="00B557E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598D4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4C8EC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BCB94A" w14:textId="7FD390F1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F456C1" w:rsidRPr="00A764E4" w14:paraId="30318018" w14:textId="77777777" w:rsidTr="0046301A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BA87A" w14:textId="4FB0A51F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B52EC" w14:textId="463F657A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8F24B" w14:textId="0924CD78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Брюшной дренаж 12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  <w:r>
              <w:rPr>
                <w:rFonts w:ascii="GHEA Grapalat" w:hAnsi="GHEA Grapalat" w:cs="Arial"/>
                <w:sz w:val="20"/>
                <w:szCs w:val="20"/>
              </w:rPr>
              <w:t>, 14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  <w:r>
              <w:rPr>
                <w:rFonts w:ascii="GHEA Grapalat" w:hAnsi="GHEA Grapalat" w:cs="Arial"/>
                <w:sz w:val="20"/>
                <w:szCs w:val="20"/>
              </w:rPr>
              <w:t>, 16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3D075" w14:textId="63EB2765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Дренаж</w:t>
            </w:r>
            <w:r w:rsidRPr="008C44D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из силикона</w:t>
            </w:r>
            <w:r>
              <w:rPr>
                <w:rFonts w:ascii="GHEA Grapalat" w:hAnsi="GHEA Grapalat" w:cs="Arial"/>
                <w:sz w:val="16"/>
                <w:szCs w:val="16"/>
              </w:rPr>
              <w:t>, 12Fr, 14Fr, 16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Fr, </w:t>
            </w:r>
            <w:r>
              <w:rPr>
                <w:rFonts w:ascii="GHEA Grapalat" w:hAnsi="GHEA Grapalat" w:cs="Arial"/>
                <w:sz w:val="16"/>
                <w:szCs w:val="16"/>
              </w:rPr>
              <w:t>стерильный.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-«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0EE99" w14:textId="5AFA9C48" w:rsidR="00F456C1" w:rsidRPr="001607DC" w:rsidRDefault="00B557E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E321C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51D6F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270D2D" w14:textId="450093FE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</w:tr>
      <w:tr w:rsidR="00F456C1" w:rsidRPr="00A764E4" w14:paraId="16EF688B" w14:textId="77777777" w:rsidTr="0046301A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E018B" w14:textId="22326B50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E094F" w14:textId="5007B112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33141153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81769" w14:textId="5220EB83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амионотом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6C65A" w14:textId="53F7D09D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Амионотом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. 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-«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42ECE" w14:textId="4F869D4E" w:rsidR="00F456C1" w:rsidRPr="001607DC" w:rsidRDefault="00B557E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472F3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8D27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E5BF79" w14:textId="6FBC1390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F456C1" w:rsidRPr="00A764E4" w14:paraId="40F23294" w14:textId="77777777" w:rsidTr="0046301A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C9088" w14:textId="09F017B5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197E8" w14:textId="5701AF3D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D8BB4" w14:textId="76AC97F7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F31FC">
              <w:rPr>
                <w:rFonts w:ascii="GHEA Grapalat" w:hAnsi="GHEA Grapalat" w:cs="Arial CYR"/>
                <w:sz w:val="20"/>
                <w:szCs w:val="20"/>
              </w:rPr>
              <w:t xml:space="preserve">Стаканы для дезинфекции </w:t>
            </w:r>
            <w:proofErr w:type="spellStart"/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градустников</w:t>
            </w:r>
            <w:proofErr w:type="spellEnd"/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1A54BDD" w14:textId="564ED2A5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C0D6B">
              <w:rPr>
                <w:rFonts w:ascii="GHEA Grapalat" w:hAnsi="GHEA Grapalat"/>
                <w:sz w:val="20"/>
                <w:szCs w:val="20"/>
              </w:rPr>
              <w:t xml:space="preserve">Стаканы для дезинфекции </w:t>
            </w:r>
            <w:proofErr w:type="spellStart"/>
            <w:r w:rsidRPr="005C0D6B">
              <w:rPr>
                <w:rFonts w:ascii="GHEA Grapalat" w:hAnsi="GHEA Grapalat"/>
                <w:sz w:val="20"/>
                <w:szCs w:val="20"/>
              </w:rPr>
              <w:t>градустников</w:t>
            </w:r>
            <w:proofErr w:type="spellEnd"/>
            <w:r w:rsidRPr="005C0D6B">
              <w:rPr>
                <w:rFonts w:ascii="GHEA Grapalat" w:hAnsi="GHEA Grapalat"/>
                <w:sz w:val="20"/>
                <w:szCs w:val="20"/>
              </w:rPr>
              <w:t xml:space="preserve"> пластиковые. Формат - шт., Наличие 2/3 срока годности на момент поставки, Наличие товарного знака. Условные обозначения – «хранить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C1E19" w14:textId="28F3DDC8" w:rsidR="00F456C1" w:rsidRPr="001607DC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B837E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04D85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DAAB80" w14:textId="2E901354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F456C1" w:rsidRPr="00A764E4" w14:paraId="02E5B15D" w14:textId="77777777" w:rsidTr="0046301A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9B32E" w14:textId="18C41CF5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BD1FC" w14:textId="540CD081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3AE6C" w14:textId="0AA7D6FC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Нитка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хиругическая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3-0 "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Polisorb</w:t>
            </w:r>
            <w:proofErr w:type="spellEnd"/>
            <w:r w:rsidRPr="002D1761">
              <w:rPr>
                <w:rFonts w:ascii="GHEA Grapalat" w:hAnsi="GHEA Grapalat" w:cs="Arial"/>
                <w:sz w:val="20"/>
                <w:szCs w:val="20"/>
              </w:rPr>
              <w:t>”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70-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75см ,  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9мм 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76B6F" w14:textId="63EF2729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Нитка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хиругическая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3-0 "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Polisorb</w:t>
            </w:r>
            <w:proofErr w:type="spellEnd"/>
            <w:r w:rsidRPr="002D1761">
              <w:rPr>
                <w:rFonts w:ascii="GHEA Grapalat" w:hAnsi="GHEA Grapalat" w:cs="Arial"/>
                <w:sz w:val="20"/>
                <w:szCs w:val="20"/>
              </w:rPr>
              <w:t>”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70-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75см ,  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9мм 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14116" w14:textId="68BE30C6" w:rsidR="00F456C1" w:rsidRPr="001607DC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AD8EF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1310D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738C9A" w14:textId="636216CF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72</w:t>
            </w:r>
          </w:p>
        </w:tc>
      </w:tr>
      <w:tr w:rsidR="00F456C1" w:rsidRPr="00A764E4" w14:paraId="6AB7ACD8" w14:textId="77777777" w:rsidTr="0046301A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05D75" w14:textId="70B9BB40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E15B0" w14:textId="5E785F55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2E605" w14:textId="4AEE19DE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Нитка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хиругическая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-3 "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V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icryl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" 75см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6CF0292" w14:textId="2B633942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тип: </w:t>
            </w:r>
            <w:proofErr w:type="spellStart"/>
            <w:r w:rsidRPr="00F67041">
              <w:rPr>
                <w:rFonts w:ascii="GHEA Grapalat" w:hAnsi="GHEA Grapalat" w:cs="Arial"/>
                <w:sz w:val="20"/>
                <w:szCs w:val="20"/>
              </w:rPr>
              <w:t>Викрил</w:t>
            </w:r>
            <w:proofErr w:type="spellEnd"/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. , Толщина нити: </w:t>
            </w:r>
            <w:r w:rsidRPr="00914E09">
              <w:rPr>
                <w:rFonts w:ascii="GHEA Grapalat" w:hAnsi="GHEA Grapalat" w:cs="Arial"/>
                <w:sz w:val="20"/>
                <w:szCs w:val="20"/>
              </w:rPr>
              <w:t>3</w:t>
            </w:r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. Длина нити не менее 75 см. Тип иглы: режущая.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EA249B8" w14:textId="18986A20" w:rsidR="00F456C1" w:rsidRPr="001607DC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30608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2F7E7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D2D82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67D734" w14:textId="2A2C1C9A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F456C1" w:rsidRPr="00A764E4" w14:paraId="316258FF" w14:textId="77777777" w:rsidTr="0046301A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C3823" w14:textId="6F3BC8F1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2513C" w14:textId="5A896A29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F133F51" w14:textId="64BA8B85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B5BF3">
              <w:rPr>
                <w:rFonts w:ascii="GHEA Grapalat" w:hAnsi="GHEA Grapalat" w:cs="Arial"/>
                <w:sz w:val="20"/>
                <w:szCs w:val="20"/>
              </w:rPr>
              <w:t xml:space="preserve">Нитка </w:t>
            </w:r>
            <w:proofErr w:type="spellStart"/>
            <w:r w:rsidRPr="006B5BF3">
              <w:rPr>
                <w:rFonts w:ascii="GHEA Grapalat" w:hAnsi="GHEA Grapalat" w:cs="Arial"/>
                <w:sz w:val="20"/>
                <w:szCs w:val="20"/>
              </w:rPr>
              <w:t>хиругическая</w:t>
            </w:r>
            <w:proofErr w:type="spellEnd"/>
            <w:r w:rsidRPr="006B5BF3">
              <w:rPr>
                <w:rFonts w:ascii="GHEA Grapalat" w:hAnsi="GHEA Grapalat" w:cs="Arial"/>
                <w:sz w:val="20"/>
                <w:szCs w:val="20"/>
              </w:rPr>
              <w:t xml:space="preserve"> " </w:t>
            </w:r>
            <w:r w:rsidRPr="006B5BF3">
              <w:rPr>
                <w:rFonts w:ascii="GHEA Grapalat" w:hAnsi="GHEA Grapalat" w:cs="Arial"/>
                <w:sz w:val="20"/>
                <w:szCs w:val="20"/>
                <w:lang w:val="en-US"/>
              </w:rPr>
              <w:t>V</w:t>
            </w:r>
            <w:proofErr w:type="spellStart"/>
            <w:r w:rsidRPr="006B5BF3">
              <w:rPr>
                <w:rFonts w:ascii="GHEA Grapalat" w:hAnsi="GHEA Grapalat" w:cs="Arial"/>
                <w:sz w:val="20"/>
                <w:szCs w:val="20"/>
              </w:rPr>
              <w:t>icryl</w:t>
            </w:r>
            <w:proofErr w:type="spellEnd"/>
            <w:r w:rsidRPr="006B5BF3">
              <w:rPr>
                <w:rFonts w:ascii="GHEA Grapalat" w:hAnsi="GHEA Grapalat" w:cs="Arial"/>
                <w:sz w:val="20"/>
                <w:szCs w:val="20"/>
              </w:rPr>
              <w:t xml:space="preserve"> "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6B5BF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E39E1">
              <w:rPr>
                <w:rFonts w:ascii="GHEA Grapalat" w:hAnsi="GHEA Grapalat" w:cs="Arial"/>
                <w:sz w:val="20"/>
                <w:szCs w:val="20"/>
              </w:rPr>
              <w:t>2/0</w:t>
            </w:r>
            <w:r w:rsidRPr="006B5BF3">
              <w:rPr>
                <w:rFonts w:ascii="GHEA Grapalat" w:hAnsi="GHEA Grapalat" w:cs="Arial"/>
                <w:sz w:val="20"/>
                <w:szCs w:val="20"/>
              </w:rPr>
              <w:t xml:space="preserve"> ,   колющая игла N12 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0EA75" w14:textId="63876B58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тип: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Викрил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. , Толщина нити: </w:t>
            </w:r>
            <w:r w:rsidRPr="00914E09">
              <w:rPr>
                <w:rFonts w:ascii="GHEA Grapalat" w:hAnsi="GHEA Grapalat" w:cs="Arial"/>
                <w:sz w:val="20"/>
                <w:szCs w:val="20"/>
              </w:rPr>
              <w:t>2/0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. Длина нити не менее 75 см. Тип иглы: колющая</w:t>
            </w:r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76DF50C9" w14:textId="5D2DFCBD" w:rsidR="00F456C1" w:rsidRPr="001607DC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B0500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B1764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D5894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AC0C58" w14:textId="4845BC78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F456C1" w:rsidRPr="00A764E4" w14:paraId="06124539" w14:textId="77777777" w:rsidTr="0046301A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4BD08" w14:textId="74AB4885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4A125" w14:textId="09DCD595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7A6B5A0" w14:textId="77FA70D8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CF72AA">
              <w:rPr>
                <w:rFonts w:ascii="GHEA Grapalat" w:hAnsi="GHEA Grapalat" w:cs="Arial"/>
              </w:rPr>
              <w:t xml:space="preserve">Нитка </w:t>
            </w:r>
            <w:proofErr w:type="spellStart"/>
            <w:r w:rsidRPr="00CF72AA">
              <w:rPr>
                <w:rFonts w:ascii="GHEA Grapalat" w:hAnsi="GHEA Grapalat" w:cs="Arial"/>
              </w:rPr>
              <w:t>хиругическая</w:t>
            </w:r>
            <w:proofErr w:type="spellEnd"/>
            <w:r w:rsidRPr="00CF72AA">
              <w:rPr>
                <w:rFonts w:ascii="GHEA Grapalat" w:hAnsi="GHEA Grapalat" w:cs="Arial"/>
              </w:rPr>
              <w:t xml:space="preserve"> " </w:t>
            </w:r>
            <w:proofErr w:type="spellStart"/>
            <w:r w:rsidRPr="006B5BF3">
              <w:rPr>
                <w:rFonts w:ascii="GHEA Grapalat" w:hAnsi="GHEA Grapalat" w:cs="Arial"/>
              </w:rPr>
              <w:t>Vicryl</w:t>
            </w:r>
            <w:proofErr w:type="spellEnd"/>
            <w:r w:rsidRPr="00CF72AA">
              <w:rPr>
                <w:rFonts w:ascii="GHEA Grapalat" w:hAnsi="GHEA Grapalat" w:cs="Arial"/>
              </w:rPr>
              <w:t xml:space="preserve"> " – 3/0 , колющая игла </w:t>
            </w:r>
            <w:r w:rsidRPr="006B5BF3">
              <w:rPr>
                <w:rFonts w:ascii="GHEA Grapalat" w:hAnsi="GHEA Grapalat" w:cs="Arial"/>
              </w:rPr>
              <w:t>N</w:t>
            </w:r>
            <w:r w:rsidRPr="00CF72AA">
              <w:rPr>
                <w:rFonts w:ascii="GHEA Grapalat" w:hAnsi="GHEA Grapalat" w:cs="Arial"/>
              </w:rPr>
              <w:t xml:space="preserve">12 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282E8" w14:textId="5DC805C1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F72AA">
              <w:rPr>
                <w:rFonts w:ascii="GHEA Grapalat" w:hAnsi="GHEA Grapalat" w:cs="Arial"/>
              </w:rPr>
              <w:t xml:space="preserve">тип: </w:t>
            </w:r>
            <w:proofErr w:type="spellStart"/>
            <w:r w:rsidRPr="00CF72AA">
              <w:rPr>
                <w:rFonts w:ascii="GHEA Grapalat" w:hAnsi="GHEA Grapalat" w:cs="Arial"/>
              </w:rPr>
              <w:t>Викрил</w:t>
            </w:r>
            <w:proofErr w:type="spellEnd"/>
            <w:r w:rsidRPr="00CF72AA">
              <w:rPr>
                <w:rFonts w:ascii="GHEA Grapalat" w:hAnsi="GHEA Grapalat" w:cs="Arial"/>
              </w:rPr>
              <w:t xml:space="preserve">. , Толщина нити: 3/0. Длина нити не менее 75 см. </w:t>
            </w:r>
            <w:r w:rsidRPr="001B65AA">
              <w:rPr>
                <w:rFonts w:ascii="GHEA Grapalat" w:hAnsi="GHEA Grapalat" w:cs="Arial"/>
              </w:rPr>
              <w:t>Тип иглы: колющая</w:t>
            </w:r>
            <w:r>
              <w:rPr>
                <w:rFonts w:ascii="GHEA Grapalat" w:hAnsi="GHEA Grapalat" w:cs="Arial"/>
              </w:rPr>
              <w:t>.</w:t>
            </w:r>
            <w:r w:rsidRPr="001B65AA">
              <w:rPr>
                <w:rFonts w:ascii="GHEA Grapalat" w:hAnsi="GHEA Grapalat" w:cs="Arial"/>
              </w:rPr>
              <w:t xml:space="preserve"> Тол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CB4D892" w14:textId="5D919D8B" w:rsidR="00F456C1" w:rsidRPr="001607DC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B0500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52E29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89B8E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E48D6D" w14:textId="3655D4EF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F456C1" w:rsidRPr="00A764E4" w14:paraId="0D0E66B4" w14:textId="77777777" w:rsidTr="00DE5AB1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3B62C" w14:textId="1C68882C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06AD0" w14:textId="654B6035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E6336" w14:textId="17B6C060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Нитка </w:t>
            </w:r>
            <w:proofErr w:type="spellStart"/>
            <w:r w:rsidRPr="002D7391">
              <w:rPr>
                <w:rFonts w:ascii="GHEA Grapalat" w:hAnsi="GHEA Grapalat" w:cs="Arial"/>
                <w:sz w:val="20"/>
                <w:szCs w:val="20"/>
              </w:rPr>
              <w:t>хиругическая</w:t>
            </w:r>
            <w:proofErr w:type="spellEnd"/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B4DF6">
              <w:rPr>
                <w:rFonts w:ascii="GHEA Grapalat" w:hAnsi="GHEA Grapalat" w:cs="Arial"/>
                <w:sz w:val="20"/>
                <w:szCs w:val="20"/>
              </w:rPr>
              <w:t>2/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0 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>"</w:t>
            </w:r>
            <w:proofErr w:type="spellStart"/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proofErr w:type="spellEnd"/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"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колющая игла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0EA8E" w14:textId="58FEE4A9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Тип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27B93">
              <w:rPr>
                <w:rFonts w:ascii="GHEA Grapalat" w:hAnsi="GHEA Grapalat" w:cs="Arial"/>
                <w:sz w:val="20"/>
                <w:szCs w:val="20"/>
              </w:rPr>
              <w:t>2/0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Длина нити не менее 75 см. Тип иглы: колющая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7A31E8D" w14:textId="459713AA" w:rsidR="00F456C1" w:rsidRPr="001607DC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B0500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806AC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4F390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80B78D" w14:textId="4FDA4CA7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F456C1" w:rsidRPr="00A764E4" w14:paraId="2F1AC2DD" w14:textId="77777777" w:rsidTr="00DE5AB1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EAE7B" w14:textId="42419615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882F1" w14:textId="2AE033A7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444B9" w14:textId="762A6974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Нитка </w:t>
            </w:r>
            <w:proofErr w:type="spellStart"/>
            <w:r w:rsidRPr="002D7391">
              <w:rPr>
                <w:rFonts w:ascii="GHEA Grapalat" w:hAnsi="GHEA Grapalat" w:cs="Arial"/>
                <w:sz w:val="20"/>
                <w:szCs w:val="20"/>
              </w:rPr>
              <w:t>хиругическая</w:t>
            </w:r>
            <w:proofErr w:type="spellEnd"/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B4DF6">
              <w:rPr>
                <w:rFonts w:ascii="GHEA Grapalat" w:hAnsi="GHEA Grapalat" w:cs="Arial"/>
                <w:sz w:val="20"/>
                <w:szCs w:val="20"/>
              </w:rPr>
              <w:t xml:space="preserve">0 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>"</w:t>
            </w:r>
            <w:proofErr w:type="spellStart"/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proofErr w:type="spellEnd"/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"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колющая игла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D39A2" w14:textId="541C7489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Тип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27B93">
              <w:rPr>
                <w:rFonts w:ascii="GHEA Grapalat" w:hAnsi="GHEA Grapalat" w:cs="Arial"/>
                <w:sz w:val="20"/>
                <w:szCs w:val="20"/>
              </w:rPr>
              <w:t>0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Длина нити не менее 75 см. Тип иглы: колющая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308E02E" w14:textId="62AF8D19" w:rsidR="00F456C1" w:rsidRPr="001607DC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B0500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D26DE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8EA8A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EA8C72" w14:textId="03C4F66A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F456C1" w:rsidRPr="00A764E4" w14:paraId="42FF0607" w14:textId="77777777" w:rsidTr="00DE5AB1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5A592" w14:textId="28141827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DCD00" w14:textId="1D600BED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E2F53" w14:textId="08B647F6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Нитка </w:t>
            </w:r>
            <w:proofErr w:type="spellStart"/>
            <w:r w:rsidRPr="002D7391">
              <w:rPr>
                <w:rFonts w:ascii="GHEA Grapalat" w:hAnsi="GHEA Grapalat" w:cs="Arial"/>
                <w:sz w:val="20"/>
                <w:szCs w:val="20"/>
              </w:rPr>
              <w:t>хиругическая</w:t>
            </w:r>
            <w:proofErr w:type="spellEnd"/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- </w:t>
            </w:r>
            <w:r w:rsidRPr="00FB4DF6">
              <w:rPr>
                <w:rFonts w:ascii="GHEA Grapalat" w:hAnsi="GHEA Grapalat" w:cs="Arial"/>
                <w:sz w:val="20"/>
                <w:szCs w:val="20"/>
              </w:rPr>
              <w:t>3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/0 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>"</w:t>
            </w:r>
            <w:proofErr w:type="spellStart"/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proofErr w:type="spellEnd"/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"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колющая игла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A5114" w14:textId="53F35912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Тип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27B93">
              <w:rPr>
                <w:rFonts w:ascii="GHEA Grapalat" w:hAnsi="GHEA Grapalat" w:cs="Arial"/>
                <w:sz w:val="20"/>
                <w:szCs w:val="20"/>
              </w:rPr>
              <w:t>3/0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Длина нити не менее 75 см. Тип иглы: колющая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9754283" w14:textId="39ACE3ED" w:rsidR="00F456C1" w:rsidRPr="001607DC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B0500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551B1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BAC53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2EA865" w14:textId="38B0D384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F456C1" w:rsidRPr="00A764E4" w14:paraId="6AC868C6" w14:textId="77777777" w:rsidTr="00DE5AB1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0C475" w14:textId="67C659D1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>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D9153" w14:textId="45B71164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CE84F" w14:textId="1B22F096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Нитка </w:t>
            </w:r>
            <w:proofErr w:type="spellStart"/>
            <w:r w:rsidRPr="002D7391">
              <w:rPr>
                <w:rFonts w:ascii="GHEA Grapalat" w:hAnsi="GHEA Grapalat" w:cs="Arial"/>
                <w:sz w:val="20"/>
                <w:szCs w:val="20"/>
              </w:rPr>
              <w:t>хиругическая</w:t>
            </w:r>
            <w:proofErr w:type="spellEnd"/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B4DF6">
              <w:rPr>
                <w:rFonts w:ascii="GHEA Grapalat" w:hAnsi="GHEA Grapalat" w:cs="Arial"/>
                <w:sz w:val="20"/>
                <w:szCs w:val="20"/>
              </w:rPr>
              <w:t xml:space="preserve">0 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>"</w:t>
            </w:r>
            <w:proofErr w:type="spellStart"/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proofErr w:type="spellEnd"/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"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8D94B" w14:textId="26747A5E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Тип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27B93">
              <w:rPr>
                <w:rFonts w:ascii="GHEA Grapalat" w:hAnsi="GHEA Grapalat" w:cs="Arial"/>
                <w:sz w:val="20"/>
                <w:szCs w:val="20"/>
              </w:rPr>
              <w:t>0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Длина нити не менее 75 см. Тип иглы: </w:t>
            </w:r>
            <w:r w:rsidRPr="00F67041">
              <w:rPr>
                <w:rFonts w:ascii="GHEA Grapalat" w:hAnsi="GHEA Grapalat" w:cs="Arial"/>
                <w:sz w:val="20"/>
                <w:szCs w:val="20"/>
              </w:rPr>
              <w:t>режущая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5E4EDBC" w14:textId="5D8733C0" w:rsidR="00F456C1" w:rsidRPr="001607DC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01F4F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116D2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541BE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C7EC7E" w14:textId="26D93128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F456C1" w:rsidRPr="00A764E4" w14:paraId="5B0778F4" w14:textId="77777777" w:rsidTr="00DE5AB1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4B061" w14:textId="5DF6C39C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F4076" w14:textId="2242A705" w:rsidR="00F456C1" w:rsidRDefault="00F456C1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8A814" w14:textId="720E2149" w:rsidR="00F456C1" w:rsidRPr="00DD6205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Нитка </w:t>
            </w:r>
            <w:proofErr w:type="spellStart"/>
            <w:r w:rsidRPr="002D7391">
              <w:rPr>
                <w:rFonts w:ascii="GHEA Grapalat" w:hAnsi="GHEA Grapalat" w:cs="Arial"/>
                <w:sz w:val="20"/>
                <w:szCs w:val="20"/>
              </w:rPr>
              <w:t>хиругическая</w:t>
            </w:r>
            <w:proofErr w:type="spellEnd"/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- </w:t>
            </w:r>
            <w:r w:rsidRPr="00FB4DF6">
              <w:rPr>
                <w:rFonts w:ascii="GHEA Grapalat" w:hAnsi="GHEA Grapalat" w:cs="Arial"/>
                <w:sz w:val="20"/>
                <w:szCs w:val="20"/>
              </w:rPr>
              <w:t>3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/0 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>"</w:t>
            </w:r>
            <w:proofErr w:type="spellStart"/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proofErr w:type="spellEnd"/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"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4C1C0" w14:textId="231FEFBF" w:rsidR="00F456C1" w:rsidRPr="00DD6205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Тип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27B93">
              <w:rPr>
                <w:rFonts w:ascii="GHEA Grapalat" w:hAnsi="GHEA Grapalat" w:cs="Arial"/>
                <w:sz w:val="20"/>
                <w:szCs w:val="20"/>
              </w:rPr>
              <w:t>3/0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Длина нити не менее 75 см. Тип иглы: </w:t>
            </w:r>
            <w:r w:rsidRPr="00F67041">
              <w:rPr>
                <w:rFonts w:ascii="GHEA Grapalat" w:hAnsi="GHEA Grapalat" w:cs="Arial"/>
                <w:sz w:val="20"/>
                <w:szCs w:val="20"/>
              </w:rPr>
              <w:t>режущая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7BC9A09A" w14:textId="1B3D408A" w:rsidR="00F456C1" w:rsidRPr="001607DC" w:rsidRDefault="00F456C1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01F4F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31ED6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29C62" w14:textId="77777777" w:rsidR="00F456C1" w:rsidRPr="00A764E4" w:rsidRDefault="00F456C1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162E9F" w14:textId="17E1B2EB" w:rsidR="00F456C1" w:rsidRDefault="00F456C1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51349A" w:rsidRPr="00A764E4" w14:paraId="69856856" w14:textId="77777777" w:rsidTr="00DE5AB1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ADDCF" w14:textId="77777777" w:rsidR="0051349A" w:rsidRDefault="0051349A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ru-RU"/>
              </w:rPr>
            </w:pPr>
          </w:p>
          <w:p w14:paraId="656542E4" w14:textId="77777777" w:rsidR="003C2EB2" w:rsidRDefault="003C2EB2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ru-RU"/>
              </w:rPr>
            </w:pPr>
          </w:p>
          <w:p w14:paraId="23BAC484" w14:textId="77777777" w:rsidR="003C2EB2" w:rsidRPr="003C2EB2" w:rsidRDefault="003C2EB2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AFE1" w14:textId="77777777" w:rsidR="0051349A" w:rsidRPr="00A764E4" w:rsidRDefault="0051349A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1FDB" w14:textId="77777777" w:rsidR="0051349A" w:rsidRPr="00A764E4" w:rsidRDefault="0051349A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6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3FB96" w14:textId="77777777" w:rsidR="0051349A" w:rsidRPr="00A764E4" w:rsidRDefault="0051349A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77A0B" w14:textId="77777777" w:rsidR="0051349A" w:rsidRPr="00A764E4" w:rsidRDefault="0051349A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B596" w14:textId="77777777" w:rsidR="0051349A" w:rsidRPr="00A764E4" w:rsidRDefault="0051349A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212B" w14:textId="77777777" w:rsidR="0051349A" w:rsidRPr="00A764E4" w:rsidRDefault="0051349A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5B1D" w14:textId="77777777" w:rsidR="0051349A" w:rsidRPr="00A764E4" w:rsidRDefault="0051349A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1349A" w:rsidRPr="00A764E4" w14:paraId="0060FDD9" w14:textId="77777777" w:rsidTr="007E27D0">
        <w:trPr>
          <w:trHeight w:val="435"/>
        </w:trPr>
        <w:tc>
          <w:tcPr>
            <w:tcW w:w="16016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08E5F" w14:textId="77777777" w:rsidR="0051349A" w:rsidRDefault="0051349A" w:rsidP="006375DF">
            <w:pPr>
              <w:widowControl w:val="0"/>
              <w:jc w:val="both"/>
              <w:rPr>
                <w:rFonts w:ascii="GHEA Grapalat" w:hAnsi="GHEA Grapalat"/>
                <w:i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     </w:t>
            </w:r>
            <w:r>
              <w:rPr>
                <w:rFonts w:ascii="GHEA Grapalat" w:hAnsi="GHEA Grapalat"/>
                <w:i/>
              </w:rPr>
      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      </w:r>
          </w:p>
          <w:p w14:paraId="3662B844" w14:textId="77777777" w:rsidR="0051349A" w:rsidRDefault="0051349A" w:rsidP="006375DF">
            <w:pPr>
              <w:pStyle w:val="a3"/>
              <w:widowControl w:val="0"/>
              <w:jc w:val="both"/>
              <w:rPr>
                <w:rFonts w:ascii="GHEA Grapalat" w:hAnsi="GHEA Grapalat"/>
                <w:i/>
              </w:rPr>
            </w:pPr>
            <w:r>
              <w:rPr>
                <w:rFonts w:ascii="GHEA Grapalat" w:hAnsi="GHEA Grapalat"/>
                <w:i/>
              </w:rPr>
      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      </w:r>
          </w:p>
          <w:p w14:paraId="0443D5CF" w14:textId="6A54313E" w:rsidR="0051349A" w:rsidRPr="006375DF" w:rsidRDefault="0051349A" w:rsidP="006375DF">
            <w:pPr>
              <w:pStyle w:val="a3"/>
              <w:widowControl w:val="0"/>
              <w:ind w:firstLine="708"/>
              <w:jc w:val="both"/>
              <w:rPr>
                <w:rFonts w:ascii="GHEA Grapalat" w:hAnsi="GHEA Grapalat"/>
                <w:b/>
                <w:bCs/>
                <w:i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</w:rPr>
              <w:t xml:space="preserve">Товар доставляется </w:t>
            </w:r>
            <w:r>
              <w:rPr>
                <w:rFonts w:ascii="GHEA Grapalat" w:hAnsi="GHEA Grapalat"/>
                <w:b/>
                <w:lang w:val="ru-RU"/>
              </w:rPr>
              <w:t>поставщиком</w:t>
            </w:r>
            <w:r>
              <w:rPr>
                <w:rFonts w:ascii="GHEA Grapalat" w:hAnsi="GHEA Grapalat"/>
                <w:b/>
                <w:bCs/>
                <w:i/>
              </w:rPr>
              <w:t xml:space="preserve"> в течение 5 календарных дней после получения каждого заказа покупателем по адресу в РА </w:t>
            </w:r>
            <w:proofErr w:type="spellStart"/>
            <w:r>
              <w:rPr>
                <w:rFonts w:ascii="GHEA Grapalat" w:hAnsi="GHEA Grapalat"/>
                <w:b/>
                <w:bCs/>
                <w:i/>
              </w:rPr>
              <w:t>Сюникский</w:t>
            </w:r>
            <w:proofErr w:type="spellEnd"/>
            <w:r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</w:rPr>
              <w:t>марз</w:t>
            </w:r>
            <w:proofErr w:type="spellEnd"/>
            <w:r>
              <w:rPr>
                <w:rFonts w:ascii="GHEA Grapalat" w:hAnsi="GHEA Grapalat"/>
                <w:b/>
                <w:bCs/>
                <w:i/>
                <w:lang w:val="ru-RU"/>
              </w:rPr>
              <w:t xml:space="preserve">, </w:t>
            </w:r>
            <w:r>
              <w:rPr>
                <w:rFonts w:ascii="GHEA Grapalat" w:hAnsi="GHEA Grapalat"/>
                <w:b/>
                <w:bCs/>
                <w:i/>
              </w:rPr>
              <w:t xml:space="preserve"> Мегри Г</w:t>
            </w:r>
            <w:r>
              <w:rPr>
                <w:rFonts w:ascii="GHEA Grapalat" w:hAnsi="GHEA Grapalat"/>
                <w:b/>
                <w:bCs/>
                <w:i/>
                <w:lang w:val="ru-RU"/>
              </w:rPr>
              <w:t>ор</w:t>
            </w:r>
            <w:proofErr w:type="spellStart"/>
            <w:r>
              <w:rPr>
                <w:rFonts w:ascii="GHEA Grapalat" w:hAnsi="GHEA Grapalat"/>
                <w:b/>
                <w:bCs/>
                <w:i/>
              </w:rPr>
              <w:t>сарарнери</w:t>
            </w:r>
            <w:proofErr w:type="spellEnd"/>
            <w:r>
              <w:rPr>
                <w:rFonts w:ascii="GHEA Grapalat" w:hAnsi="GHEA Grapalat"/>
                <w:b/>
                <w:bCs/>
                <w:i/>
              </w:rPr>
              <w:t xml:space="preserve"> 42,.</w:t>
            </w:r>
          </w:p>
          <w:p w14:paraId="396E1627" w14:textId="77777777" w:rsidR="0051349A" w:rsidRPr="006375DF" w:rsidRDefault="0051349A" w:rsidP="006375DF">
            <w:pPr>
              <w:pStyle w:val="a3"/>
              <w:widowControl w:val="0"/>
              <w:ind w:firstLine="708"/>
              <w:jc w:val="both"/>
              <w:rPr>
                <w:rFonts w:ascii="GHEA Grapalat" w:hAnsi="GHEA Grapalat"/>
                <w:b/>
                <w:bCs/>
                <w:i/>
                <w:lang w:val="ru-RU"/>
              </w:rPr>
            </w:pPr>
          </w:p>
          <w:p w14:paraId="4F54B999" w14:textId="77777777" w:rsidR="0051349A" w:rsidRPr="00A764E4" w:rsidRDefault="0051349A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Познание 1  </w:t>
            </w: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1349A" w:rsidRPr="00A764E4" w14:paraId="5C245598" w14:textId="77777777" w:rsidTr="007E27D0">
        <w:trPr>
          <w:trHeight w:val="39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72A73" w14:textId="77777777" w:rsidR="0051349A" w:rsidRPr="00A764E4" w:rsidRDefault="0051349A" w:rsidP="00A764E4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Указанные количества являются максимальными.</w:t>
            </w:r>
            <w:r>
              <w:t xml:space="preserve"> </w:t>
            </w:r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Товар должен быть новым, неиспользованным на момент поставки, наличием 2/3 срока годности, наличием товарного знака.</w:t>
            </w:r>
            <w:r>
              <w:t xml:space="preserve"> </w:t>
            </w:r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Условные обозначения – «хранить в сухом месте».</w:t>
            </w:r>
          </w:p>
        </w:tc>
      </w:tr>
      <w:tr w:rsidR="0051349A" w:rsidRPr="00A764E4" w14:paraId="58A9BA0D" w14:textId="77777777" w:rsidTr="007E27D0">
        <w:trPr>
          <w:trHeight w:val="33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48BF2" w14:textId="77777777" w:rsidR="0051349A" w:rsidRPr="00A764E4" w:rsidRDefault="0051349A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Познание 2</w:t>
            </w:r>
          </w:p>
        </w:tc>
      </w:tr>
      <w:tr w:rsidR="0051349A" w:rsidRPr="00A764E4" w14:paraId="524B9866" w14:textId="77777777" w:rsidTr="007E27D0">
        <w:trPr>
          <w:trHeight w:val="45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3575F" w14:textId="77777777" w:rsidR="0051349A" w:rsidRPr="00A764E4" w:rsidRDefault="0051349A" w:rsidP="00A764E4">
            <w:pPr>
              <w:spacing w:after="24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В случае марки любой торговой марки или модели вам также необходимо понимать слово «Эквивалентность».</w:t>
            </w:r>
          </w:p>
        </w:tc>
      </w:tr>
      <w:tr w:rsidR="0051349A" w:rsidRPr="00A764E4" w14:paraId="77C097F2" w14:textId="77777777" w:rsidTr="006375DF">
        <w:trPr>
          <w:trHeight w:val="42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26670" w14:textId="77777777" w:rsidR="0051349A" w:rsidRPr="00A764E4" w:rsidRDefault="0051349A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51349A" w:rsidRPr="00A764E4" w14:paraId="2BF425E2" w14:textId="77777777" w:rsidTr="006375DF">
        <w:trPr>
          <w:trHeight w:val="51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22723" w14:textId="77777777" w:rsidR="0051349A" w:rsidRPr="00A764E4" w:rsidRDefault="0051349A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505E2378" w14:textId="77777777" w:rsidR="005C60A8" w:rsidRDefault="005C60A8"/>
    <w:sectPr w:rsidR="005C60A8" w:rsidSect="00EE462C">
      <w:pgSz w:w="16838" w:h="11906" w:orient="landscape" w:code="9"/>
      <w:pgMar w:top="142" w:right="533" w:bottom="454" w:left="397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50E"/>
    <w:rsid w:val="0000116E"/>
    <w:rsid w:val="0002308F"/>
    <w:rsid w:val="00077CF3"/>
    <w:rsid w:val="000D31B6"/>
    <w:rsid w:val="000E66C8"/>
    <w:rsid w:val="001922A1"/>
    <w:rsid w:val="001A7268"/>
    <w:rsid w:val="00256F82"/>
    <w:rsid w:val="003C2EB2"/>
    <w:rsid w:val="004803CB"/>
    <w:rsid w:val="00510D2C"/>
    <w:rsid w:val="0051349A"/>
    <w:rsid w:val="005C60A8"/>
    <w:rsid w:val="006375DF"/>
    <w:rsid w:val="00670C39"/>
    <w:rsid w:val="00674BB3"/>
    <w:rsid w:val="006C0663"/>
    <w:rsid w:val="007E27D0"/>
    <w:rsid w:val="00A764E4"/>
    <w:rsid w:val="00AF2B6F"/>
    <w:rsid w:val="00B4217A"/>
    <w:rsid w:val="00B557E1"/>
    <w:rsid w:val="00C943C2"/>
    <w:rsid w:val="00C97B8B"/>
    <w:rsid w:val="00D147EB"/>
    <w:rsid w:val="00D47FCF"/>
    <w:rsid w:val="00DC6045"/>
    <w:rsid w:val="00DE5AB1"/>
    <w:rsid w:val="00E5550E"/>
    <w:rsid w:val="00EE462C"/>
    <w:rsid w:val="00F456C1"/>
    <w:rsid w:val="00F6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6A6F48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2125</Words>
  <Characters>12115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2024-11-21T09:42:00Z</dcterms:created>
  <dcterms:modified xsi:type="dcterms:W3CDTF">2025-01-09T07:33:00Z</dcterms:modified>
</cp:coreProperties>
</file>