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ՎՁԲԿ-ԷԱՃԱՊՁԲ-25/04 ծածկագրով լաբորատոր նյութերի և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ՎՁԲԿ-ԷԱՃԱՊՁԲ-25/04 ծածկագրով լաբորատոր նյութերի և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ՎՁԲԿ-ԷԱՃԱՊՁԲ-25/04 ծածկագրով լաբորատոր նյութերի և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ՎՁԲԿ-ԷԱՃԱՊՁԲ-25/04 ծածկագրով լաբորատոր նյութերի և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կամ ներքին լծային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3% ջրային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հետքեր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(կապույտ) ախտահանիչ նյութ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210մմ*30մ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ճնշումը չափող սարք /տոնոմետր/ պրոֆեսիոնալ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բազմանգամյա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փաթաթան, որակյալ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թղթե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խտանյութ  28-30, լայնք՝ 90սմ,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Սպիտակ,փափուկ զանգված բնական ծագման,փաթեթավորմամբ,արագ թրջվում է և լավ կլանում հեղուկը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ասեղը3/4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5,0(4մետրիկ) 75սմ ասեղը1/2 40մմ,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4,0(4մետրիկ) 75սմ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ասեղը3/4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1(4մետրիկ)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0(4մետրիկ) 75սմ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Ժգուտ-Արյուն վերցնելու ժապավեն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16G,դեղին,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18G,կանաչ,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20G,վարդագույն, 22մմ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22G,կապույտ,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24G,դեղին,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G8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G10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G14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G16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G16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G22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G24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50մլ 0.2մլ բաժանումներով, սանդղակի չափանշումը մեծացված մինչև 60մլ,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10մլ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 մեկանգամյա օգտագործման մատը ծակելու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8սմ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10սմ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25G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26G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27G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22G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23G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կապույտ կամ կանաչ,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- 1,6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- 300 մմ, Գծի վրա առկա փականի  գունավոր տաբերակման  առկայությունը՝ կարմիր,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Գծի երկարությունը - 150 մմ, Գծի վրա առկա փականի  գունավոր տաբերակման  առկայությունը՝ կապույտ, Ախտահանում-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առկայությունը, Ասեղի տրամագիծը - 1,7 մմ, Ասեղի նիզակի երկարությունը (ասեղի մետաղական մասի երկարությունը) - 25 մմ, Ասեղի նիզակիասեղի (մետաղական մասի)  վրա լրացուցիչ կողային անցքի առկայությունը, Գծի երկարությունը - 150 մմ, Գծի վրա առկա փականի  գունավոր տաբերակման  առկայությունը՝ կարմիր, Մանրէազերծում- ռադիացիոն, Արտադրողն ունի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սայր,ստերիլ, միանվագ օգտագործման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համար,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Լուծույթների փոխներարկման համակարգ՝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N10,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N12,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N14,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N16,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N18, ստերիլ, մեկանգամյա օգտագործման, հանձնելու պահին մնացորդային պիտանելության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կապույտ ստանդարտ չափի, 4000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ԷՍԳ-ի կպչուն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N2,5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N5.5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N6.5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  ստերիլ մեկ անգամյա օգտագործման: Թափանցիկ, սանդղակի առկայություն: Ատորմատիկ դիստալ վերջավորությունը Մերֆիի կողային անցքով: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N7.5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N8.5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N9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պարկի ծավալը 1,7լ, 28Fr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դրենաժների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(սուդնո)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(զարկերակ-անոթ լրակազմ): Պոմպային հատվածի ներքին տրամագիծը 8մմ, երակային օդածուղակի տրամագիծը 22մմ, լցման ծավալը 161մլ+-20%,մանրեազերծման մեթոդը՝ռադիացիոն ճառագայթմամբ կամ էթիլեն օքսիդով մանրէազերծում:Պետք է չպարունակի լատեքս:ISO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կամ ներքին լծային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Կենտրոնակային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չափը՝  80*25*15մմ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Լաինգասկոպ (մակկոյ)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քթի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Հահյելի քթի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 քարթրիջ N6 , Medium-larg, LT-300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 քարթրիջ N6 , Larg, LT-400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պոլիմերային կլիպսեր, քարթրիջ N6,  չափը՝L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Պերիգիդրոլ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33%1լ անգույն թափանցիկ լուծույթ ապակե կամ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  Բիկարբոնատ քարտրիջի կորպուս- պոլիմերային ,                                Առաջարկվող քարտրիջը պետք է թույլատրված լինի Gambro/Baxter կազմակերպության կողմից և նախատեսված լինի AK98 հեմոդիալիզային սարքի համար ,   Քարտրիջի հերմետիկությունը՝ քարտրիջի ծայրերում մեկուսիչ կափարիչների առկայությունը ,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 Քարթրիջի երկարությունը 236 մմ ± 1 մմ ,     Քարթրիջի տրամագիծը, ամենալայն մասը, 85 մմ ± 1 մմ ,   Տևողությունը (ծախսը) դիալիզատի.    500 մլ ժամանակ / առնվազն 6 ժամ ,     700 մլ ժամանակ / առնվազն 4 ժամ ,   CE Mark 93/42 որակի վկայականի առկայություն ,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  Բիկարբոնատ քարտրիջի կորպուս- պոլիմերային ,                                Առաջարկվող քարտրիջը պետք է թույլատրված լինի Gambro/Baxter կազմակերպության կողմից և նախատեսված լինի AK98 հեմոդիալիզային սարքի համար ,   Քարտրիջի հերմետիկությունը՝ քարտրիջի ծայրերում մեկուսիչ կափարիչների առկայությունը ,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 Քարթրիջի երկարությունը 236 մմ ± 1 մմ ,     Քարթրիջի տրամագիծը, ամենալայն մասը, 85 մմ ± 1 մմ ,   Տևողությունը (ծախսը) դիալիզատի.    500 մլ ժամանակ / առնվազն 6 ժամ ,     700 մլ ժամանակ / առնվազն 4 ժամ ,   CE Mark 93/42 որակի վկայականի առկայություն ,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1լ Ալկիրի լուծույթ դիմեթիլբենզիլամիլային քլորիդը ջրում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կգ-ով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սկրաբ խոզանակ, չոր,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15մմ*18մմ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համար:16G x 8cm- with 18g x85cm catheter ECK-16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 հիմնականում բաղկացած է էպիդուրալ կաթետերից, էպիդուրալ/թուոհի ասեղից, LOR ներարկիչից: Այս էպիդուրալ հավաքածուները ռադիոանթափանցիկ են ռենտգենյան ճառագայթների տակ տեղադրումը ստուգելու համար՝ նեղացված ոճավորմամբ՝ հեշտ տեղադրման և հիվանդի հարմարավետության համար և ունեն խորության գծանշումներ՝ ճշգրիտ տեղադրման համար:18G x 8cm- with 20g x85cm catheter ECK-18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18H (ASAHI LEOCEED 18H) Դիալիզատորի մակերեսները 18մմ քառ,Ուլտրաֆիլտրացիայի գործակիցը,50 մլ/ժ/մմ Hg, ստերիլիզացիայի մեթոդը գամմա,Չի պարունակում էթիլեն օքսիդի հետքեր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1.9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81մլ/ժամ մմ Hg, թաղանթի նյութը՝ սինթետիկ, արդյունավետ մակերեսը 2.0 (+-0.1)մ2, թաղանթի հաստությունը 30-40մկմ, ներքին տրամաչափը 200մկմ+-10%, լցման ծավալը մինչև 120մլ,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 հեմոդիալիզատոր HIPS21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87մլ/ժամ մմ Hg, թաղանթի նյութը՝ սինթետիկ, արդյունավետ մակերեսը 2.1 (+-0.1)մ2, թաղանթի հաստությունը 30-40մկմ, ներքին տրամաչափը 200մկմ+-10%, լցման ծավալը մինչև 125մլ,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ախտահանված լաբորատոր ախտորոշման համար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գլյուկոմետրի /կոնտուր պլյուս/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960մգ/մլ ապակե կամ պլաստիկե շշիկ 1 լիտր,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0,5 լիտր,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կավիճանման փոշի, 100գրամանոց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ախտահանման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է. Քարթրիջի արտաքին նյութ - պոլիպրոպիլեն; pH (պատրաստի լուծույթ) - 2 , Օգտագործման եղանակը յուրաքանչյուր 2 պրոցեդուրայից հետո ,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  Մեմբրանի նյութ՝ PAES/PVP (պոլիարիլեթերսուլֆոն/պոլիվինիլպիրոլիդոն),  Արտաքին նյութ՝ պոլիկարբոնատ ,  Կապիլյարի ներքին տրամագիծը (մկմ) - 190 ,  Մեմբրանի հաստությունը (մկմ) - 45,  Կապիլյարի լույսի լցման ծավալը ոչպակաս քան 135 մլ ,  Ֆիլտրատի լցման ծավալը` ոչ պակաս քան 280 մլ-ից ,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գլանափաթեթ 90*60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