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պարունակությունը 95% ոչ պակաս 6խմ 150-160մթն.ճ Մատակարվող բալոնների քանակը համաձայն  պատվիրատուի կողմից ներկայացված պահանջի առավելագույնը 100 բալոնի սահմանում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