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Մասիսի ԲԿ 2025թ կարիքների համար դեղորայքի ձեռքբերում 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Էմմա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emma.melkonyan.95@mail.ru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0236-4-30-00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Մասիսի ԲԿ 2025թ կարիքների համար դեղորայքի ձեռքբերում 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Մասիսի ԲԿ 2025թ կարիքների համար դեղորայքի ձեռքբերում 2</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emma.melkonyan.95@mail.ru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Մասիսի ԲԿ 2025թ կարիքների համար դեղորայքի ձեռքբերում 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էսմոլոլ (էսմոլոլի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նիկլոսամիդ p02da01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էսմոլոլ (էսմոլոլի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նիկլոսամիդ p02da01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период после заключения договора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