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E1B" w:rsidRDefault="00EB2E1B" w:rsidP="00EB2E1B">
      <w:pPr>
        <w:rPr>
          <w:rFonts w:ascii="GHEA Grapalat" w:hAnsi="GHEA Grapalat" w:cs="GHEA Grapalat"/>
          <w:sz w:val="14"/>
          <w:szCs w:val="18"/>
          <w:lang w:val="hy-AM"/>
        </w:rPr>
      </w:pPr>
    </w:p>
    <w:p w:rsidR="00EB2E1B" w:rsidRDefault="00EB2E1B" w:rsidP="00EB2E1B">
      <w:pPr>
        <w:pStyle w:val="a3"/>
        <w:spacing w:line="240" w:lineRule="auto"/>
        <w:ind w:left="405" w:firstLine="0"/>
        <w:rPr>
          <w:rFonts w:ascii="GHEA Grapalat" w:hAnsi="GHEA Grapalat"/>
          <w:b/>
          <w:sz w:val="22"/>
          <w:szCs w:val="22"/>
          <w:highlight w:val="yellow"/>
          <w:lang w:val="hy-AM"/>
        </w:rPr>
      </w:pPr>
      <w:r>
        <w:rPr>
          <w:rFonts w:ascii="GHEA Grapalat" w:hAnsi="GHEA Grapalat"/>
          <w:b/>
          <w:sz w:val="22"/>
          <w:szCs w:val="22"/>
          <w:highlight w:val="yellow"/>
          <w:lang w:val="hy-AM"/>
        </w:rPr>
        <w:t>Վառելիքի լիցքավորումը պետք է կատարվի կտրոններով ՀՀ Լոռու մարզ Ալավերդի քաղաքում 24 ժամյա ռեժիմով  գործող բենզալցակայաններից:</w:t>
      </w:r>
    </w:p>
    <w:p w:rsidR="006D574E" w:rsidRPr="0072685A" w:rsidRDefault="006D574E" w:rsidP="006D574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inherit" w:hAnsi="inherit" w:cs="Courier New"/>
          <w:b/>
          <w:color w:val="1F1F1F"/>
          <w:sz w:val="20"/>
          <w:szCs w:val="20"/>
          <w:lang w:val="ru-RU" w:eastAsia="ru-RU"/>
        </w:rPr>
      </w:pPr>
      <w:r w:rsidRPr="0072685A">
        <w:rPr>
          <w:rFonts w:ascii="inherit" w:hAnsi="inherit" w:cs="Courier New"/>
          <w:b/>
          <w:color w:val="1F1F1F"/>
          <w:sz w:val="20"/>
          <w:szCs w:val="20"/>
          <w:lang w:val="ru-RU" w:eastAsia="ru-RU"/>
        </w:rPr>
        <w:t xml:space="preserve">Заправка осуществляется по талонам на круглосуточных заправочных станциях города </w:t>
      </w:r>
      <w:proofErr w:type="gramStart"/>
      <w:r w:rsidRPr="0072685A">
        <w:rPr>
          <w:rFonts w:ascii="inherit" w:hAnsi="inherit" w:cs="Courier New"/>
          <w:b/>
          <w:color w:val="1F1F1F"/>
          <w:sz w:val="20"/>
          <w:szCs w:val="20"/>
          <w:lang w:val="ru-RU" w:eastAsia="ru-RU"/>
        </w:rPr>
        <w:t xml:space="preserve">Алаверди  </w:t>
      </w:r>
      <w:proofErr w:type="spellStart"/>
      <w:r>
        <w:rPr>
          <w:rFonts w:ascii="inherit" w:hAnsi="inherit" w:cs="Courier New"/>
          <w:b/>
          <w:color w:val="1F1F1F"/>
          <w:sz w:val="20"/>
          <w:szCs w:val="20"/>
          <w:lang w:val="ru-RU" w:eastAsia="ru-RU"/>
        </w:rPr>
        <w:t>Лорийского</w:t>
      </w:r>
      <w:proofErr w:type="spellEnd"/>
      <w:proofErr w:type="gramEnd"/>
      <w:r>
        <w:rPr>
          <w:rFonts w:ascii="inherit" w:hAnsi="inherit" w:cs="Courier New"/>
          <w:b/>
          <w:color w:val="1F1F1F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hAnsi="inherit" w:cs="Courier New"/>
          <w:b/>
          <w:color w:val="1F1F1F"/>
          <w:sz w:val="20"/>
          <w:szCs w:val="20"/>
          <w:lang w:val="ru-RU" w:eastAsia="ru-RU"/>
        </w:rPr>
        <w:t>марза</w:t>
      </w:r>
      <w:proofErr w:type="spellEnd"/>
      <w:r>
        <w:rPr>
          <w:rFonts w:ascii="inherit" w:hAnsi="inherit" w:cs="Courier New"/>
          <w:b/>
          <w:color w:val="1F1F1F"/>
          <w:sz w:val="20"/>
          <w:szCs w:val="20"/>
          <w:lang w:val="ru-RU" w:eastAsia="ru-RU"/>
        </w:rPr>
        <w:t xml:space="preserve"> </w:t>
      </w:r>
      <w:r w:rsidRPr="0072685A">
        <w:rPr>
          <w:rFonts w:ascii="inherit" w:hAnsi="inherit" w:cs="Courier New"/>
          <w:b/>
          <w:color w:val="1F1F1F"/>
          <w:sz w:val="20"/>
          <w:szCs w:val="20"/>
          <w:lang w:val="ru-RU" w:eastAsia="ru-RU"/>
        </w:rPr>
        <w:t>.</w:t>
      </w:r>
    </w:p>
    <w:p w:rsidR="00EB2E1B" w:rsidRDefault="00EB2E1B" w:rsidP="00EB2E1B">
      <w:pPr>
        <w:rPr>
          <w:rFonts w:ascii="GHEA Grapalat" w:hAnsi="GHEA Grapalat" w:cs="GHEA Grapalat"/>
          <w:sz w:val="14"/>
          <w:szCs w:val="18"/>
          <w:lang w:val="hy-AM"/>
        </w:rPr>
      </w:pPr>
      <w:bookmarkStart w:id="0" w:name="_GoBack"/>
      <w:bookmarkEnd w:id="0"/>
    </w:p>
    <w:p w:rsidR="00EB2E1B" w:rsidRDefault="00EB2E1B" w:rsidP="00EB2E1B">
      <w:pPr>
        <w:rPr>
          <w:rFonts w:ascii="GHEA Grapalat" w:hAnsi="GHEA Grapalat" w:cs="GHEA Grapalat"/>
          <w:sz w:val="14"/>
          <w:szCs w:val="18"/>
          <w:lang w:val="hy-AM"/>
        </w:rPr>
      </w:pPr>
    </w:p>
    <w:p w:rsidR="008624BA" w:rsidRPr="0072685A" w:rsidRDefault="00923EF1">
      <w:pPr>
        <w:rPr>
          <w:rFonts w:ascii="GHEA Grapalat" w:hAnsi="GHEA Grapalat"/>
          <w:sz w:val="20"/>
          <w:lang w:val="hy-AM"/>
        </w:rPr>
      </w:pPr>
      <w:r w:rsidRPr="00923EF1">
        <w:rPr>
          <w:rFonts w:ascii="GHEA Grapalat" w:hAnsi="GHEA Grapalat" w:cs="GHEA Grapalat"/>
          <w:sz w:val="14"/>
          <w:szCs w:val="18"/>
          <w:lang w:val="hy-AM"/>
        </w:rPr>
        <w:t xml:space="preserve">1    </w:t>
      </w:r>
      <w:r w:rsidR="00EB2E1B">
        <w:rPr>
          <w:rFonts w:ascii="GHEA Grapalat" w:hAnsi="GHEA Grapalat" w:cs="GHEA Grapalat"/>
          <w:sz w:val="14"/>
          <w:szCs w:val="18"/>
          <w:lang w:val="hy-AM"/>
        </w:rPr>
        <w:t>Արտաքին տեսքը` մաքուր և պարզ, օկտանային թիվը որոշված հետազոտական մեթոդով` ոչ պակաս 91, շարժիչային մեթոդով` ոչ պակաս 81, բենզինի հագեցած գոլորշիների ճնշումը` 45-ից մինչև 100 կՊա, կապարի պարունակությունը 5 մգ/դմ3 –ից ոչ ավելի, բենզոլի ծավալային մասը 1 %-ից ոչ ավելի, խտությունը` 15oC ջերմաստիճանում` 720-ից մինչև 775 կգ /մ3, ծծմբի պարունակությունը` 10 մգ/կգ-ից ոչ ավելի, թթվածնի զանգվածային մասը` 2.7%-ից ոչ ավելի, օքսիդիչների ծավալային մասը, ոչ ավելի` մեթանոլ-3%, էթանոլ-5%, իզոպրոպիլ սպիրտ-10%, իզոբուտիլ սպիրտ-10%, եռաբութիլ սպիրտ-7%, եթերներ (C5 և ավելի)-15%, այլ օքսիդիչներ-10%, անվտանգությունը, մակնշումը և փաթեթավորումը` ըստ ՀՀ կառավարության 2004թ. նոյեմբերի 11-ի N 1592-Ն որոշմամբ հաստատված &lt;&lt;Ներքին այրման շարժիչային վառելիքների տեխնիկական կանոնակարգի&gt;&gt;</w:t>
      </w:r>
    </w:p>
    <w:p w:rsidR="00EB2E1B" w:rsidRPr="002F7C77" w:rsidRDefault="00923EF1" w:rsidP="00EB2E1B">
      <w:pPr>
        <w:pStyle w:val="HTML"/>
        <w:shd w:val="clear" w:color="auto" w:fill="F8F9FA"/>
        <w:spacing w:line="540" w:lineRule="atLeast"/>
        <w:rPr>
          <w:sz w:val="18"/>
          <w:szCs w:val="18"/>
        </w:rPr>
      </w:pPr>
      <w:r w:rsidRPr="00923EF1">
        <w:rPr>
          <w:rFonts w:ascii="inherit" w:hAnsi="inherit"/>
          <w:color w:val="1F1F1F"/>
          <w:sz w:val="18"/>
          <w:szCs w:val="18"/>
        </w:rPr>
        <w:t xml:space="preserve">1    </w:t>
      </w:r>
      <w:r w:rsidR="00EB2E1B" w:rsidRPr="00EB2E1B">
        <w:rPr>
          <w:rFonts w:ascii="inherit" w:hAnsi="inherit"/>
          <w:color w:val="1F1F1F"/>
          <w:sz w:val="18"/>
          <w:szCs w:val="18"/>
        </w:rPr>
        <w:t>Внешний вид чистый и простой, октановое число, определенное исследовательским методом, не менее 91, моторным методом не менее 81, давление насыщенных паров бензина от 45 до 100 кПа, содержание свинца не более. 5 мг/дм3, объемная доля бензола не более 1%, плотность при 15оС от 720 до 775 кг/м3, содержание серы не более 10 мг/кг, массовая доля кислорода не более 2,7%,</w:t>
      </w:r>
      <w:r w:rsidR="00EB2E1B">
        <w:rPr>
          <w:rFonts w:ascii="inherit" w:hAnsi="inherit"/>
          <w:color w:val="1F1F1F"/>
          <w:sz w:val="18"/>
          <w:szCs w:val="18"/>
        </w:rPr>
        <w:t xml:space="preserve"> </w:t>
      </w:r>
      <w:r w:rsidR="00EB2E1B" w:rsidRPr="00EB2E1B">
        <w:rPr>
          <w:sz w:val="18"/>
          <w:szCs w:val="18"/>
        </w:rPr>
        <w:t>объемная доля окислителей, не более: метанол-3%, этанол-5%, спирт изопропиловый-10%, спирт изобутиловый-10%, спирт тербутиловый-7%, эфиры (С5 и более)-15%, другие окислители- 10%, безопасность, маркировка и упаковка согласно постановлению правительства РА от 2004 года. «Технический регламент моторных топлив внутреннего сгорания», утвержденный решением N 1592 от 11 ноября.</w:t>
      </w:r>
    </w:p>
    <w:p w:rsidR="002F7C77" w:rsidRPr="0072685A" w:rsidRDefault="002F7C77" w:rsidP="002F7C77">
      <w:pPr>
        <w:pStyle w:val="HTML"/>
        <w:shd w:val="clear" w:color="auto" w:fill="F8F9FA"/>
        <w:spacing w:line="540" w:lineRule="atLeast"/>
        <w:rPr>
          <w:sz w:val="18"/>
          <w:szCs w:val="18"/>
        </w:rPr>
      </w:pPr>
      <w:r w:rsidRPr="0072685A">
        <w:rPr>
          <w:sz w:val="18"/>
          <w:szCs w:val="18"/>
        </w:rPr>
        <w:t>2.</w:t>
      </w:r>
      <w:r w:rsidRPr="0072685A">
        <w:t xml:space="preserve"> </w:t>
      </w:r>
      <w:proofErr w:type="spellStart"/>
      <w:r>
        <w:rPr>
          <w:sz w:val="18"/>
          <w:szCs w:val="18"/>
        </w:rPr>
        <w:t>Ցետանային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թիվը</w:t>
      </w:r>
      <w:proofErr w:type="spellEnd"/>
      <w:r w:rsidRPr="0072685A">
        <w:rPr>
          <w:sz w:val="18"/>
          <w:szCs w:val="18"/>
        </w:rPr>
        <w:t xml:space="preserve"> 51-</w:t>
      </w:r>
      <w:r>
        <w:rPr>
          <w:sz w:val="18"/>
          <w:szCs w:val="18"/>
        </w:rPr>
        <w:t>ից</w:t>
      </w:r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ոչ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պակաս</w:t>
      </w:r>
      <w:r w:rsidRPr="0072685A">
        <w:rPr>
          <w:sz w:val="18"/>
          <w:szCs w:val="18"/>
        </w:rPr>
        <w:t>,</w:t>
      </w:r>
      <w:r>
        <w:rPr>
          <w:sz w:val="18"/>
          <w:szCs w:val="18"/>
        </w:rPr>
        <w:t>Ցետանային</w:t>
      </w:r>
      <w:proofErr w:type="spellEnd"/>
      <w:r w:rsidRPr="0072685A">
        <w:rPr>
          <w:sz w:val="18"/>
          <w:szCs w:val="18"/>
        </w:rPr>
        <w:t xml:space="preserve"> </w:t>
      </w:r>
      <w:r>
        <w:rPr>
          <w:sz w:val="18"/>
          <w:szCs w:val="18"/>
        </w:rPr>
        <w:t>ցուցիչը</w:t>
      </w:r>
      <w:r w:rsidRPr="0072685A">
        <w:rPr>
          <w:sz w:val="18"/>
          <w:szCs w:val="18"/>
        </w:rPr>
        <w:t>-46-</w:t>
      </w:r>
      <w:r>
        <w:rPr>
          <w:sz w:val="18"/>
          <w:szCs w:val="18"/>
        </w:rPr>
        <w:t>ից</w:t>
      </w:r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ոչ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պակաս</w:t>
      </w:r>
      <w:r w:rsidRPr="0072685A">
        <w:rPr>
          <w:sz w:val="18"/>
          <w:szCs w:val="18"/>
        </w:rPr>
        <w:t>,</w:t>
      </w:r>
      <w:r>
        <w:rPr>
          <w:sz w:val="18"/>
          <w:szCs w:val="18"/>
        </w:rPr>
        <w:t>խտությունը</w:t>
      </w:r>
      <w:proofErr w:type="spellEnd"/>
      <w:r w:rsidRPr="0072685A">
        <w:rPr>
          <w:sz w:val="18"/>
          <w:szCs w:val="18"/>
        </w:rPr>
        <w:t xml:space="preserve"> </w:t>
      </w:r>
      <w:r w:rsidRPr="0072685A">
        <w:rPr>
          <w:sz w:val="18"/>
          <w:szCs w:val="18"/>
        </w:rPr>
        <w:t xml:space="preserve">150 </w:t>
      </w:r>
      <w:r w:rsidRPr="0072685A">
        <w:rPr>
          <w:sz w:val="18"/>
          <w:szCs w:val="18"/>
          <w:lang w:val="en-US"/>
        </w:rPr>
        <w:t>C</w:t>
      </w:r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ջերաստիճանում</w:t>
      </w:r>
      <w:proofErr w:type="spellEnd"/>
      <w:r w:rsidRPr="0072685A">
        <w:rPr>
          <w:sz w:val="18"/>
          <w:szCs w:val="18"/>
        </w:rPr>
        <w:t xml:space="preserve"> 820-</w:t>
      </w:r>
      <w:r>
        <w:rPr>
          <w:sz w:val="18"/>
          <w:szCs w:val="18"/>
        </w:rPr>
        <w:t>ից</w:t>
      </w:r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մինչև</w:t>
      </w:r>
      <w:proofErr w:type="spellEnd"/>
      <w:r w:rsidRPr="0072685A">
        <w:rPr>
          <w:sz w:val="18"/>
          <w:szCs w:val="18"/>
        </w:rPr>
        <w:t xml:space="preserve"> 845 </w:t>
      </w:r>
      <w:proofErr w:type="spellStart"/>
      <w:r w:rsidRPr="002F7C77">
        <w:rPr>
          <w:sz w:val="18"/>
          <w:szCs w:val="18"/>
        </w:rPr>
        <w:t>կգ</w:t>
      </w:r>
      <w:proofErr w:type="spellEnd"/>
      <w:r w:rsidRPr="0072685A">
        <w:rPr>
          <w:sz w:val="18"/>
          <w:szCs w:val="18"/>
        </w:rPr>
        <w:t>/</w:t>
      </w:r>
      <w:r w:rsidRPr="002F7C77">
        <w:rPr>
          <w:sz w:val="18"/>
          <w:szCs w:val="18"/>
        </w:rPr>
        <w:t>մ</w:t>
      </w:r>
      <w:r w:rsidRPr="0072685A">
        <w:rPr>
          <w:sz w:val="18"/>
          <w:szCs w:val="18"/>
        </w:rPr>
        <w:t>3,</w:t>
      </w:r>
      <w:r w:rsidRPr="002F7C77">
        <w:rPr>
          <w:sz w:val="18"/>
          <w:szCs w:val="18"/>
        </w:rPr>
        <w:t>ծծմբի</w:t>
      </w:r>
      <w:r w:rsidRPr="0072685A">
        <w:rPr>
          <w:sz w:val="18"/>
          <w:szCs w:val="18"/>
        </w:rPr>
        <w:t xml:space="preserve"> </w:t>
      </w:r>
      <w:proofErr w:type="spellStart"/>
      <w:r w:rsidRPr="002F7C77">
        <w:rPr>
          <w:sz w:val="18"/>
          <w:szCs w:val="18"/>
        </w:rPr>
        <w:t>պարո</w:t>
      </w:r>
      <w:r>
        <w:rPr>
          <w:sz w:val="18"/>
          <w:szCs w:val="18"/>
        </w:rPr>
        <w:t>ւնակությունը</w:t>
      </w:r>
      <w:proofErr w:type="spellEnd"/>
      <w:r w:rsidRPr="0072685A">
        <w:rPr>
          <w:sz w:val="18"/>
          <w:szCs w:val="18"/>
        </w:rPr>
        <w:t xml:space="preserve"> 350 </w:t>
      </w:r>
      <w:proofErr w:type="spellStart"/>
      <w:r>
        <w:rPr>
          <w:sz w:val="18"/>
          <w:szCs w:val="18"/>
        </w:rPr>
        <w:t>մգ</w:t>
      </w:r>
      <w:proofErr w:type="spellEnd"/>
      <w:r w:rsidRPr="0072685A"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կգ</w:t>
      </w:r>
      <w:r w:rsidRPr="0072685A">
        <w:rPr>
          <w:sz w:val="18"/>
          <w:szCs w:val="18"/>
        </w:rPr>
        <w:t>-</w:t>
      </w:r>
      <w:r>
        <w:rPr>
          <w:sz w:val="18"/>
          <w:szCs w:val="18"/>
        </w:rPr>
        <w:t>ից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ոչ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 w:rsidRPr="002F7C77">
        <w:rPr>
          <w:sz w:val="18"/>
          <w:szCs w:val="18"/>
        </w:rPr>
        <w:t>ավելի</w:t>
      </w:r>
      <w:r w:rsidRPr="0072685A">
        <w:rPr>
          <w:sz w:val="18"/>
          <w:szCs w:val="18"/>
        </w:rPr>
        <w:t>,</w:t>
      </w:r>
      <w:r w:rsidRPr="002F7C77">
        <w:rPr>
          <w:sz w:val="18"/>
          <w:szCs w:val="18"/>
        </w:rPr>
        <w:t>բռնկման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 w:rsidRPr="002F7C77">
        <w:rPr>
          <w:sz w:val="18"/>
          <w:szCs w:val="18"/>
        </w:rPr>
        <w:t>ջերմաստիճանը</w:t>
      </w:r>
      <w:proofErr w:type="spellEnd"/>
      <w:r w:rsidRPr="0072685A">
        <w:rPr>
          <w:sz w:val="18"/>
          <w:szCs w:val="18"/>
        </w:rPr>
        <w:t xml:space="preserve"> 550 </w:t>
      </w:r>
      <w:r w:rsidRPr="0072685A">
        <w:rPr>
          <w:sz w:val="18"/>
          <w:szCs w:val="18"/>
          <w:lang w:val="en-US"/>
        </w:rPr>
        <w:t>C</w:t>
      </w:r>
      <w:r w:rsidRPr="0072685A">
        <w:rPr>
          <w:sz w:val="18"/>
          <w:szCs w:val="18"/>
        </w:rPr>
        <w:t>-</w:t>
      </w:r>
      <w:proofErr w:type="spellStart"/>
      <w:r w:rsidRPr="002F7C77">
        <w:rPr>
          <w:sz w:val="18"/>
          <w:szCs w:val="18"/>
        </w:rPr>
        <w:t>ից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 w:rsidRPr="002F7C77">
        <w:rPr>
          <w:sz w:val="18"/>
          <w:szCs w:val="18"/>
        </w:rPr>
        <w:t>ոչ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 w:rsidRPr="002F7C77">
        <w:rPr>
          <w:sz w:val="18"/>
          <w:szCs w:val="18"/>
        </w:rPr>
        <w:t>ցածր</w:t>
      </w:r>
      <w:proofErr w:type="spellEnd"/>
      <w:r w:rsidRPr="0072685A"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ածխածնի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մնացորդը</w:t>
      </w:r>
      <w:proofErr w:type="spellEnd"/>
      <w:r w:rsidRPr="0072685A">
        <w:rPr>
          <w:sz w:val="18"/>
          <w:szCs w:val="18"/>
        </w:rPr>
        <w:t xml:space="preserve"> 10% </w:t>
      </w:r>
      <w:proofErr w:type="spellStart"/>
      <w:r>
        <w:rPr>
          <w:sz w:val="18"/>
          <w:szCs w:val="18"/>
        </w:rPr>
        <w:t>նստվածքում</w:t>
      </w:r>
      <w:proofErr w:type="spellEnd"/>
      <w:r w:rsidRPr="0072685A">
        <w:rPr>
          <w:sz w:val="18"/>
          <w:szCs w:val="18"/>
        </w:rPr>
        <w:t xml:space="preserve"> </w:t>
      </w:r>
      <w:r w:rsidRPr="0072685A">
        <w:rPr>
          <w:sz w:val="18"/>
          <w:szCs w:val="18"/>
        </w:rPr>
        <w:t>0,3%-</w:t>
      </w:r>
      <w:proofErr w:type="spellStart"/>
      <w:r w:rsidRPr="002F7C77">
        <w:rPr>
          <w:sz w:val="18"/>
          <w:szCs w:val="18"/>
        </w:rPr>
        <w:t>ից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 w:rsidRPr="002F7C77">
        <w:rPr>
          <w:sz w:val="18"/>
          <w:szCs w:val="18"/>
        </w:rPr>
        <w:t>ոչ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 w:rsidRPr="002F7C77">
        <w:rPr>
          <w:sz w:val="18"/>
          <w:szCs w:val="18"/>
        </w:rPr>
        <w:t>ավելի</w:t>
      </w:r>
      <w:proofErr w:type="spellEnd"/>
      <w:r w:rsidRPr="0072685A">
        <w:rPr>
          <w:sz w:val="18"/>
          <w:szCs w:val="18"/>
        </w:rPr>
        <w:t xml:space="preserve">, </w:t>
      </w:r>
      <w:proofErr w:type="spellStart"/>
      <w:r w:rsidRPr="002F7C77">
        <w:rPr>
          <w:sz w:val="18"/>
          <w:szCs w:val="18"/>
        </w:rPr>
        <w:t>մած</w:t>
      </w:r>
      <w:r>
        <w:rPr>
          <w:sz w:val="18"/>
          <w:szCs w:val="18"/>
        </w:rPr>
        <w:t>ուցիկությունը</w:t>
      </w:r>
      <w:proofErr w:type="spellEnd"/>
      <w:r w:rsidRPr="0072685A">
        <w:rPr>
          <w:sz w:val="18"/>
          <w:szCs w:val="18"/>
        </w:rPr>
        <w:t xml:space="preserve"> 400 </w:t>
      </w:r>
      <w:r w:rsidRPr="0072685A">
        <w:rPr>
          <w:sz w:val="18"/>
          <w:szCs w:val="18"/>
          <w:lang w:val="en-US"/>
        </w:rPr>
        <w:t>C</w:t>
      </w:r>
      <w:r w:rsidRPr="0072685A">
        <w:rPr>
          <w:sz w:val="18"/>
          <w:szCs w:val="18"/>
        </w:rPr>
        <w:t>-</w:t>
      </w:r>
      <w:proofErr w:type="spellStart"/>
      <w:r>
        <w:rPr>
          <w:sz w:val="18"/>
          <w:szCs w:val="18"/>
        </w:rPr>
        <w:t>ում</w:t>
      </w:r>
      <w:proofErr w:type="spellEnd"/>
      <w:r w:rsidRPr="0072685A">
        <w:rPr>
          <w:sz w:val="18"/>
          <w:szCs w:val="18"/>
        </w:rPr>
        <w:t>` 2,0-</w:t>
      </w:r>
      <w:r>
        <w:rPr>
          <w:sz w:val="18"/>
          <w:szCs w:val="18"/>
        </w:rPr>
        <w:t>ից</w:t>
      </w:r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մինչև</w:t>
      </w:r>
      <w:proofErr w:type="spellEnd"/>
      <w:r w:rsidRPr="0072685A">
        <w:rPr>
          <w:sz w:val="18"/>
          <w:szCs w:val="18"/>
        </w:rPr>
        <w:t xml:space="preserve"> 4,5 </w:t>
      </w:r>
      <w:r>
        <w:rPr>
          <w:sz w:val="18"/>
          <w:szCs w:val="18"/>
        </w:rPr>
        <w:t>մմ</w:t>
      </w:r>
      <w:r w:rsidRPr="0072685A">
        <w:rPr>
          <w:sz w:val="18"/>
          <w:szCs w:val="18"/>
        </w:rPr>
        <w:t>2 /</w:t>
      </w:r>
      <w:r>
        <w:rPr>
          <w:sz w:val="18"/>
          <w:szCs w:val="18"/>
        </w:rPr>
        <w:t>վ</w:t>
      </w:r>
      <w:r w:rsidRPr="0072685A"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պղտորման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 w:rsidRPr="002F7C77">
        <w:rPr>
          <w:sz w:val="18"/>
          <w:szCs w:val="18"/>
        </w:rPr>
        <w:t>ջերմաստիճանը</w:t>
      </w:r>
      <w:proofErr w:type="spellEnd"/>
      <w:r w:rsidRPr="0072685A">
        <w:rPr>
          <w:sz w:val="18"/>
          <w:szCs w:val="18"/>
        </w:rPr>
        <w:t xml:space="preserve">` 00 </w:t>
      </w:r>
      <w:r w:rsidRPr="0072685A">
        <w:rPr>
          <w:sz w:val="18"/>
          <w:szCs w:val="18"/>
          <w:lang w:val="en-US"/>
        </w:rPr>
        <w:t>C</w:t>
      </w:r>
      <w:r w:rsidRPr="0072685A">
        <w:rPr>
          <w:sz w:val="18"/>
          <w:szCs w:val="18"/>
        </w:rPr>
        <w:t>-</w:t>
      </w:r>
      <w:proofErr w:type="spellStart"/>
      <w:r>
        <w:rPr>
          <w:sz w:val="18"/>
          <w:szCs w:val="18"/>
        </w:rPr>
        <w:t>ից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ոչ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բարձր</w:t>
      </w:r>
      <w:proofErr w:type="spellEnd"/>
      <w:r w:rsidRPr="0072685A"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անվտանգությունը</w:t>
      </w:r>
      <w:proofErr w:type="spellEnd"/>
      <w:r w:rsidRPr="0072685A">
        <w:rPr>
          <w:sz w:val="18"/>
          <w:szCs w:val="18"/>
        </w:rPr>
        <w:t xml:space="preserve">, </w:t>
      </w:r>
      <w:proofErr w:type="spellStart"/>
      <w:r w:rsidRPr="002F7C77">
        <w:rPr>
          <w:sz w:val="18"/>
          <w:szCs w:val="18"/>
        </w:rPr>
        <w:t>մակնշումը</w:t>
      </w:r>
      <w:proofErr w:type="spellEnd"/>
      <w:r w:rsidRPr="0072685A">
        <w:rPr>
          <w:sz w:val="18"/>
          <w:szCs w:val="18"/>
        </w:rPr>
        <w:t xml:space="preserve"> </w:t>
      </w:r>
      <w:r w:rsidRPr="002F7C77">
        <w:rPr>
          <w:sz w:val="18"/>
          <w:szCs w:val="18"/>
        </w:rPr>
        <w:t>և</w:t>
      </w:r>
      <w:r w:rsidRPr="0072685A">
        <w:rPr>
          <w:sz w:val="18"/>
          <w:szCs w:val="18"/>
        </w:rPr>
        <w:t xml:space="preserve"> </w:t>
      </w:r>
      <w:proofErr w:type="spellStart"/>
      <w:r w:rsidRPr="002F7C77">
        <w:rPr>
          <w:sz w:val="18"/>
          <w:szCs w:val="18"/>
        </w:rPr>
        <w:t>փաթեթավոր</w:t>
      </w:r>
      <w:r>
        <w:rPr>
          <w:sz w:val="18"/>
          <w:szCs w:val="18"/>
        </w:rPr>
        <w:t>ումը</w:t>
      </w:r>
      <w:proofErr w:type="spellEnd"/>
      <w:r w:rsidRPr="0072685A">
        <w:rPr>
          <w:sz w:val="18"/>
          <w:szCs w:val="18"/>
        </w:rPr>
        <w:t xml:space="preserve">` </w:t>
      </w:r>
      <w:proofErr w:type="spellStart"/>
      <w:r w:rsidRPr="002F7C77">
        <w:rPr>
          <w:sz w:val="18"/>
          <w:szCs w:val="18"/>
        </w:rPr>
        <w:t>ըստ</w:t>
      </w:r>
      <w:proofErr w:type="spellEnd"/>
      <w:r w:rsidRPr="0072685A">
        <w:rPr>
          <w:sz w:val="18"/>
          <w:szCs w:val="18"/>
        </w:rPr>
        <w:t xml:space="preserve"> </w:t>
      </w:r>
      <w:r w:rsidRPr="002F7C77">
        <w:rPr>
          <w:sz w:val="18"/>
          <w:szCs w:val="18"/>
        </w:rPr>
        <w:t>ՀՀ</w:t>
      </w:r>
      <w:r w:rsidRPr="0072685A">
        <w:rPr>
          <w:sz w:val="18"/>
          <w:szCs w:val="18"/>
        </w:rPr>
        <w:t xml:space="preserve"> </w:t>
      </w:r>
      <w:proofErr w:type="spellStart"/>
      <w:r w:rsidRPr="002F7C77">
        <w:rPr>
          <w:sz w:val="18"/>
          <w:szCs w:val="18"/>
        </w:rPr>
        <w:t>կառավարությա</w:t>
      </w:r>
      <w:r>
        <w:rPr>
          <w:sz w:val="18"/>
          <w:szCs w:val="18"/>
        </w:rPr>
        <w:t>ն</w:t>
      </w:r>
      <w:proofErr w:type="spellEnd"/>
      <w:r w:rsidRPr="0072685A">
        <w:rPr>
          <w:sz w:val="18"/>
          <w:szCs w:val="18"/>
        </w:rPr>
        <w:t xml:space="preserve"> 2004</w:t>
      </w:r>
      <w:r>
        <w:rPr>
          <w:sz w:val="18"/>
          <w:szCs w:val="18"/>
        </w:rPr>
        <w:t>թ</w:t>
      </w:r>
      <w:r w:rsidRPr="0072685A">
        <w:rPr>
          <w:sz w:val="18"/>
          <w:szCs w:val="18"/>
        </w:rPr>
        <w:t>.</w:t>
      </w:r>
      <w:r>
        <w:rPr>
          <w:sz w:val="18"/>
          <w:szCs w:val="18"/>
        </w:rPr>
        <w:t>Նոյեմբերի</w:t>
      </w:r>
      <w:r w:rsidRPr="0072685A">
        <w:rPr>
          <w:sz w:val="18"/>
          <w:szCs w:val="18"/>
        </w:rPr>
        <w:t xml:space="preserve"> 11-</w:t>
      </w:r>
      <w:r>
        <w:rPr>
          <w:sz w:val="18"/>
          <w:szCs w:val="18"/>
        </w:rPr>
        <w:t>ի</w:t>
      </w:r>
      <w:r w:rsidRPr="0072685A">
        <w:rPr>
          <w:sz w:val="18"/>
          <w:szCs w:val="18"/>
        </w:rPr>
        <w:t xml:space="preserve"> </w:t>
      </w:r>
      <w:r w:rsidRPr="0072685A">
        <w:rPr>
          <w:sz w:val="18"/>
          <w:szCs w:val="18"/>
          <w:lang w:val="en-US"/>
        </w:rPr>
        <w:t>N</w:t>
      </w:r>
      <w:r w:rsidRPr="0072685A">
        <w:rPr>
          <w:sz w:val="18"/>
          <w:szCs w:val="18"/>
        </w:rPr>
        <w:t xml:space="preserve"> 1592-</w:t>
      </w:r>
      <w:r>
        <w:rPr>
          <w:sz w:val="18"/>
          <w:szCs w:val="18"/>
        </w:rPr>
        <w:t>Ն</w:t>
      </w:r>
      <w:r w:rsidRPr="0072685A">
        <w:rPr>
          <w:sz w:val="18"/>
          <w:szCs w:val="18"/>
        </w:rPr>
        <w:t xml:space="preserve"> </w:t>
      </w:r>
      <w:proofErr w:type="spellStart"/>
      <w:r w:rsidRPr="002F7C77">
        <w:rPr>
          <w:sz w:val="18"/>
          <w:szCs w:val="18"/>
        </w:rPr>
        <w:t>որ</w:t>
      </w:r>
      <w:r>
        <w:rPr>
          <w:sz w:val="18"/>
          <w:szCs w:val="18"/>
        </w:rPr>
        <w:t>ոշմամբ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հաստատված</w:t>
      </w:r>
      <w:proofErr w:type="spellEnd"/>
      <w:r w:rsidRPr="0072685A">
        <w:rPr>
          <w:sz w:val="18"/>
          <w:szCs w:val="18"/>
        </w:rPr>
        <w:t xml:space="preserve"> «</w:t>
      </w:r>
      <w:proofErr w:type="spellStart"/>
      <w:r>
        <w:rPr>
          <w:sz w:val="18"/>
          <w:szCs w:val="18"/>
        </w:rPr>
        <w:t>Ներքին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այրման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 w:rsidRPr="002F7C77">
        <w:rPr>
          <w:sz w:val="18"/>
          <w:szCs w:val="18"/>
        </w:rPr>
        <w:t>շարժիչային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 w:rsidRPr="002F7C77">
        <w:rPr>
          <w:sz w:val="18"/>
          <w:szCs w:val="18"/>
        </w:rPr>
        <w:t>վառե</w:t>
      </w:r>
      <w:r>
        <w:rPr>
          <w:sz w:val="18"/>
          <w:szCs w:val="18"/>
        </w:rPr>
        <w:t>լիքների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տեխնիկական</w:t>
      </w:r>
      <w:proofErr w:type="spellEnd"/>
      <w:r w:rsidRPr="0072685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կանոնակարգի</w:t>
      </w:r>
      <w:proofErr w:type="spellEnd"/>
      <w:r w:rsidRPr="0072685A">
        <w:rPr>
          <w:sz w:val="18"/>
          <w:szCs w:val="18"/>
        </w:rPr>
        <w:t xml:space="preserve">: </w:t>
      </w:r>
    </w:p>
    <w:p w:rsidR="002F7C77" w:rsidRPr="002F7C77" w:rsidRDefault="002F7C77" w:rsidP="002F7C77">
      <w:pPr>
        <w:pStyle w:val="HTML"/>
        <w:shd w:val="clear" w:color="auto" w:fill="F8F9FA"/>
        <w:spacing w:line="540" w:lineRule="atLeast"/>
        <w:jc w:val="both"/>
        <w:rPr>
          <w:sz w:val="18"/>
          <w:szCs w:val="18"/>
        </w:rPr>
      </w:pPr>
      <w:r w:rsidRPr="002F7C77">
        <w:rPr>
          <w:sz w:val="18"/>
          <w:szCs w:val="18"/>
        </w:rPr>
        <w:t>2.</w:t>
      </w:r>
      <w:r>
        <w:rPr>
          <w:sz w:val="18"/>
          <w:szCs w:val="18"/>
        </w:rPr>
        <w:t xml:space="preserve"> «</w:t>
      </w:r>
      <w:proofErr w:type="spellStart"/>
      <w:r>
        <w:rPr>
          <w:sz w:val="18"/>
          <w:szCs w:val="18"/>
        </w:rPr>
        <w:t>Цетановое</w:t>
      </w:r>
      <w:proofErr w:type="spellEnd"/>
      <w:r>
        <w:rPr>
          <w:sz w:val="18"/>
          <w:szCs w:val="18"/>
        </w:rPr>
        <w:t xml:space="preserve"> число не менее 51,Цетановое число от -46 до нет</w:t>
      </w:r>
      <w:r w:rsidRPr="002F7C77">
        <w:rPr>
          <w:sz w:val="18"/>
          <w:szCs w:val="18"/>
        </w:rPr>
        <w:t xml:space="preserve"> </w:t>
      </w:r>
      <w:r>
        <w:rPr>
          <w:sz w:val="18"/>
          <w:szCs w:val="18"/>
        </w:rPr>
        <w:t>меньше, плотность</w:t>
      </w:r>
      <w:r w:rsidRPr="002F7C77">
        <w:rPr>
          <w:sz w:val="18"/>
          <w:szCs w:val="18"/>
        </w:rPr>
        <w:t xml:space="preserve"> </w:t>
      </w:r>
      <w:r>
        <w:rPr>
          <w:sz w:val="18"/>
          <w:szCs w:val="18"/>
        </w:rPr>
        <w:t>от 820 до 845 при 150°С</w:t>
      </w:r>
      <w:r w:rsidRPr="002F7C77">
        <w:rPr>
          <w:sz w:val="18"/>
          <w:szCs w:val="18"/>
        </w:rPr>
        <w:t xml:space="preserve"> кг/м3, соде</w:t>
      </w:r>
      <w:r>
        <w:rPr>
          <w:sz w:val="18"/>
          <w:szCs w:val="18"/>
        </w:rPr>
        <w:t>ржание серы не более 350 мг/кг.</w:t>
      </w:r>
      <w:r w:rsidRPr="002F7C77">
        <w:rPr>
          <w:sz w:val="18"/>
          <w:szCs w:val="18"/>
        </w:rPr>
        <w:t xml:space="preserve"> не более, температура воспламенения не ниже 550 С, остаточный углерод в осадке 10% Не более 0</w:t>
      </w:r>
      <w:r>
        <w:rPr>
          <w:sz w:val="18"/>
          <w:szCs w:val="18"/>
        </w:rPr>
        <w:t>,3%, вязкость при 400 С от 2,0.</w:t>
      </w:r>
      <w:r w:rsidRPr="002F7C77">
        <w:rPr>
          <w:sz w:val="18"/>
          <w:szCs w:val="18"/>
        </w:rPr>
        <w:t xml:space="preserve"> </w:t>
      </w:r>
      <w:r>
        <w:rPr>
          <w:sz w:val="18"/>
          <w:szCs w:val="18"/>
        </w:rPr>
        <w:t>до 4,5 мм2/с, мутность</w:t>
      </w:r>
      <w:r w:rsidRPr="002F7C77">
        <w:rPr>
          <w:sz w:val="18"/>
          <w:szCs w:val="18"/>
        </w:rPr>
        <w:t xml:space="preserve"> температ</w:t>
      </w:r>
      <w:r>
        <w:rPr>
          <w:sz w:val="18"/>
          <w:szCs w:val="18"/>
        </w:rPr>
        <w:t xml:space="preserve">ура не выше 00 С, </w:t>
      </w:r>
      <w:proofErr w:type="spellStart"/>
      <w:r>
        <w:rPr>
          <w:sz w:val="18"/>
          <w:szCs w:val="18"/>
        </w:rPr>
        <w:t>безопасность,</w:t>
      </w:r>
      <w:r w:rsidRPr="002F7C77">
        <w:rPr>
          <w:sz w:val="18"/>
          <w:szCs w:val="18"/>
        </w:rPr>
        <w:t>маркировка</w:t>
      </w:r>
      <w:proofErr w:type="spellEnd"/>
      <w:r w:rsidRPr="002F7C77">
        <w:rPr>
          <w:sz w:val="18"/>
          <w:szCs w:val="18"/>
        </w:rPr>
        <w:t xml:space="preserve"> </w:t>
      </w:r>
      <w:r w:rsidRPr="002F7C77">
        <w:rPr>
          <w:sz w:val="18"/>
          <w:szCs w:val="18"/>
        </w:rPr>
        <w:lastRenderedPageBreak/>
        <w:t>и упаковка: согласно постановлению Правительства РА от 11 ноября 2004 года № 1592 утвержден решением «Внутреннего с</w:t>
      </w:r>
      <w:r>
        <w:rPr>
          <w:sz w:val="18"/>
          <w:szCs w:val="18"/>
        </w:rPr>
        <w:t>горания</w:t>
      </w:r>
      <w:r w:rsidRPr="002F7C77">
        <w:rPr>
          <w:sz w:val="18"/>
          <w:szCs w:val="18"/>
        </w:rPr>
        <w:t xml:space="preserve"> техническое регулирование моторных топлив.</w:t>
      </w:r>
    </w:p>
    <w:p w:rsidR="002F7C77" w:rsidRPr="002F7C77" w:rsidRDefault="002F7C77" w:rsidP="002F7C77">
      <w:pPr>
        <w:pStyle w:val="HTML"/>
        <w:shd w:val="clear" w:color="auto" w:fill="F8F9FA"/>
        <w:spacing w:line="540" w:lineRule="atLeast"/>
        <w:rPr>
          <w:sz w:val="18"/>
          <w:szCs w:val="18"/>
        </w:rPr>
      </w:pPr>
    </w:p>
    <w:p w:rsidR="002F7C77" w:rsidRPr="002F7C77" w:rsidRDefault="002F7C77" w:rsidP="002F7C77">
      <w:pPr>
        <w:pStyle w:val="HTML"/>
        <w:shd w:val="clear" w:color="auto" w:fill="F8F9FA"/>
        <w:spacing w:line="540" w:lineRule="atLeast"/>
        <w:rPr>
          <w:sz w:val="18"/>
          <w:szCs w:val="18"/>
        </w:rPr>
      </w:pPr>
    </w:p>
    <w:sectPr w:rsidR="002F7C77" w:rsidRPr="002F7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1B"/>
    <w:rsid w:val="002F7C77"/>
    <w:rsid w:val="006D574E"/>
    <w:rsid w:val="0072685A"/>
    <w:rsid w:val="008624BA"/>
    <w:rsid w:val="00923EF1"/>
    <w:rsid w:val="00E22A9B"/>
    <w:rsid w:val="00EB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5F475"/>
  <w15:chartTrackingRefBased/>
  <w15:docId w15:val="{09A25771-045F-4AC3-B52D-E08147ABD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B2E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B2E1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B2E1B"/>
  </w:style>
  <w:style w:type="paragraph" w:styleId="a3">
    <w:name w:val="Body Text Indent"/>
    <w:aliases w:val=" Char, Char Char Char Char,Char Char Char Char"/>
    <w:basedOn w:val="a"/>
    <w:link w:val="a4"/>
    <w:rsid w:val="00EB2E1B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EB2E1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List Paragraph"/>
    <w:basedOn w:val="a"/>
    <w:uiPriority w:val="34"/>
    <w:qFormat/>
    <w:rsid w:val="00726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6</cp:revision>
  <dcterms:created xsi:type="dcterms:W3CDTF">2024-11-15T05:59:00Z</dcterms:created>
  <dcterms:modified xsi:type="dcterms:W3CDTF">2025-01-10T11:42:00Z</dcterms:modified>
</cp:coreProperties>
</file>