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445E9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AD64F4">
        <w:rPr>
          <w:rFonts w:ascii="GHEA Grapalat" w:hAnsi="GHEA Grapalat" w:cs="Calibri"/>
          <w:b/>
          <w:sz w:val="22"/>
          <w:szCs w:val="22"/>
          <w:lang w:val="hy-AM"/>
        </w:rPr>
        <w:t>Ծ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4A1313">
        <w:rPr>
          <w:rFonts w:ascii="GHEA Grapalat" w:hAnsi="GHEA Grapalat" w:cs="Calibri"/>
          <w:b/>
          <w:sz w:val="22"/>
          <w:szCs w:val="22"/>
          <w:lang w:val="hy-AM"/>
        </w:rPr>
        <w:t>25/</w:t>
      </w:r>
      <w:r w:rsidR="00AD64F4">
        <w:rPr>
          <w:rFonts w:ascii="GHEA Grapalat" w:hAnsi="GHEA Grapalat" w:cs="Calibri"/>
          <w:b/>
          <w:sz w:val="22"/>
          <w:szCs w:val="22"/>
        </w:rPr>
        <w:t>09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 աճուրդի հրավերի</w:t>
      </w:r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E62418">
        <w:rPr>
          <w:rFonts w:ascii="GHEA Grapalat" w:eastAsia="GHEA Grapalat" w:hAnsi="GHEA Grapalat" w:cs="GHEA Grapalat"/>
          <w:sz w:val="16"/>
          <w:szCs w:val="16"/>
          <w:lang w:val="hy-AM"/>
        </w:rPr>
        <w:t>«</w:t>
      </w:r>
      <w:r w:rsidR="004845EE">
        <w:rPr>
          <w:rFonts w:ascii="GHEA Grapalat" w:eastAsia="GHEA Grapalat" w:hAnsi="GHEA Grapalat" w:cs="GHEA Grapalat"/>
          <w:sz w:val="16"/>
          <w:szCs w:val="16"/>
          <w:lang w:val="hy-AM"/>
        </w:rPr>
        <w:t xml:space="preserve">        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 w:rsidRPr="002325F1">
        <w:rPr>
          <w:rFonts w:ascii="GHEA Grapalat" w:hAnsi="GHEA Grapalat" w:cs="Arial"/>
          <w:lang w:val="es-ES"/>
        </w:rPr>
        <w:t>իրական շահառուների վերաբերյա</w:t>
      </w:r>
      <w:r w:rsidR="007A7BDF">
        <w:rPr>
          <w:rFonts w:ascii="GHEA Grapalat" w:hAnsi="GHEA Grapalat" w:cs="Arial"/>
          <w:lang w:val="hy-AM"/>
        </w:rPr>
        <w:t xml:space="preserve">լ </w:t>
      </w:r>
      <w:r w:rsidR="00825124" w:rsidRPr="002325F1">
        <w:rPr>
          <w:rFonts w:ascii="GHEA Grapalat" w:hAnsi="GHEA Grapalat" w:cs="Arial"/>
          <w:lang w:val="es-ES"/>
        </w:rPr>
        <w:t>տեղեկություններ պարունակող կայք</w:t>
      </w:r>
      <w:r w:rsidR="000748DF">
        <w:rPr>
          <w:rFonts w:ascii="GHEA Grapalat" w:hAnsi="GHEA Grapalat" w:cs="Arial"/>
          <w:lang w:val="hy-AM"/>
        </w:rPr>
        <w:t xml:space="preserve"> </w:t>
      </w:r>
      <w:r w:rsidR="00825124" w:rsidRPr="002325F1">
        <w:rPr>
          <w:rFonts w:ascii="GHEA Grapalat" w:hAnsi="GHEA Grapalat" w:cs="Arial"/>
          <w:lang w:val="es-ES"/>
        </w:rPr>
        <w:t xml:space="preserve">էջի հղումը՝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4845EE" w:rsidRDefault="004845EE" w:rsidP="004845EE">
      <w:pPr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                Կազմակերպության անվանումը</w:t>
      </w:r>
    </w:p>
    <w:p w:rsidR="004845EE" w:rsidRDefault="004845EE" w:rsidP="004845EE">
      <w:pPr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4845EE" w:rsidP="004845EE">
      <w:pPr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                                                   տնօրեն՝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445E96"/>
    <w:rsid w:val="004845EE"/>
    <w:rsid w:val="004A1313"/>
    <w:rsid w:val="004A1DE4"/>
    <w:rsid w:val="0058704F"/>
    <w:rsid w:val="00632703"/>
    <w:rsid w:val="00674903"/>
    <w:rsid w:val="006D5D2D"/>
    <w:rsid w:val="007A5062"/>
    <w:rsid w:val="007A7BDF"/>
    <w:rsid w:val="00825124"/>
    <w:rsid w:val="008E5FB7"/>
    <w:rsid w:val="00AC7BB9"/>
    <w:rsid w:val="00AD64F4"/>
    <w:rsid w:val="00BB110A"/>
    <w:rsid w:val="00BC46FA"/>
    <w:rsid w:val="00BC4DB9"/>
    <w:rsid w:val="00E47639"/>
    <w:rsid w:val="00E62418"/>
    <w:rsid w:val="00EC5272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9</cp:revision>
  <dcterms:created xsi:type="dcterms:W3CDTF">2024-06-04T23:58:00Z</dcterms:created>
  <dcterms:modified xsi:type="dcterms:W3CDTF">2025-01-10T11:57:00Z</dcterms:modified>
</cp:coreProperties>
</file>