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расходных материалов для нужд ЗАО «Севан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25/06</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расходных материалов для нужд ЗАО «Севан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расходных материалов для нужд ЗАО «Севан МК»</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расходных материалов для нужд ЗАО «Севан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թերապիայի սարքերի և համակարգերի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рентгеновского аппарата Colenta HighCapXp 20X25см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флюорографическая 70мм Х 30,5мм: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Продукция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делителя 5-200 мкл: Остаточный срок годности на момент поставки: не менее 75% для продуктов со сроком годности до 1 года, не менее 2% для продуктов со сроком годности 1-2 года, не менее 15% на продукцию со сроком годности более 2 лет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делительные наконечники 200-1000 мкл. Остаточный срок годности на момент поставки: не менее 75% для продуктов со сроком годности до 1 года, не менее 2% для продуктов со сроком годности 1-2 года, не менее 15% на продукцию со сроком годности более 2 лет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делительные наконечники 50-1000 мкл. Остаточный срок годности на момент поставки: не менее 75% для продуктов со сроком годности до 1 года, не менее 2% для продуктов со сроком годности 1-2 года, не менее 15% на продукцию со сроком годности более 2 лет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механический с фонендоскопом, размер манжеты (L-XL), : Остаточный срок годности на момент поставки: для товаров со сроком годности до 1 года не менее 75%, для товаров со сроком годности 1-2 года, не менее 2, 2 Для продукции со сроком годности более года,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размером 10смх3м. Остаточный срок годности на момент поставки: не менее 75% для изделий со сроком годности до 1 года, не менее 2% для изделий со сроком годности 1-2 года, не менее 15 месяцев для Продукция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плотная ткань, 5х10, нестерильный бинт. Остаточный срок годности на момент поставки: не менее 75% для продукции со сроком годности до 1 года, не менее 2% для продукции со сроком годности 1- 2 года,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натуральный, плотный, 7х14, нестерильный. Остаточный срок годности на момент поставки: не менее 75% для продукции со сроком годности до 1 года, не менее 2% для продукции со сроком годности 1- 2 года,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размером 20смх3м. Остаточный срок годности на момент поставки: не менее 75% для изделий со сроком годности до 1 года, не менее 2% для изделий со сроком годности 1-2 года, не менее 15 месяцев для Продукция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первой помощи 2,5X5 шт.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продукция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первой помощи 5X5 шт.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1,9смx7,2см/Сантавик/: Пластырь первой помощи. Остаточный срок годности на момент поставки: не менее 75% для товаров со сроком годности до 1 года, не менее 2% для товаров со сроком годности 1 год. -2 года, для продукции со сроком годности более 2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ширина 90 см, длина 1000 метров, плотность 30 г/м2/. Остаточный срок годности на момент поставки: для продукции со сроком годности до 1 года не менее 75%, для продукции со сроком годности 1-2 года, не менее 2-х, более 2-х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упаковка 100 грамм. Белая, натуральная мягкая масса, быстро смачивается и хорошо впитывает жидкость (гигроскопична), предназначена для медицинских целей. Условия хранения обеспечены. Остаточный срок годности на момент поставки: срок годности до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зажим для пуповины для новорожденных.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кетгутовая хирургическая стерильная (без хрома), толщина нити N 3/0, длина не менее 75 см, но не более 90 см, с прокалывающей иглой, кривизна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кетгутовая хирургическая стерильная (без хрома), толщина нити N 2/0, длина не менее 75 см, но не более 90 см, с прокалывающей иглой, кривизна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кетгутовая хирургическая стерильная (без хрома), толщина нити N 3/0, длина не менее 75 см, но не более 90 см, с прокалывающей иглой, кривизна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кетгутовая хирургическая стерильная (без хрома), толщина нити N 2/0, длина не менее 75 см, но не более 90 см, с прокалывающей иглой, кривизна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стерильный шелк, толщина нити N3, длина не менее 75 см, но не более 90 см, с прокалывающей иглой, кривизна 1, размер не менее 15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стерильная нейлоновая, толщина нити N 0, длина не менее 75 см, но не более 90 см, с прокалывающей иглой, кривизна 1, размер не менее 40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стерильная нейлоновая, толщина нити N 1, длина не менее 75 см, но не более 90 см, с прокалывающей иглой, кривизна 1, размер не менее 30 мм, но не более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нейлоновая, толщина нити N 2/0, длина не менее 75 см, но не более 90 см, с прокалывающей иглой, кривизна 1, размер не менее 20 мм, но не более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нейлоновая, толщина нити N 3/0, длина не менее 75 см, но не более 90 см, с режущей иглой, кривизна 1,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 2/0, длина не менее 75 см, но не более 90 см, с прокалывающей иглой, кривизна 1, размер не менее 25 мм, но не более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 3/0, длина не менее 75 см, но не более 90 см, с прокалывающей иглой, кривизна 1,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 4/0, длина не менее 75 см, но не более 90 см, с режущей иглой, кривизна 1,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N0, длина не менее 75 см, но не более 90 см, с прокалывающей иглой, кривизна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N2, длина не менее 75 см, но не более 90 см, с прокалывающей иглой, кривизна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N3 (с большой иглой), длина не менее 75 см, но не более 90 см, с прокалывающей иглой, кривизна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полиглициновая, толщина нити N1, длина не менее 75 см, но не более 90 см, с прокалывающей иглой, кривизна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полипропиленовая, толщина нити N 5/0, длина не менее 75 см, но не более 90 см, с режущей иглой, кривизна 1, размер не менее 30 мм, но не более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полипропиленовая, толщина нити N 4/0, длина не менее 75 см, но не более 90 см, с режущей иглой, кривизна 1, размер не менее 30 мм, но не более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проленовая, толщина нити N 2/0, длина не менее 75 см, но не более 90 см, с прокалывающей иглой, кривизна 1, размер не менее 15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стерильная проленовая, толщина нити N0, длина не менее 75 см, но не более 90 см, с прокалывающей иглой, кривизна 1, размер не менее 40 мм, но не более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проленовая, толщина нити N1, длина не менее 75 см, но не более 90 см, с режущей иглой, кривизна 1, размер не менее 40 мм, но не более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двухсторонний.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для продуктов со сроком годности более 2 лет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30мл 14FR, гибкий с силиконовым или резиновым покрытием. Имеет гибкую тонкую прозрачную трубку, длиной не менее 29см и не более 31см. С защитным колпачком. Остаточный срок годности на момент поставки: не менее 75 для продукции со сроком годности до 1 года %, для продукции со сроком годности 1-2 года не менее 2/3, для продукции со сроком годности более 2 лет не менее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30мл 16FR, гибкий с силиконовым или резиновым покрытием. Имеет гибкую тонкую прозрачную трубку, длиной не менее 29см и не более 31см. С защитным колпачком. Остаточный срок годности на момент поставки: не менее 75 для продукции со сроком годности до 1 года %, для продукции со сроком годности 1-2 года не менее 2/3, для продукции со сроком годности более 2 лет не менее 15 месяцев. Сертификаты качества: ISO13485 или ГОСТ R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двухбраншевый 30мл 18FR, гибкий с силиконовым или резиновым покрытием. Имеет гибкую тонкую прозрачную трубку, длиной не менее 29см и не более 31см. С защитным колпачком. Остаточный срок годности на момент поставки: не менее 75 для продукции со сроком годности до 1 года %,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Джейни: Для промывания желудка. Шприц изготовлен из прозрачного, нетоксичного материала. Остаточный срок годности на момент поставки составляет не менее 75% для продукции со сроком годности до 1 года, не менее 2% для продукции со сроком годности 1 год. -2 года, не менее 10% для продукции со сроком годности более 2 лет. `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1-2 года не менее 2,2 Для продукции со сроком годности более года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1-2 года не менее 2,2 Для продукции со сроком годности более года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1-2 года не менее 2,2 Для продукции со сроком годности более года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1-2 года не менее 2,2 Для продукции со сроком годности более года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 трехкомпонентный, игла 23G: Шприц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одноразовый, пластиковый, стерильный. Имеет тонкую иглу, которая закрыта пластиковым колпачком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нержавеющая сталь 21G. Остаточный срок годности на момент поставки: не менее 75% для продукции со сроком годности до 1 года, не менее 2% для продукции со сроком годности 1- 2 года,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вакутейнеров 21G. 11.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срок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диссектор для спинномозговой анестезии: Pensil Point 25G, с интродьюсером 20G. Остаточный срок годности на момент поставки: не менее 75% для продукции со сроком годности до 1 года, не менее 2% для продукции со сроком годности 1- 2 года,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стерильные: Латекс, N7, N7, 5. Остаточный срок годности на момент поставки: не менее 75% для продукции со сроком годности до 1 года, не менее 2% для продукции со сроком годности 1 год. -2 года, срок годности более 2 лет не менее 15 месяцев для продукции 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Ланцетное лезвие N11: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продукция со сроком годности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Ланцетное лезвие N15: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продукция со сроком годности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Ланцетное лезвие N22: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продукция со сроком годности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вязкая густая масса, предназначенная для сонографии 250 г.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продукция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10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Качество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16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Качество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18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Качество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20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8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Качество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30*17: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 для продукции со сроком годности более 2 лет мес.: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25,4*76,2. Остаточный срок годности на момент поставки: не менее 75% для продукции со сроком годности до 1 года, не менее 2/3 для продукции со сроком годности 1-2 года и не менее 2/3 для продукции со сроком годности 1-2 года. не менее 2/3 для продуктов со сроком годности более 2 лет. не менее 15 месяцев для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7x2: с полем для письма на стекле. Остаточный срок годности на момент поставки: не менее 75% для продукции со сроком годности до 1 года, не менее 2% для продукции со сроком годности 1 год -2 года,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УЗИ сонографическая 110ммX20м.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Продукция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лента статфакс 5,7х25мм. Остаточный срок годности на момент поставки: не менее 75% для продукции со сроком годности до 1 года, не менее 2% для продукции со сроком годности 1-2 года,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нетканый полиэтиленовый пакет. Края пакета собраны резинкой. Остаточный срок годности на момент поставки составляет не менее 75% для продукции со сроком годности до 1 года, не менее 2% для продукции со сроком годности до 1 года. срок годности 1-2 года, и более 2 лет. не менее 15 месяцев для продукции 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N1,2,3,4: Остаточный срок годности на момент поставки: не менее 75% для изделий со сроком годности до 1 года, не менее 2/3 для изделий со сроком годности 1-2 года лет, не менее 2/3 для продукции со сроком годности более 2 лет не менее 15 месяцев для продукции.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легкая 50*25.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18*18 мм: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Респираторная маска с сумкой размеры M, L-XL: Остаточный срок годности на момент поставки: не менее 75% для продукции со сроком годности до 1 года, не менее 2/3 для продукции со сроком годности 1- 2 года, и не менее 1/3 для продукции со сроком годности более 2 лет для продукции не менее 15 месяцев.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цитологическое 24*50 мм: Остаточный срок годности на момент поставки: не менее 75% для продукции со сроком годности до 1 года, не менее 2% для продукции со сроком годности 1-2 года,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МИКРОГНА 5мл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МИКРОГОН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хирургический металлический титановый 20х6.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Выхлопная труба N10,12,14: Остаточный срок годности на момент поставки: не менее 75% для продукции со сроком годности до 1 года, не менее 2/3 для продукции со сроком годности 1-2 года,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Показатель срока годности: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продукция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№7.5. Остаточный срок годности на момент поставки: для изделий со сроком годности до 1 года не менее 75%, для изделий со сроком годности 1-2 года не менее 2/3 ,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 15л, боится тепла и влаги.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продуктов со сроком годности более 2 лет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на 15 л, портится от тепла и влажности. На момент поставки остаточный срок годности составляет не менее 75% для продукции со сроком годности до 1 года, не менее 2% для продукции со сроком годности 1-2 года, а для продуктов со сроком годности более 2 лет. Для продуктов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թերապիայի սարքերի և համակարգերի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Контурные фильтры TASH Device.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 для продуктов со сроком годности более 2 лет мес.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без талька: Латекс, L, M, S: Остаточный срок годности на момент поставки: не менее 75% для изделий со сроком годности до 1 года, не менее 2,2% для изделий со сроком годности 1-2 года Для продукции со сроком годности более года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назальная кислородная трубка.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для продуктов со сроком годности более 2 лет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поглатели для новорожденных: Остаточный срок годности на момент доставки: не менее 75% для товаров со сроком годности до 1 года, не менее 2 для товаров со сроком годности 1-2 года, не менее 15 месяцев для товаров со сроком годности более 2 лет. Качество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Поглотители кислорода: Остаточный срок годности на момент поставки: не менее 75% для продукции со сроком годности до 1 года, не менее 2,2 года для продукции со сроком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Ингаляционные небулайзеры (спейсеры).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устройства TASH для взрослых.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стерильная. Длина: не менее 140 мм и не более 160 мм, ширина: не менее 16 мм и не более 20 мм. Остаточный срок годности на момент поставки: не менее 75% для продуктов со сроком годности до до 1 года, 1-2 года Для продукции со сроком годности не менее 2 лет,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эпидурального катетера: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1,6 мл. Размеры по желанию заказчика. Наличие 2/3 срока годности на момент поставки (по желанию заказчика).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Boro, предназначенная для статфакса. Срок годности 2/3 на момент доставки. Присутствует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цитратом натрия, завинчивающаяся крышка. Емкость: 3,6 мл. Размеры по желанию заказчика). Цвет крышки: синий. Срок годности 2 года на момент поставки (по желанию заказчика). Сертификаты качества: ISO13485 или ГОСТ R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завинчивающейся крышкой для разделения сыворотки высшего качества (с гелем), емкость 5 мл, размеры 13х100 мм. Остаточный срок годности на момент поставки: для продукции со сроком годности до 1 года не менее 75 %, для продукции со сроком годности до 1 года не менее 75 %, срок годности 1-2 года не менее: 2.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Вакутайнер ЭДТА К2 2мл 13Х75мм. Упаковка не менее N50 в коробке. Наличие сертификата ISO13485.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Вакутайнер ЭДТА К3 3мл 13Х75мм. Упаковка не менее N50 в коробке. Наличие сертификата ISO13485.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взятия гинекологического мазка по Папаниколау, в который входят: * Матовое предметное стекло с полем для письма * Цервикальная щеточка * Гинекологический шпатель *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 НАП — это небольшое гибкое устройство, изготовленное из пластика и проволоки.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водонепроницаемые 30смх40м, одноразовые. Остаточный срок годности на момент поставки: для товаров со сроком годности до 1 года не менее 75%, для товаров со сроком годности 1-2 года не менее 2, для продукция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N2,2․5,3,3․5,4,4.5,5,5.5,6,6.5,7,7.5,8: Остаточный срок годности на момент поставки: не менее 75% для изделий с полкой срок годности до 1 года, для продукции со сроком годности 1-2 года не менее 2,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бумаги 50смx50м с отсечкой, одноразовые. Остаточный срок годности на момент поставки: не менее 75% для продукции со сроком годности до 1 года, не менее 2% для продукции со сроком годности 1 год. -2 года, не менее 10% для продукции со сроком годности более 2 лет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самоклеящиеся: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срок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с крышкой. Объем: 2000 мл.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полипропиленовые 11X6см предназначены для лечения грыж. Срок годности 2 на момент поставки. Наличие товарного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полипропиленовые 30X30см предназначены для лечения грыж. Срок годности 2 на момент поставки. Наличие товарного знака. Условия хранения ""хранить в сухом месте"»
Сетки полипропиленовые 30X30см предназначены для лечения грыж. Срок годности 2 на момент поставки. Наличие товарного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 °C. Размер: размер M. Габариты по желанию заказчика). Остаточный срок годности на момент поставки: не менее 75% для изделий с полкой срок годности до 1 года, 1 -для продукции со сроком годности 2 года - не менее 2 месяцев, для продукции со сроком годности более 2 лет - не менее 15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