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08478C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 w:rsidRPr="005E1F72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724" w:type="dxa"/>
          </w:tcPr>
          <w:p w:rsidR="00BF7918" w:rsidRPr="00CF66E6" w:rsidRDefault="00BF7918" w:rsidP="00BF7918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Ստացիոնար հիվանդի պատմագիր</w:t>
            </w:r>
          </w:p>
        </w:tc>
        <w:tc>
          <w:tcPr>
            <w:tcW w:w="6302" w:type="dxa"/>
          </w:tcPr>
          <w:p w:rsidR="00BF7918" w:rsidRPr="00306222" w:rsidRDefault="00BF7918" w:rsidP="00BF7918">
            <w:pPr>
              <w:spacing w:before="120"/>
              <w:jc w:val="center"/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ab/>
            </w:r>
            <w:r w:rsidRPr="00306222"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  <w:t>Ստացիոնար հիվանդի պատմագիր / մեծի և մանկական / (2 տեսակ)</w:t>
            </w:r>
          </w:p>
          <w:p w:rsidR="00BF7918" w:rsidRPr="00306222" w:rsidRDefault="00BF7918" w:rsidP="00BF7918">
            <w:pPr>
              <w:jc w:val="center"/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</w:pPr>
          </w:p>
          <w:p w:rsidR="00BF7918" w:rsidRPr="0084397A" w:rsidRDefault="00BF7918" w:rsidP="00BF7918">
            <w:pPr>
              <w:tabs>
                <w:tab w:val="left" w:pos="2100"/>
              </w:tabs>
              <w:rPr>
                <w:rFonts w:ascii="GHEA Grapalat" w:hAnsi="GHEA Grapalat"/>
                <w:lang w:val="hy-AM"/>
              </w:rPr>
            </w:pPr>
            <w:r w:rsidRPr="00306222">
              <w:rPr>
                <w:rFonts w:ascii="Sylfaen" w:hAnsi="Sylfaen"/>
                <w:sz w:val="16"/>
                <w:szCs w:val="16"/>
                <w:lang w:val="af-ZA"/>
              </w:rPr>
              <w:t>տպագրությունը երկկողմանի, 1+1 գույնով, միջուկ 6*A3 ֆորմատի, թղթի տեսակը՝ օֆսեթ 80գ, կազմը կավճապատ 350գ, գունավոր 4+0, տետրակար 2 տեղից: Լոգոների առկայությունը պարտադիր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10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000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 w:rsidRPr="005E1F72"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Մանկական ամբուլատոր քարտ</w:t>
            </w:r>
          </w:p>
        </w:tc>
        <w:tc>
          <w:tcPr>
            <w:tcW w:w="6302" w:type="dxa"/>
          </w:tcPr>
          <w:p w:rsidR="00BF7918" w:rsidRDefault="00BF7918" w:rsidP="00BF7918">
            <w:pPr>
              <w:jc w:val="center"/>
              <w:rPr>
                <w:rFonts w:ascii="Sylfaen" w:hAnsi="Sylfaen" w:cs="Arial"/>
                <w:b/>
                <w:i/>
                <w:sz w:val="18"/>
                <w:szCs w:val="18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Մանկական ամբուլատոր քարտ</w:t>
            </w:r>
          </w:p>
          <w:p w:rsidR="00BF7918" w:rsidRPr="0084397A" w:rsidRDefault="00BF7918" w:rsidP="00BF7918">
            <w:pPr>
              <w:rPr>
                <w:rFonts w:ascii="GHEA Grapalat" w:hAnsi="GHEA Grapalat"/>
                <w:sz w:val="16"/>
                <w:lang w:val="hy-AM"/>
              </w:rPr>
            </w:pPr>
            <w:proofErr w:type="gramStart"/>
            <w:r w:rsidRPr="00306222">
              <w:rPr>
                <w:rFonts w:ascii="Sylfaen" w:hAnsi="Sylfaen"/>
                <w:sz w:val="16"/>
                <w:szCs w:val="16"/>
              </w:rPr>
              <w:t xml:space="preserve">A5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ֆորմատի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գրքույկի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տպագրություն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կազմը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՝ 300գ/մ2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կավճապատ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թղթի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գունավոր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երկկողմանի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տպագրություն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միջուկը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՝ 80գ/մ2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օֆսեթ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տեսակի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թղթի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6էջ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գունավոր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տպագրություն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79էջ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միագույն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տպագրություն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էջերի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՝ 85±5էջ,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էջակալված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մետաղական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տետրակակար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կարմիր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կապույտ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բումվինիլով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երիզպատված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երկու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տեսակի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գրքույկ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ըստ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պատվիրատուի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նմուշների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: /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Կատարողն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ըստ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Պատվիրատուի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նմուշի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իրականացնելու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նաև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տպագրական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նյութի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մուտքագրում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խմբագրում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Պատրաստի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նմուշը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պարտադիր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համաձայնեցնել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Պատվիրատուի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հետ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:/</w:t>
            </w:r>
            <w:proofErr w:type="gramEnd"/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4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>000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proofErr w:type="spellStart"/>
            <w:r w:rsidRPr="00654FAF">
              <w:rPr>
                <w:rFonts w:ascii="Sylfaen" w:hAnsi="Sylfaen" w:cs="Arial"/>
                <w:i/>
                <w:sz w:val="18"/>
                <w:szCs w:val="18"/>
              </w:rPr>
              <w:t>Մեծահասակի</w:t>
            </w:r>
            <w:proofErr w:type="spellEnd"/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ա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մբուլատոր քարտ</w:t>
            </w:r>
          </w:p>
        </w:tc>
        <w:tc>
          <w:tcPr>
            <w:tcW w:w="6302" w:type="dxa"/>
          </w:tcPr>
          <w:p w:rsidR="00BF7918" w:rsidRPr="00BF7918" w:rsidRDefault="00BF7918" w:rsidP="00BF7918">
            <w:pPr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Ամբուլատոր քարտ</w:t>
            </w:r>
          </w:p>
          <w:p w:rsidR="00BF7918" w:rsidRPr="00306222" w:rsidRDefault="00BF7918" w:rsidP="00BF7918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306222">
              <w:rPr>
                <w:rFonts w:ascii="Sylfaen" w:hAnsi="Sylfaen"/>
                <w:sz w:val="16"/>
                <w:szCs w:val="16"/>
              </w:rPr>
              <w:t>ՀՀ ԱՆ-ի 2008թ հունիսի 24-ի</w:t>
            </w:r>
          </w:p>
          <w:p w:rsidR="00BF7918" w:rsidRPr="00306222" w:rsidRDefault="00BF7918" w:rsidP="00BF7918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306222">
              <w:rPr>
                <w:rFonts w:ascii="Sylfaen" w:hAnsi="Sylfaen"/>
                <w:sz w:val="16"/>
                <w:szCs w:val="16"/>
              </w:rPr>
              <w:t>N10-Ն հրամանով.</w:t>
            </w:r>
          </w:p>
          <w:p w:rsidR="00BF7918" w:rsidRPr="0084397A" w:rsidRDefault="00BF7918" w:rsidP="00BF7918">
            <w:pPr>
              <w:rPr>
                <w:rFonts w:ascii="GHEA Grapalat" w:hAnsi="GHEA Grapalat"/>
                <w:b/>
                <w:i/>
                <w:sz w:val="16"/>
                <w:szCs w:val="14"/>
                <w:lang w:val="hy-AM"/>
              </w:rPr>
            </w:pP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Տպագրվում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306222">
              <w:rPr>
                <w:rFonts w:ascii="Sylfaen" w:hAnsi="Sylfaen"/>
                <w:sz w:val="16"/>
                <w:szCs w:val="16"/>
              </w:rPr>
              <w:t>է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A5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ֆորմատի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տպագրական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թղթի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կազմը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կոշտ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քարտի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շապիկը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սպիտակ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306222">
              <w:rPr>
                <w:rFonts w:ascii="Sylfaen" w:hAnsi="Sylfaen"/>
                <w:sz w:val="16"/>
                <w:szCs w:val="16"/>
              </w:rPr>
              <w:t>է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եզրափակիչ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ախտորոշումների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գրանցման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աղյուսակը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բաղկացած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306222">
              <w:rPr>
                <w:rFonts w:ascii="Sylfaen" w:hAnsi="Sylfaen"/>
                <w:sz w:val="16"/>
                <w:szCs w:val="16"/>
              </w:rPr>
              <w:t>է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թերթից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կանխարգելիչ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համազննումների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տվյալներ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՛՛՝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թերթից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օրը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ամիսը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տարին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ամբուլատոր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տնային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գանգատները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օբյեկտիվ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քննության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տվյալները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հիվանդության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ընթացքը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ախտորոշումը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բժշկի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ազգանունը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ստորագրությունը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հետազոտություններ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նշանակումներ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՛՛՝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25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թերթից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կարևոր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հետազոտությունների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արդյունքներ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՛՛՝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թերթից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Տեղեկություններ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հիվանդանոցային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բուժման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վերաբերյալ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՛՛՝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թերթից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հոգեմետ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հաշվառման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դեղերի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նշանակումների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հաշվառման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ամփոփաթերթ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՛՛՝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թերթից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r w:rsidRPr="00306222">
              <w:rPr>
                <w:rFonts w:ascii="Sylfaen" w:hAnsi="Sylfaen"/>
                <w:sz w:val="16"/>
                <w:szCs w:val="16"/>
              </w:rPr>
              <w:t>՛՛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անաշխատունակությամբ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ուղեկցվող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հիվանդության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դեպքեր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՛՛՝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թերթից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կազմը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300</w:t>
            </w:r>
            <w:r w:rsidRPr="00306222">
              <w:rPr>
                <w:rFonts w:ascii="Sylfaen" w:hAnsi="Sylfaen"/>
                <w:sz w:val="16"/>
                <w:szCs w:val="16"/>
              </w:rPr>
              <w:t>գ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306222">
              <w:rPr>
                <w:rFonts w:ascii="Sylfaen" w:hAnsi="Sylfaen"/>
                <w:sz w:val="16"/>
                <w:szCs w:val="16"/>
              </w:rPr>
              <w:t>մ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կավճապատ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թղթի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գունավոր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երկկողմանի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տպագրություն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միջուկը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80</w:t>
            </w:r>
            <w:r w:rsidRPr="00306222">
              <w:rPr>
                <w:rFonts w:ascii="Sylfaen" w:hAnsi="Sylfaen"/>
                <w:sz w:val="16"/>
                <w:szCs w:val="16"/>
              </w:rPr>
              <w:t>գ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306222">
              <w:rPr>
                <w:rFonts w:ascii="Sylfaen" w:hAnsi="Sylfaen"/>
                <w:sz w:val="16"/>
                <w:szCs w:val="16"/>
              </w:rPr>
              <w:t>մ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2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օֆսեթ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տեսակի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թղթի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Էջերի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՝</w:t>
            </w:r>
            <w:r w:rsidRPr="00024E5B">
              <w:rPr>
                <w:rFonts w:ascii="Sylfaen" w:hAnsi="Sylfaen"/>
                <w:sz w:val="16"/>
                <w:szCs w:val="16"/>
                <w:lang w:val="af-ZA"/>
              </w:rPr>
              <w:t xml:space="preserve"> 85±5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էջ</w:t>
            </w:r>
            <w:proofErr w:type="spellEnd"/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4000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4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F04B57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Ամբուլատոր քարտի միջուկ</w:t>
            </w:r>
          </w:p>
        </w:tc>
        <w:tc>
          <w:tcPr>
            <w:tcW w:w="6302" w:type="dxa"/>
          </w:tcPr>
          <w:p w:rsidR="00BF7918" w:rsidRPr="0084397A" w:rsidRDefault="00BF7918" w:rsidP="00BF7918">
            <w:pPr>
              <w:rPr>
                <w:rFonts w:ascii="GHEA Grapalat" w:hAnsi="GHEA Grapalat"/>
                <w:b/>
                <w:i/>
                <w:sz w:val="16"/>
                <w:szCs w:val="14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Ամբուլատոր քարտի միջուկ</w:t>
            </w: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/ խնդիրների գրանցման թերթիկ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F04B57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2000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5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Ծննդաբերության պատմագիր</w:t>
            </w:r>
          </w:p>
        </w:tc>
        <w:tc>
          <w:tcPr>
            <w:tcW w:w="6302" w:type="dxa"/>
          </w:tcPr>
          <w:p w:rsidR="00BF7918" w:rsidRDefault="00BF7918" w:rsidP="00BF7918">
            <w:pPr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Ծննդաբերության պատմագիր</w:t>
            </w:r>
          </w:p>
          <w:p w:rsidR="00BF7918" w:rsidRPr="0084397A" w:rsidRDefault="00BF7918" w:rsidP="00BF7918">
            <w:pPr>
              <w:rPr>
                <w:rFonts w:ascii="GHEA Grapalat" w:hAnsi="GHEA Grapalat"/>
                <w:b/>
                <w:i/>
                <w:sz w:val="16"/>
                <w:szCs w:val="14"/>
                <w:lang w:val="hy-AM"/>
              </w:rPr>
            </w:pPr>
            <w:r w:rsidRPr="00A973A1">
              <w:rPr>
                <w:rFonts w:ascii="Sylfaen" w:hAnsi="Sylfaen" w:cs="Calibri"/>
                <w:sz w:val="16"/>
                <w:szCs w:val="12"/>
                <w:lang w:val="hy-AM"/>
              </w:rPr>
              <w:t>A3   ձևաչափի  երկկողմանի  4 թերթ,  կազմարարությունը` մետաղակար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200</w:t>
            </w:r>
          </w:p>
        </w:tc>
      </w:tr>
      <w:tr w:rsidR="00BF7918" w:rsidRP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6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Հղիի և ծննդկանի անհատական քարտ</w:t>
            </w:r>
          </w:p>
        </w:tc>
        <w:tc>
          <w:tcPr>
            <w:tcW w:w="6302" w:type="dxa"/>
          </w:tcPr>
          <w:p w:rsidR="00BF7918" w:rsidRDefault="00BF7918" w:rsidP="00BF7918">
            <w:pPr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Հղիի և ծննդկանի անհատական քարտ</w:t>
            </w:r>
          </w:p>
          <w:p w:rsidR="00BF7918" w:rsidRP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BF7918">
              <w:rPr>
                <w:rFonts w:ascii="Arial" w:hAnsi="Arial" w:cs="Arial"/>
                <w:sz w:val="16"/>
                <w:szCs w:val="12"/>
                <w:lang w:val="hy-AM"/>
              </w:rPr>
              <w:t>A3  ձևաչափի 3 թերթ , կազմարարությունը` մետաղակար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7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Նորածնի վարման քարտ</w:t>
            </w:r>
          </w:p>
        </w:tc>
        <w:tc>
          <w:tcPr>
            <w:tcW w:w="6302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Նորածնի վարման քարտ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8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Կանխարգելիչ պատվաստումների քարտ</w:t>
            </w:r>
          </w:p>
        </w:tc>
        <w:tc>
          <w:tcPr>
            <w:tcW w:w="6302" w:type="dxa"/>
          </w:tcPr>
          <w:p w:rsidR="00BF7918" w:rsidRPr="0084397A" w:rsidRDefault="00BF7918" w:rsidP="00BF7918">
            <w:pPr>
              <w:rPr>
                <w:rFonts w:ascii="GHEA Grapalat" w:hAnsi="GHEA Grapalat"/>
                <w:b/>
                <w:i/>
                <w:sz w:val="16"/>
                <w:szCs w:val="14"/>
                <w:lang w:val="hy-AM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Կանխարգելիչ պատվաստումների քարտ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2000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9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Գրասենյակային գիրք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6302" w:type="dxa"/>
          </w:tcPr>
          <w:p w:rsidR="00BF7918" w:rsidRDefault="00BF7918" w:rsidP="00BF7918">
            <w:pPr>
              <w:rPr>
                <w:rFonts w:ascii="Sylfaen" w:hAnsi="Sylfaen" w:cs="Arial"/>
                <w:b/>
                <w:i/>
                <w:sz w:val="18"/>
                <w:szCs w:val="18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Գրասենյակային գիրք</w:t>
            </w:r>
            <w:r w:rsidRPr="00A973A1">
              <w:rPr>
                <w:rFonts w:ascii="Sylfaen" w:hAnsi="Sylfaen" w:cs="Arial"/>
                <w:b/>
                <w:i/>
                <w:sz w:val="18"/>
                <w:szCs w:val="18"/>
              </w:rPr>
              <w:t xml:space="preserve"> </w:t>
            </w:r>
          </w:p>
          <w:p w:rsidR="00BF7918" w:rsidRPr="00A973A1" w:rsidRDefault="00BF7918" w:rsidP="00BF7918">
            <w:pPr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</w:pP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Տպագրությունը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 երկկողմանի,1+1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գույնով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, A4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ֆորմատի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թղթի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տեսակը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՝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օֆսեթ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 80գ, 400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էջ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մետաղակար</w:t>
            </w:r>
            <w:proofErr w:type="spellEnd"/>
            <w:r w:rsidRPr="00306222">
              <w:rPr>
                <w:rFonts w:ascii="Sylfaen" w:hAnsi="Sylfaen" w:cs="Sylfaen"/>
                <w:sz w:val="16"/>
                <w:szCs w:val="16"/>
              </w:rPr>
              <w:t xml:space="preserve">, 30 </w:t>
            </w:r>
            <w:proofErr w:type="spellStart"/>
            <w:r w:rsidRPr="00306222">
              <w:rPr>
                <w:rFonts w:ascii="Sylfaen" w:hAnsi="Sylfaen" w:cs="Sylfaen"/>
                <w:sz w:val="16"/>
                <w:szCs w:val="16"/>
              </w:rPr>
              <w:t>տեսակ</w:t>
            </w:r>
            <w:proofErr w:type="spellEnd"/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200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10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9F0947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Գրասենյակային գիրք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proofErr w:type="spellStart"/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կաշվեպատ</w:t>
            </w:r>
            <w:proofErr w:type="spellEnd"/>
          </w:p>
        </w:tc>
        <w:tc>
          <w:tcPr>
            <w:tcW w:w="6302" w:type="dxa"/>
          </w:tcPr>
          <w:p w:rsidR="00BF7918" w:rsidRPr="00BF7918" w:rsidRDefault="00BF7918" w:rsidP="00BF7918">
            <w:pPr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</w:pPr>
            <w:r w:rsidRPr="00A973A1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>Գրասենյակային գիրք</w:t>
            </w:r>
            <w:r w:rsidRPr="00BF7918"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  <w:t xml:space="preserve"> կաշվեպատ</w:t>
            </w:r>
          </w:p>
          <w:p w:rsidR="00BF7918" w:rsidRPr="00A973A1" w:rsidRDefault="00BF7918" w:rsidP="00BF7918">
            <w:pPr>
              <w:rPr>
                <w:rFonts w:ascii="Sylfaen" w:hAnsi="Sylfaen" w:cs="Arial"/>
                <w:b/>
                <w:i/>
                <w:sz w:val="18"/>
                <w:szCs w:val="18"/>
                <w:lang w:val="hy-AM"/>
              </w:rPr>
            </w:pPr>
            <w:r w:rsidRPr="00BF7918">
              <w:rPr>
                <w:rFonts w:ascii="Sylfaen" w:hAnsi="Sylfaen" w:cs="Sylfaen"/>
                <w:sz w:val="16"/>
                <w:szCs w:val="16"/>
                <w:lang w:val="hy-AM"/>
              </w:rPr>
              <w:t>Տպագրությունը երկկողմանի,1+1 գույնով, A4 ֆորմատի թղթի տեսակը՝ օֆսեթ 80գ, 400 էջ, կոշտ կազմով, մետաղակար, 30 տեսակ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25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11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Դեղորայքի պահանջագրի գիրք</w:t>
            </w:r>
          </w:p>
        </w:tc>
        <w:tc>
          <w:tcPr>
            <w:tcW w:w="6302" w:type="dxa"/>
          </w:tcPr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b/>
                <w:i/>
                <w:sz w:val="16"/>
                <w:szCs w:val="16"/>
              </w:rPr>
              <w:t>Դեղորայքի պահանջագիր  գրքեր</w:t>
            </w:r>
          </w:p>
          <w:p w:rsidR="00BF7918" w:rsidRPr="00306222" w:rsidRDefault="00BF7918" w:rsidP="00BF7918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</w:p>
          <w:p w:rsidR="00BF7918" w:rsidRPr="0084397A" w:rsidRDefault="00BF7918" w:rsidP="00BF7918">
            <w:pPr>
              <w:rPr>
                <w:rFonts w:ascii="GHEA Grapalat" w:hAnsi="GHEA Grapalat"/>
                <w:b/>
                <w:i/>
                <w:sz w:val="16"/>
                <w:szCs w:val="14"/>
                <w:lang w:val="hy-AM"/>
              </w:rPr>
            </w:pP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Տպագրությունը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երկկողմանի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,1+1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գույնով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 3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օրինակից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ինքնապատճենահանող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գունավոր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 300*A4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ֆորմատի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թղթի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տեսակը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՝</w:t>
            </w:r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օֆսեթ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>, 60</w:t>
            </w:r>
            <w:r w:rsidRPr="00306222">
              <w:rPr>
                <w:rFonts w:ascii="Sylfaen" w:hAnsi="Sylfaen"/>
                <w:sz w:val="16"/>
                <w:szCs w:val="16"/>
              </w:rPr>
              <w:t>գ</w:t>
            </w:r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կազմը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>՝</w:t>
            </w:r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խրոմեզրած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 300</w:t>
            </w:r>
            <w:r w:rsidRPr="00306222">
              <w:rPr>
                <w:rFonts w:ascii="Sylfaen" w:hAnsi="Sylfaen"/>
                <w:sz w:val="16"/>
                <w:szCs w:val="16"/>
              </w:rPr>
              <w:t>գ</w:t>
            </w:r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մետաղակար</w:t>
            </w:r>
            <w:proofErr w:type="spellEnd"/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306222">
              <w:rPr>
                <w:rFonts w:ascii="Sylfaen" w:hAnsi="Sylfaen"/>
                <w:sz w:val="16"/>
                <w:szCs w:val="16"/>
              </w:rPr>
              <w:t>և</w:t>
            </w:r>
            <w:r w:rsidRPr="00BF7918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սոսնձապատ</w:t>
            </w:r>
            <w:proofErr w:type="spellEnd"/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30</w:t>
            </w:r>
          </w:p>
        </w:tc>
      </w:tr>
      <w:tr w:rsidR="00BF7918" w:rsidTr="00057303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12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Բժշկական ձևեր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 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A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</w:t>
            </w:r>
          </w:p>
        </w:tc>
        <w:tc>
          <w:tcPr>
            <w:tcW w:w="6302" w:type="dxa"/>
            <w:vAlign w:val="center"/>
          </w:tcPr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b/>
                <w:i/>
                <w:sz w:val="16"/>
                <w:szCs w:val="16"/>
              </w:rPr>
              <w:t>Բժշկական  ձևեր  A3</w:t>
            </w:r>
          </w:p>
          <w:p w:rsidR="00BF7918" w:rsidRPr="00306222" w:rsidRDefault="00BF7918" w:rsidP="00BF7918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</w:p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sz w:val="16"/>
                <w:szCs w:val="16"/>
              </w:rPr>
              <w:t>Տպագրությունը երկկողմանի, 1+1 գույնով, A3 ֆորմատի, թղթի տեսակը՝ օֆսեթ,100գ, 30 տեսակ: Բոլոր ձևաթղթերի վրա լոգոների առկայությունը պարտադիր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5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000</w:t>
            </w:r>
          </w:p>
        </w:tc>
      </w:tr>
      <w:tr w:rsidR="00BF7918" w:rsidTr="00055B80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13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Բժշկական ձևեր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A4</w:t>
            </w:r>
          </w:p>
        </w:tc>
        <w:tc>
          <w:tcPr>
            <w:tcW w:w="6302" w:type="dxa"/>
          </w:tcPr>
          <w:p w:rsidR="00BF7918" w:rsidRPr="00306222" w:rsidRDefault="00BF7918" w:rsidP="00BF7918">
            <w:pPr>
              <w:spacing w:before="120"/>
              <w:jc w:val="center"/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</w:pPr>
            <w:r w:rsidRPr="00306222"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  <w:t>Բժշկական  ձևեր A4</w:t>
            </w:r>
          </w:p>
          <w:p w:rsidR="00BF7918" w:rsidRPr="00306222" w:rsidRDefault="00BF7918" w:rsidP="00BF7918">
            <w:pPr>
              <w:jc w:val="center"/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</w:pPr>
          </w:p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sz w:val="16"/>
                <w:szCs w:val="16"/>
              </w:rPr>
              <w:t>Տպագրությունը երկկողմանի, 1+1 գույնով, A4 ֆորմատի, թղթի տեսակը՝ օֆսեթ,100գ, 75 տեսակ: Բոլոր ձևաթղթերի վրա լոգոների առկայությունը պարտադիր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1</w:t>
            </w:r>
            <w:r>
              <w:rPr>
                <w:rFonts w:ascii="Sylfaen" w:hAnsi="Sylfaen" w:cs="Arial"/>
                <w:i/>
                <w:sz w:val="18"/>
                <w:szCs w:val="18"/>
              </w:rPr>
              <w:t>8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0000</w:t>
            </w:r>
          </w:p>
        </w:tc>
      </w:tr>
      <w:tr w:rsidR="00BF7918" w:rsidTr="00057303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14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Բժշկական ձևեր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 A5</w:t>
            </w:r>
          </w:p>
        </w:tc>
        <w:tc>
          <w:tcPr>
            <w:tcW w:w="6302" w:type="dxa"/>
            <w:vAlign w:val="center"/>
          </w:tcPr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b/>
                <w:i/>
                <w:sz w:val="16"/>
                <w:szCs w:val="16"/>
              </w:rPr>
              <w:t>Բժշկական  ձևեր A5</w:t>
            </w:r>
          </w:p>
          <w:p w:rsidR="00BF7918" w:rsidRPr="00306222" w:rsidRDefault="00BF7918" w:rsidP="00BF7918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</w:p>
          <w:p w:rsidR="00BF7918" w:rsidRPr="00306222" w:rsidRDefault="00BF7918" w:rsidP="00BF7918">
            <w:pPr>
              <w:spacing w:before="120"/>
              <w:jc w:val="center"/>
              <w:rPr>
                <w:rFonts w:ascii="Sylfaen" w:hAnsi="Sylfaen"/>
                <w:b/>
                <w:i/>
                <w:sz w:val="16"/>
                <w:szCs w:val="16"/>
                <w:lang w:val="af-ZA"/>
              </w:rPr>
            </w:pP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Տպագրությունը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երկկողմանի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1+1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գույնով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A5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ֆորմատի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թղթի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տեսակը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օֆսեթ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, 100գ, 40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տեսակ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Բոլոր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ձևաթղթերի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լոգոների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առկայությունը</w:t>
            </w:r>
            <w:proofErr w:type="spellEnd"/>
            <w:r w:rsidRPr="003062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306222">
              <w:rPr>
                <w:rFonts w:ascii="Sylfaen" w:hAnsi="Sylfaen"/>
                <w:sz w:val="16"/>
                <w:szCs w:val="16"/>
              </w:rPr>
              <w:t>պարտադիր</w:t>
            </w:r>
            <w:proofErr w:type="spellEnd"/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20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0000</w:t>
            </w:r>
          </w:p>
        </w:tc>
      </w:tr>
      <w:tr w:rsidR="00BF7918" w:rsidTr="00057303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15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Բժշկական ձևեր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 A6</w:t>
            </w:r>
          </w:p>
        </w:tc>
        <w:tc>
          <w:tcPr>
            <w:tcW w:w="6302" w:type="dxa"/>
            <w:vAlign w:val="center"/>
          </w:tcPr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b/>
                <w:i/>
                <w:sz w:val="16"/>
                <w:szCs w:val="16"/>
              </w:rPr>
              <w:t>Բժշկական  ձևեր A6</w:t>
            </w:r>
          </w:p>
          <w:p w:rsidR="00BF7918" w:rsidRPr="00474926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sz w:val="16"/>
                <w:szCs w:val="16"/>
              </w:rPr>
              <w:t>Տպագրությունը երկկողմանի, 1+1 գույնով, A5 ֆորմատի, թղթի տեսակը՝ օֆսեթ, 100գ, 15 տեսակ: Բոլոր ձևաթղթերի վրա լոգոների առկայությունը պարտադիր</w:t>
            </w:r>
            <w:r w:rsidRPr="00474926">
              <w:rPr>
                <w:rFonts w:ascii="Sylfaen" w:hAnsi="Sylfaen"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Sylfaen" w:hAnsi="Sylfaen"/>
                <w:sz w:val="16"/>
                <w:szCs w:val="16"/>
                <w:lang w:val="ru-RU"/>
              </w:rPr>
              <w:t>ըստ</w:t>
            </w:r>
            <w:proofErr w:type="spellEnd"/>
            <w:r w:rsidRPr="0047492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16"/>
                <w:lang w:val="ru-RU"/>
              </w:rPr>
              <w:t>անհրաժեշտության</w:t>
            </w:r>
            <w:proofErr w:type="spellEnd"/>
            <w:r w:rsidRPr="0047492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16"/>
                <w:lang w:val="ru-RU"/>
              </w:rPr>
              <w:t>համարակալումով</w:t>
            </w:r>
            <w:proofErr w:type="spellEnd"/>
            <w:r w:rsidRPr="00474926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5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000</w:t>
            </w:r>
          </w:p>
        </w:tc>
      </w:tr>
      <w:tr w:rsidR="00BF7918" w:rsidTr="00057303">
        <w:tc>
          <w:tcPr>
            <w:tcW w:w="681" w:type="dxa"/>
            <w:vAlign w:val="center"/>
          </w:tcPr>
          <w:p w:rsidR="00BF7918" w:rsidRPr="0027235A" w:rsidRDefault="00BF7918" w:rsidP="00BF7918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16</w:t>
            </w:r>
          </w:p>
        </w:tc>
        <w:tc>
          <w:tcPr>
            <w:tcW w:w="1724" w:type="dxa"/>
          </w:tcPr>
          <w:p w:rsidR="00BF7918" w:rsidRDefault="00BF7918" w:rsidP="00BF7918">
            <w:r w:rsidRPr="00644C6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79821170</w:t>
            </w:r>
          </w:p>
        </w:tc>
        <w:tc>
          <w:tcPr>
            <w:tcW w:w="3785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proofErr w:type="spellStart"/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Ինքնակպչուն</w:t>
            </w:r>
            <w:proofErr w:type="spellEnd"/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պիտակներ</w:t>
            </w:r>
            <w:proofErr w:type="spellEnd"/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 w:cs="Arial"/>
                <w:i/>
                <w:sz w:val="18"/>
                <w:szCs w:val="18"/>
              </w:rPr>
              <w:t xml:space="preserve"> A</w:t>
            </w:r>
            <w:proofErr w:type="gramEnd"/>
            <w:r w:rsidRPr="00654FAF">
              <w:rPr>
                <w:rFonts w:ascii="Sylfaen" w:hAnsi="Sylfaen" w:cs="Arial"/>
                <w:i/>
                <w:sz w:val="18"/>
                <w:szCs w:val="18"/>
              </w:rPr>
              <w:t>6</w:t>
            </w:r>
          </w:p>
        </w:tc>
        <w:tc>
          <w:tcPr>
            <w:tcW w:w="6302" w:type="dxa"/>
            <w:vAlign w:val="center"/>
          </w:tcPr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r w:rsidRPr="00306222">
              <w:rPr>
                <w:rFonts w:ascii="Sylfaen" w:hAnsi="Sylfaen"/>
                <w:b/>
                <w:i/>
                <w:sz w:val="16"/>
                <w:szCs w:val="16"/>
              </w:rPr>
              <w:t>Ինքնակպչուն պիտակներ A6</w:t>
            </w:r>
          </w:p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306222">
              <w:rPr>
                <w:rFonts w:ascii="Sylfaen" w:hAnsi="Sylfaen"/>
                <w:sz w:val="16"/>
                <w:szCs w:val="16"/>
              </w:rPr>
              <w:t>Տպագրությունը գունավոր, ինքնակպչուն A6 ֆորմատի</w:t>
            </w:r>
          </w:p>
          <w:p w:rsidR="00BF7918" w:rsidRPr="00306222" w:rsidRDefault="00BF7918" w:rsidP="00BF7918">
            <w:pPr>
              <w:pStyle w:val="2"/>
              <w:spacing w:before="120" w:line="240" w:lineRule="auto"/>
              <w:ind w:firstLine="0"/>
              <w:jc w:val="center"/>
              <w:rPr>
                <w:rFonts w:ascii="Sylfaen" w:hAnsi="Sylfaen"/>
                <w:b/>
                <w:i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752" w:type="dxa"/>
          </w:tcPr>
          <w:p w:rsidR="00BF7918" w:rsidRDefault="00BF7918" w:rsidP="00BF7918">
            <w:r w:rsidRPr="008E6495">
              <w:rPr>
                <w:rFonts w:ascii="Sylfaen" w:hAnsi="Sylfaen" w:cs="Arial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BF7918" w:rsidRPr="00654FAF" w:rsidRDefault="00BF7918" w:rsidP="00BF7918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10</w:t>
            </w:r>
            <w:r w:rsidRPr="00654FA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000</w:t>
            </w:r>
          </w:p>
        </w:tc>
      </w:tr>
    </w:tbl>
    <w:p w:rsidR="00EC2415" w:rsidRDefault="00EC2415" w:rsidP="004725ED"/>
    <w:sectPr w:rsidR="00EC2415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08478C"/>
    <w:rsid w:val="00205B9B"/>
    <w:rsid w:val="002C4A57"/>
    <w:rsid w:val="002D74FE"/>
    <w:rsid w:val="002E1342"/>
    <w:rsid w:val="00345B6F"/>
    <w:rsid w:val="00460669"/>
    <w:rsid w:val="00465588"/>
    <w:rsid w:val="004725ED"/>
    <w:rsid w:val="0048497B"/>
    <w:rsid w:val="00495B3B"/>
    <w:rsid w:val="005B1BDE"/>
    <w:rsid w:val="005C1D3C"/>
    <w:rsid w:val="005C375A"/>
    <w:rsid w:val="00765895"/>
    <w:rsid w:val="0084397A"/>
    <w:rsid w:val="008756B3"/>
    <w:rsid w:val="0091531E"/>
    <w:rsid w:val="009F3167"/>
    <w:rsid w:val="00B14CB2"/>
    <w:rsid w:val="00B1717D"/>
    <w:rsid w:val="00BF7918"/>
    <w:rsid w:val="00D03CDF"/>
    <w:rsid w:val="00D84647"/>
    <w:rsid w:val="00DA1B71"/>
    <w:rsid w:val="00DB6CBD"/>
    <w:rsid w:val="00E41FF8"/>
    <w:rsid w:val="00EA364C"/>
    <w:rsid w:val="00EC2415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F7918"/>
    <w:pPr>
      <w:spacing w:line="360" w:lineRule="auto"/>
      <w:ind w:firstLine="540"/>
      <w:jc w:val="both"/>
    </w:pPr>
    <w:rPr>
      <w:rFonts w:ascii="Baltica" w:hAnsi="Baltica"/>
      <w:lang w:val="af-ZA"/>
    </w:rPr>
  </w:style>
  <w:style w:type="character" w:customStyle="1" w:styleId="20">
    <w:name w:val="Основной текст с отступом 2 Знак"/>
    <w:basedOn w:val="a0"/>
    <w:link w:val="2"/>
    <w:rsid w:val="00BF7918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16</cp:revision>
  <dcterms:created xsi:type="dcterms:W3CDTF">2019-01-11T10:08:00Z</dcterms:created>
  <dcterms:modified xsi:type="dcterms:W3CDTF">2025-01-13T11:05:00Z</dcterms:modified>
</cp:coreProperties>
</file>