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յուղերի ձեռքբերման նպատակով ԵՄ-ԷԱՃԱՊՁԲ-25/02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յուղերի ձեռքբերման նպատակով ԵՄ-ԷԱՃԱՊՁԲ-25/02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յուղերի ձեռքբերման նպատակով ԵՄ-ԷԱՃԱՊՁԲ-25/02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յուղերի ձեռքբերման նպատակով ԵՄ-ԷԱՃԱՊՁԲ-25/02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И-20А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Օդաճնշակի յուղ KC-19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հիպոիդային ТАП-15В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(դիզելային)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ЦИАТИМ-201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И-20А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Ինդուստրիալ И-20А ԳՕՍՏ 20799-88
Կինեմատիկ մածուցիկություն 40 C պայմաններում 28,0-35,0 մմ2/վ
Սառեցման (թանձրացման) ջերմաստիճանը, ոչ բարձր -15 C
Բռնկման ջերմաստիճանը բաց հալքանոթում, ոչ ցածր 220 C
Խտությունը 20 C պայմաններում, ոչ ավել 890 կգ/մ3
Թթվային թիվ, ոչ ավել 0,03 մգ КОН/գ
Մոխրայնություն, ոչ ավել 0,005%
Օգտագործման ջերմաստիճանային միջակայք -15C-ից մինչև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Ինդուստրիալ  И-40 ԳՕՍՏ 20799-88
Կինեմատիկ մածուցիկություն 40 C պայմաններում 61,0-75,0 մմ2/վ
Սառեցման (թանձրացման) ջերմաստիճանը, ոչ բարձր -15 C
Բռնկման ջերմաստիճանը բաց հալքանոթում, ոչ ցածր 220 C
Խտությունը 20 C պայմաններում, ոչ ավել 900 կգ/մ3
Թթվային թիվ, ոչ ավել 0,05 մգ КОН/գ
Մոխրայնություն, ոչ ավել 0,005%
Օգտագործման ջերմաստիճանային միջակայք -15C-ից մինչև +40C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Օդաճնշակի յուղ KC-19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ԳՈՍՏ 9243-75
Օդաճնշակի յուղ KC-19 պետք է մատակարարվի 10 կամ 20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հիպոիդային ТАП-15В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հիպոիդային ТАП-15В ԳՈՍՏ 23652-79
Յուղը պետք է մատակարարվի 10, 20, 50, 100, 200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(դիզելային)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(դիզելային) 10W40, ԳՈՍՏ 17479.1-85,
Յուղը պետք է մատակարարվի 10, 20, 50, 100, 200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1-13 ТУ 38.40158142-95
Քսայուղը պետք է մատակարարվի 10, 20, 50, 100, 200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ԳՈՍՏ 4366-76
Սոլիդոլ քսուկը պետք է մատակարարվի 10-ից 50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քսուկ ԳՈՍՏ 3333-80
Քսուկը պետք է մատակարարվի 10, 20, 50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ЦИАТИМ-201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ЦИАТИМ-201 ГОСТ 6267-74 
Պետք է մատակարարվի 10, 20, 50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յուրաքանչյուր անգամ ըստ Պատվիրատուի պահանջի`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