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ԵԱՍՄ-ԷԱՃԱՊՁԲ-25/20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ԵԱՍՄ-ԷԱՃԱՊՁԲ-25/20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ԵԱՍՄ-ԷԱՃԱՊՁԲ-25/20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ԵԱՍՄ-ԷԱՃԱՊՁԲ-25/20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пропан в жидком виде предназначен для использования в качестве топлива.
Пропанбутановое альтернативное топливо для автомобильных двигателей внутреннего сгорания, основными компонентами являются пропан, бутан и т.д., другими компонентами являются изобутан, пропилен, этан, этилен и другие углеводороды.
Стандарт ГОСТ 20448-90. Заправочные станции должны быть расположены в Ереване. Условные знаки: боится огня, безопасность: легковоспламеняющийся, взрывоопасный. Доставка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