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ՀՀԱՆՇՕԾ-2025/2/անվադող</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gyumrishbok.gnum@mail.ru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ՀՀԱՆՇՕԾ-2025/2/անվադող</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ՀՀԱՆՇՕԾ-2025/2/անվադող</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gyumrishbok.gnum@mail.ru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Ջին բեյ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Տոյոտա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Ֆորդ տրանզի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Ուազ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Ջին բեյ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ամառայինՈւազ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ֆորդ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Տոյոտա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ՀՀԱՆՇՕԾ-2025/2/անվադող</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ՀՀԱՆՇՕԾ-2025/2/անվադող</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ՀՀԱՆՇՕԾ-2025/2/անվադող</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ՀՀԱՆՇՕԾ-2025/2/անվադող</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ՀՀԱՆՇՕԾ-2025/2/անվադող</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«ՀՀԱՆՇՕԾ-2025/2/անվադող»*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ՀՀԱՆՇՕԾ-2025/2/անվադող*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«ՀՀԱՆՇՕԾ-2025/2/անվադող»*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ՀՀԱՆՇՕԾ-2025/2/անվադող*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Ջին բեյ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ավտոմեքենայի անվադող ձմեռային 195x80x15C/  Անվադողի վրա պետք է պարտադիր նշված լինի չափը, արտադրող երկիրը և արտադրողը, արտադրման տարեթիվը` արտադրված 2024թ- 3-4-րդ եռամսյակից ոչ շուտ:Անվադողերի տեսակը պետք լինի կպչող (липучка) Ապրանքի մատակարարումը և բեռնաթափումը իրականացվում է մատակարարի կողմից Գույնը՝ սև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Տոյոտա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Տոյոտա ավտոմեքենայի անվադող ձմեռային 225/95R16C  Անվադողի վրա պետք է պարտադիր նշված լինի չափը, արտադրող երկիրը և արտադրողը, արտադրման տարեթիվը` արտադրված 2024թ- 3-4-րդ եռամսյակից ոչ շուտ:Անվադողերի տեսակը պետք լինի կպչող (липучка) Ապրանքի մատակարարումը և բեռնաթափումը իրականացվում է մատակարարի կողմից Գույնը՝ սև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Ֆորդ տրանզի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ավտոմեքենայի անվադող ձմեռային 215x75x16C/  Անվադողի վրա պետք է պարտադիր նշված լինի չափը, արտադրող երկիրը և արտադրողը, արտադրման տարեթիվը` արտադրված 2024թ- 3-4-րդ եռամսյակից ոչ շուտ:Անվադողերի տեսակը պետք լինի կպչող (липучка) Ապրանքի մատակարարումը և բեռնաթափումը իրականացվում է մատակարարի կողմից Գույնը՝ սև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Ուազ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ավտոմեքենայի անվադող ձմեռային 225x75x16C/  Անվադողի վրա պետք է պարտադիր նշված լինի չափը, արտադրող երկիրը և արտադրողը, արտադրման տարեթիվը` արտադրված 2024թ- 3-4-րդ եռամսյակից ոչ շուտ:Անվադողերի տեսակը պետք լինի կպչող (липучка) Ապրանքի մատակարարումը և բեռնաթափումը իրականացվում է մատակարարի կողմից Գույնը՝ սև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Ջին բեյ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ավտոմեքենայի անվադող ամառային 195x80x15C/  Անվադողի վրա պետք է պարտադիր նշված լինի չափը, արտադրող երկիրը և արտադրողը, արտադրման տարեթիվը` արտադրված 2024թ- 4-րդ եռամսյակից ոչ շուտ: Ապրանքի մատակարարումը և բեռնաթափումը իրականացվում է մատակարարի կողմից Գույնը՝ սև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ամառայինՈւազ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ավտոմեքենայի անվադող ամառային 225x75x16C/  Անվադողի վրա պետք է պարտադիր նշված լինի չափը, արտադրող երկիրը և արտադրողը, արտադրման տարեթիվը` արտադրված 2024թ- 3-4-րդ եռամսյակից ոչ շուտ: Ապրանքի մատակարարումը և բեռնաթափումը իրականացվում է մատակարարի կողմից Գույնը՝ սև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ֆորդ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ավտոմեքենայի անվադող ամառային 215x75x16C/  Անվադողի վրա պետք է պարտադիր նշված լինի չափը, արտադրող երկիրը և արտադրողը, արտադրման տարեթիվը` արտադրված 2024թ- 3-4-րդ եռամսյակից ոչ շուտ:Ապրանքի մատակարարումը և բեռնաթափումը իրականացվում է մատակարարի կողմից Գույնը՝ սև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Տոյոտա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Տոյոտա ավտոմեքենայի անվադող ամառային 225/95R16C  Անվադողի վրա պետք է պարտադիր նշված լինի չափը, արտադրող երկիրը և արտադրողը, արտադրման տարեթիվը` արտադրված 2024թ- 3-4-րդ եռամսյակից ոչ շուտ: Ապրանքի մատակարարումը և բեռնաթափումը իրականացվում է մատակարարի կողմից Գույնը՝ սև Չօգտագօրծված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Ֆինանսկական միջոցներ նախատեսվելու դեպքում համաձայնագիր կնքելու օրվանից հաշված 20 օր պայմանով եթե մատակարարը համաձայնվում է մատակարարել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Ֆինանսկական միջոցներ նախատեսվելու դեպքում համաձայնագիր կնքելու օրվանից հաշված 20 օր պայմանով եթե մատակարարը համաձայնվում է մատակարարել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Ֆինանսկական միջոցներ նախատեսվելու դեպքում համաձայնագիր կնքելու օրվանից հաշված 20 օր պայմանով եթե մատակարարը համաձայնվում է մատակարարել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Ֆինանսկական միջոցներ նախատեսվելու դեպքում համաձայնագիր կնքելու օրվանից հաշված 20 օր պայմանով եթե մատակարարը համաձայնվում է մատակարարել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Ֆինանսկական միջոցներ նախատեսվելու դեպքում համաձայնագիր կնքելու օրվանից հաշված 20 օր պայմանով եթե մատակարարը համաձայնվում է մատակարարել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Ֆինանսկական միջոցներ նախատեսվելու դեպքում համաձայնագիր կնքելու օրվանից հաշված 20 օր պայմանով եթե մատակարարը համաձայնվում է մատակարարել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Ֆինանսկական միջոցներ նախատեսվելու դեպքում համաձայնագիր կնքելու օրվանից հաշված 20 օր պայմանով եթե մատակարարը համաձայնվում է մատակարարել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Ֆինանսկական միջոցներ նախատեսվելու դեպքում համաձայնագիր կնքելու օրվանից հաշված 20 օր պայմանով եթե մատակարարը համաձայնվում է մատակարարել ավելի սեղմ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