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դեղորայքի և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դեղորայքի և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դեղորայքի և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դեղորայքի և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Լուծույթի փոխներարկման համակարգ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հիգիենիկ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կոնյուլա, 200սմ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09:15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ՀՀԱՆՇՕԾ-ԷԱՃԱՊՁԲ-2025/3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ամպուլներ (5)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 մգ/մլ 1մլ ամպուլներ բլիստերում (5,10/2×5/),1մլ ամպուլներ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
400մգ/մլ,5մլ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250մլ,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 մգ/մլ, 1մլ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10մգ/2մլ,2մլ ամպուլներ բլիստերում  (10/2x5/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 մգ/մլ,3մլ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ամպուլներ,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30մլ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250մգ/մլ(2մլ),2մլ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100մգ/2մլ,2մլ ամպուլներ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ketorolac լուծույթ ներարկման 30մգ/մլ,1մլ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խմելու, (20մգ+18.26մգ+1.42մգ)/մլ, 25մլ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5000ԱՄ/մլ,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8,6մգ/մլ+0,3մգ/մլ+0,49մգ/մլ
8,6մգ/մլ+0,3մգ/մլ+0,49մգ/մլ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0.4մգ/դեղաչափ,10գ սրվակ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2500մգ/5մլ+10մգ/5մլ+0.1մգ/5մլ, 5մլ ամպուլներ (5,10),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0.06գ (6.12/2x6/,10,20)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0.4մգ 0,4մգ;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20մգ/մլ,2մլ ամպուլներ (10/2×5/)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300մգ/մլ, 5մլ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խնամքի հակաբակտերիալ միջոց: Ալկոգելի ակտիվ բաղադրիչը 70%-անոց էթիլ սպիրտն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1լ ապակե կամ պլաստիկե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93-96%, բալոնի տարողությունը 6խ.մ.,  ճնշումը` 150-160 մթնոլորտ: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(դիքլորիզոցիանուրոնային թթվի նատրիումական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100գր: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Չափսը 7մх14սմ, խտությունը 36 ± 2, քաշը ոչ պակաս 27 գրամից: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Ակտիվ թեստ-երիզներ 
REF 07124112227                                                                                                                                      
Նմուշի տեսակը՝ մազանոթային արյուն                                                                                                                                                 Չափման միջակայքը` 0.6-33.3 մմոլ/լ                                                                                                                                                                                                                                                                                  Արյան ծավալը՝ 1-2 մկլ       
Կալիբրացիա՝ համակարգը կալիբրավորված է ըստ երակային արյան, որը հիմնված է հեքսոկինազային մեթոդի վրա և համապատասխանում է NIST չափորոշիչին:                                                                                                                                                                                                                                      Անզեն աչքով ստուգելու հնարավորություն:
Համակարգը համապատասխանում է EN ISO 15197 չափորոշիչների պահանջների:
Թեստ-երիզները  հնարվոր է կիրառել միայն Ակկու-Չեք Ակտիվ շաքարաչափերի հետ: Պահպանման ջերմաստիճանը ՝ +2  մինչև +30 C: CE0123 `տվյալ համակարգը համապատասխանում է եվրոպական դերեկտիվի 98/79/EC IVD չափորոշիչներին: Աշխատանքային ջերմաստիճանն +8-ից մինչև 42: Գործառնական բարձրություն՝ մինչև 4000 մ ծովի մակարդակից: Տվյալների փոխանցում համակարգչին` USB (MicroB): Մասնակիցը պետք է ներկայացնի արտադրողի կողմից հաստատված արտոնագիր (ավտորիզացիա) և հավաստագրեր արտադրողի ձևաթղթով: Հանձնման պահին ապրանքը պետք է ունենա առնվազն 1 (մեկ) տարի պիտանելության ժամկետ, տուփը պետք է լինի փակ,  ռուսերեն մակնշմամբ, չորս կողմից տուփի վրա պետք է առկա լինի նույն պատկերը: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Լուծույթի փոխներարկման համակարգ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Պայմանական նշանը`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պոլիուրետանից, արտաքին դիամետրը 1,3մմ, երկարությունը 33մմ, հոսքի  արագությունը 103մլ/վ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պոլիուրետանից,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ֆտորէթիլեն-պրոպիլենից,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Infusion Set 24G 0,7 х 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պերիֆերիկ երակների համար, ստերիլ, ասեղի չափսը՝ 26G, բարձր որակի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տալկով: Լատեքս, S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տալկով: Լատեքս, M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տալկով: Լատեքս, L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ներարկիչ 3մլ, սանդղակը մինչև 4մլ 0.5մլ բաժանումներով, պատրաստված է պոլիպրոպիլենից, ասեղի պարամետրերը 22G*11/4,(0,7մմ*30մմ) (փաթեթի վրա պարտադիր նշումով), լուեր լոք համակարգի փականով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ներարկիչ 5մլ, սանդղակը մինչև 6մլ 0.5մլ բաժանումներով, պատրաստված է պոլիպրոպիլենից, ասեղի պարամետրերը 22G*11/4,(0,7մմ*30մմ) (փաթեթի վրա պարտադիր նշումով), լուեր լոք համակարգի փականով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ներարկիչ 10մլ, սանդղակը մինչև 12մլ 0.5մլ բաժանումներով, պատրաստված է պոլիպրոպիլենից, ասեղի պարամետրերը 21G*11/2,(0,8մմ*40մմ) (փաթեթի վրա պարտադիր նշումով), լուեր լոք համակարգի փականով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ներարկիչ 20մլ, սանդղակը մինչև 24մլ 1մլ բաժանումներով, պատրաստված է պոլիպրոպիլենից, ասեղի պարամետրերը 21G*11/2,(0,8մմ*40մմ) (փաթեթի վրա պարտադիր նշումով), լուեր լոք համակարգի փականով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հիգիենիկ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սավան միանգամյա օգտագործման համար: Կտորը` ֆլիզիլին, խտությունը՝ 40 գրամ, գույնը` կանաչ կամ երկնագույն: Չափը` 2մ x 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1,5 - 2 մետր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Չափսը 80×25: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կոնյուլա, 200սմ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կամ պոլիէթիլենային, նախատեսված մեծահասակների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 օրվանից հաշված մինչև 25.12.2025թվականը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