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A9A" w:rsidRPr="00C8316B" w:rsidRDefault="008A5A9A" w:rsidP="00F67354">
      <w:pPr>
        <w:spacing w:line="360" w:lineRule="auto"/>
        <w:jc w:val="both"/>
        <w:rPr>
          <w:rFonts w:asciiTheme="minorHAnsi" w:hAnsiTheme="minorHAnsi"/>
          <w:sz w:val="20"/>
          <w:szCs w:val="20"/>
          <w:lang w:val="hy-AM"/>
        </w:rPr>
      </w:pPr>
    </w:p>
    <w:p w:rsidR="00E62FE9" w:rsidRPr="000A57AD" w:rsidRDefault="00D81E2C" w:rsidP="00E62FE9">
      <w:pPr>
        <w:jc w:val="center"/>
        <w:rPr>
          <w:rFonts w:ascii="GHEA Grapalat" w:hAnsi="GHEA Grapalat"/>
          <w:sz w:val="18"/>
          <w:szCs w:val="18"/>
          <w:u w:val="single"/>
          <w:lang w:val="hy-AM"/>
        </w:rPr>
      </w:pPr>
      <w:r>
        <w:rPr>
          <w:rFonts w:ascii="GHEA Grapalat" w:hAnsi="GHEA Grapalat"/>
          <w:sz w:val="18"/>
          <w:szCs w:val="18"/>
          <w:u w:val="single"/>
          <w:lang w:val="hy-AM"/>
        </w:rPr>
        <w:t>Վանաձոր</w:t>
      </w:r>
      <w:r w:rsidR="00BD0D37" w:rsidRPr="00C8316B">
        <w:rPr>
          <w:rFonts w:ascii="GHEA Grapalat" w:hAnsi="GHEA Grapalat"/>
          <w:sz w:val="18"/>
          <w:szCs w:val="18"/>
          <w:u w:val="single"/>
          <w:lang w:val="hy-AM"/>
        </w:rPr>
        <w:t xml:space="preserve"> </w:t>
      </w:r>
      <w:r w:rsidR="00E62FE9" w:rsidRPr="000A57AD">
        <w:rPr>
          <w:rFonts w:ascii="GHEA Grapalat" w:hAnsi="GHEA Grapalat"/>
          <w:sz w:val="18"/>
          <w:szCs w:val="18"/>
          <w:u w:val="single"/>
          <w:lang w:val="hy-AM"/>
        </w:rPr>
        <w:t>հ</w:t>
      </w:r>
      <w:r>
        <w:rPr>
          <w:rFonts w:ascii="GHEA Grapalat" w:hAnsi="GHEA Grapalat"/>
          <w:sz w:val="18"/>
          <w:szCs w:val="18"/>
          <w:u w:val="single"/>
          <w:lang w:val="hy-AM"/>
        </w:rPr>
        <w:t>ամայ</w:t>
      </w:r>
      <w:r w:rsidR="00E62FE9">
        <w:rPr>
          <w:rFonts w:ascii="GHEA Grapalat" w:hAnsi="GHEA Grapalat"/>
          <w:sz w:val="18"/>
          <w:szCs w:val="18"/>
          <w:u w:val="single"/>
          <w:lang w:val="hy-AM"/>
        </w:rPr>
        <w:t xml:space="preserve">նքի </w:t>
      </w:r>
      <w:r w:rsidR="00CD36D7">
        <w:rPr>
          <w:rFonts w:ascii="GHEA Grapalat" w:hAnsi="GHEA Grapalat"/>
          <w:sz w:val="18"/>
          <w:szCs w:val="18"/>
          <w:u w:val="single"/>
          <w:lang w:val="hy-AM"/>
        </w:rPr>
        <w:t xml:space="preserve">Գուգարք և Շահումյան բնակավայրերի </w:t>
      </w:r>
      <w:r w:rsidR="00E259D8">
        <w:rPr>
          <w:rFonts w:ascii="GHEA Grapalat" w:hAnsi="GHEA Grapalat"/>
          <w:sz w:val="18"/>
          <w:szCs w:val="18"/>
          <w:u w:val="single"/>
          <w:lang w:val="hy-AM"/>
        </w:rPr>
        <w:t>2025թ</w:t>
      </w:r>
      <w:r w:rsidR="00E259D8" w:rsidRPr="000A57AD">
        <w:rPr>
          <w:rFonts w:ascii="Cambria Math" w:hAnsi="Cambria Math" w:cs="Cambria Math"/>
          <w:sz w:val="18"/>
          <w:szCs w:val="18"/>
          <w:u w:val="single"/>
          <w:lang w:val="hy-AM"/>
        </w:rPr>
        <w:t>․</w:t>
      </w:r>
      <w:r w:rsidR="00BD0D37" w:rsidRPr="00C8316B">
        <w:rPr>
          <w:rFonts w:ascii="GHEA Grapalat" w:hAnsi="GHEA Grapalat"/>
          <w:sz w:val="18"/>
          <w:szCs w:val="18"/>
          <w:u w:val="single"/>
          <w:lang w:val="hy-AM"/>
        </w:rPr>
        <w:t xml:space="preserve"> </w:t>
      </w:r>
      <w:r w:rsidR="00550858" w:rsidRPr="00C8316B">
        <w:rPr>
          <w:rFonts w:ascii="GHEA Grapalat" w:hAnsi="GHEA Grapalat"/>
          <w:sz w:val="18"/>
          <w:szCs w:val="18"/>
          <w:u w:val="single"/>
          <w:lang w:val="hy-AM"/>
        </w:rPr>
        <w:t xml:space="preserve">կարիքների </w:t>
      </w:r>
      <w:r w:rsidR="00E62FE9" w:rsidRPr="000A57AD">
        <w:rPr>
          <w:rFonts w:ascii="GHEA Grapalat" w:hAnsi="GHEA Grapalat"/>
          <w:sz w:val="18"/>
          <w:szCs w:val="18"/>
          <w:u w:val="single"/>
          <w:lang w:val="hy-AM"/>
        </w:rPr>
        <w:t>համար</w:t>
      </w:r>
    </w:p>
    <w:p w:rsidR="00E62FE9" w:rsidRPr="000A57AD" w:rsidRDefault="00E62FE9" w:rsidP="00E62FE9">
      <w:pPr>
        <w:jc w:val="center"/>
        <w:rPr>
          <w:rFonts w:ascii="GHEA Grapalat" w:hAnsi="GHEA Grapalat"/>
          <w:sz w:val="18"/>
          <w:szCs w:val="18"/>
          <w:u w:val="single"/>
          <w:lang w:val="hy-AM"/>
        </w:rPr>
      </w:pPr>
      <w:r w:rsidRPr="000A57AD">
        <w:rPr>
          <w:rFonts w:ascii="GHEA Grapalat" w:hAnsi="GHEA Grapalat"/>
          <w:sz w:val="18"/>
          <w:szCs w:val="18"/>
          <w:u w:val="single"/>
          <w:lang w:val="hy-AM"/>
        </w:rPr>
        <w:t>սեղմված բնական գազի ձեռքբերման</w:t>
      </w:r>
    </w:p>
    <w:p w:rsidR="00D10962" w:rsidRDefault="00D10962" w:rsidP="00E62FE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C8316B">
        <w:rPr>
          <w:rFonts w:ascii="GHEA Grapalat" w:hAnsi="GHEA Grapalat"/>
          <w:b/>
          <w:sz w:val="18"/>
          <w:szCs w:val="18"/>
          <w:lang w:val="hy-AM"/>
        </w:rPr>
        <w:t>ՏԵԽՆԻԿԱԿԱՆ</w:t>
      </w:r>
      <w:r w:rsidR="00F80953" w:rsidRPr="00C8316B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B6788A" w:rsidRPr="00C8316B">
        <w:rPr>
          <w:rFonts w:ascii="GHEA Grapalat" w:hAnsi="GHEA Grapalat"/>
          <w:b/>
          <w:sz w:val="18"/>
          <w:szCs w:val="18"/>
          <w:lang w:val="hy-AM"/>
        </w:rPr>
        <w:t>ԲՆՈՒԹԱԳԻՐ</w:t>
      </w:r>
    </w:p>
    <w:p w:rsidR="00B21AE6" w:rsidRPr="00C8316B" w:rsidRDefault="00B21AE6" w:rsidP="00D10962">
      <w:pPr>
        <w:jc w:val="center"/>
        <w:rPr>
          <w:rFonts w:ascii="GHEA Grapalat" w:hAnsi="GHEA Grapalat"/>
          <w:b/>
          <w:sz w:val="18"/>
          <w:szCs w:val="18"/>
          <w:lang w:val="es-ES"/>
        </w:rPr>
      </w:pPr>
    </w:p>
    <w:tbl>
      <w:tblPr>
        <w:tblW w:w="889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1548"/>
        <w:gridCol w:w="4830"/>
        <w:gridCol w:w="1276"/>
      </w:tblGrid>
      <w:tr w:rsidR="000A57AD" w:rsidRPr="000A57AD" w:rsidTr="004A24FC">
        <w:trPr>
          <w:trHeight w:val="842"/>
        </w:trPr>
        <w:tc>
          <w:tcPr>
            <w:tcW w:w="1236" w:type="dxa"/>
          </w:tcPr>
          <w:p w:rsidR="004434B5" w:rsidRPr="000A57AD" w:rsidRDefault="004434B5" w:rsidP="00AC76CC">
            <w:pPr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</w:tc>
        <w:tc>
          <w:tcPr>
            <w:tcW w:w="1548" w:type="dxa"/>
            <w:vAlign w:val="center"/>
          </w:tcPr>
          <w:p w:rsidR="004434B5" w:rsidRPr="000A57AD" w:rsidRDefault="004434B5" w:rsidP="00AC76CC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4830" w:type="dxa"/>
            <w:vAlign w:val="center"/>
          </w:tcPr>
          <w:p w:rsidR="004434B5" w:rsidRPr="000A57AD" w:rsidRDefault="004434B5" w:rsidP="00AC76CC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Բնութագիրը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0A57AD" w:rsidRDefault="004434B5" w:rsidP="00AC76CC">
            <w:pPr>
              <w:spacing w:after="200" w:line="276" w:lineRule="auto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Քանակ </w:t>
            </w:r>
          </w:p>
        </w:tc>
      </w:tr>
      <w:tr w:rsidR="000A57AD" w:rsidRPr="000A57AD" w:rsidTr="004A24FC">
        <w:tc>
          <w:tcPr>
            <w:tcW w:w="1236" w:type="dxa"/>
          </w:tcPr>
          <w:p w:rsidR="004434B5" w:rsidRPr="000A57AD" w:rsidRDefault="004434B5" w:rsidP="00AC76CC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1548" w:type="dxa"/>
            <w:vAlign w:val="center"/>
          </w:tcPr>
          <w:p w:rsidR="004434B5" w:rsidRPr="000A57AD" w:rsidRDefault="004434B5" w:rsidP="00BF3273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hy-AM"/>
              </w:rPr>
            </w:pPr>
          </w:p>
        </w:tc>
        <w:tc>
          <w:tcPr>
            <w:tcW w:w="4830" w:type="dxa"/>
            <w:vAlign w:val="center"/>
          </w:tcPr>
          <w:p w:rsidR="004434B5" w:rsidRPr="000A57AD" w:rsidRDefault="004434B5" w:rsidP="00F149D5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0A57AD" w:rsidRDefault="004434B5" w:rsidP="00262C07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</w:p>
        </w:tc>
      </w:tr>
      <w:tr w:rsidR="000A57AD" w:rsidRPr="000A57AD" w:rsidTr="004A24FC">
        <w:trPr>
          <w:trHeight w:val="987"/>
        </w:trPr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4434B5" w:rsidRPr="000A57AD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Չափաբա</w:t>
            </w:r>
          </w:p>
          <w:p w:rsidR="004434B5" w:rsidRPr="000A57AD" w:rsidRDefault="00E62FE9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ժին 1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4B5" w:rsidRPr="000A57AD" w:rsidRDefault="00E62FE9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Վանաձոր համայնքի </w:t>
            </w:r>
            <w:r w:rsidR="004434B5"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Գուգարք և Շահումյան բնակավայ</w:t>
            </w:r>
          </w:p>
          <w:p w:rsidR="004434B5" w:rsidRPr="000A57AD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րերի կարիքների համար</w:t>
            </w:r>
          </w:p>
          <w:p w:rsidR="004434B5" w:rsidRPr="000A57AD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սեղմված բնական գազի</w:t>
            </w:r>
          </w:p>
          <w:p w:rsidR="004434B5" w:rsidRPr="000A57AD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ձեռքբերում</w:t>
            </w:r>
          </w:p>
          <w:p w:rsidR="004434B5" w:rsidRPr="000A57AD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</w:tc>
        <w:tc>
          <w:tcPr>
            <w:tcW w:w="4830" w:type="dxa"/>
            <w:tcBorders>
              <w:top w:val="single" w:sz="4" w:space="0" w:color="auto"/>
              <w:bottom w:val="single" w:sz="4" w:space="0" w:color="auto"/>
            </w:tcBorders>
          </w:tcPr>
          <w:p w:rsidR="004434B5" w:rsidRPr="000A57AD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Սեղմված բնական  գազի լցակայանը /ԱԳԼՃԿ/ պետք  է գտնվի  Վանաձոր համայնքի տարածքում։</w:t>
            </w:r>
          </w:p>
          <w:p w:rsidR="004434B5" w:rsidRPr="000A57AD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Պատվիրատուի տրանսպորտային միջոցների լիցքավորումը երեկոյան  և առավոտյան ժամեր</w:t>
            </w:r>
            <w:bookmarkStart w:id="0" w:name="_GoBack"/>
            <w:bookmarkEnd w:id="0"/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ին պետք է իրականացվի արտահերթ։</w:t>
            </w:r>
          </w:p>
          <w:p w:rsidR="004434B5" w:rsidRPr="000A57AD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Պետք է երաշխավորի,որ նշված լիցքավորման կայանները զինված են սահմանված և որակյալ տեխնիկական միջոցներով գազի որակյալ  լիցքավորում իրականացնելու համար։</w:t>
            </w:r>
          </w:p>
          <w:p w:rsidR="004434B5" w:rsidRPr="000A57AD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Սեղմված բնական գազի լիցքավորման հաշվառումը պետք է իրականացվի հաշվետու ամսվա կտրվածքով ՝ըստ յուրաքանչյուր լիցքավորման համար հաստատված  կտրոնների։</w:t>
            </w:r>
          </w:p>
          <w:p w:rsidR="004434B5" w:rsidRPr="000A57AD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Մատակարարը ՀՀ Կառավարության 2008թ․ օգոստոսի 28-ի թիվ 1101-Ն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վնասները։</w:t>
            </w:r>
          </w:p>
          <w:p w:rsidR="004434B5" w:rsidRPr="000A57AD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Գազ  մեթան,տրանսպորտային միջոցների ներքին այրման շարժիչներում որպես վառելիք օգտագործելու համար,որը ստացվում է ԱԳԼՃԿ-ների տեխնոլոգիական  պրոցեսների համար հաջորդող գազի մշակման մի քանի փուլից։</w:t>
            </w:r>
          </w:p>
          <w:p w:rsidR="004434B5" w:rsidRPr="000A57AD" w:rsidRDefault="004434B5" w:rsidP="00A8350D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Խարնուրդի մաքրում, խոնավության և  այլ  աղտոտիչների հեռացում ու սեղմում,որը չի նախատեսում բաղադրիչների բաղադրության փոփոխություն,գլանոթի լիցքավորման ընթացքում բնական գազի կոմպրեսացված վառելիքի ավելցուկ, ճնշումը պետք է համապատասխանի ԱԳԼՃԿ-ի և լիցքավորվող գազագլանոթային միջոցների տեխնիկական  պայմաններին և չպետք է գերազանցի 19․6 ՄՊա ճնշման սահմանը։Գլանոթ լիցքավորվող գազի ջերմաստիճանը կարող է բարձր լինել շրջապատող միջավայրի ջերմաստիճանից ոչ ավել, քան 15C:Ըստ ՀՀ –ում գործող Տեխնիկական կանոնակարգի,ԳՕՍՏ 27577-2000։ Մատակարարումն իրականացնել  կտրոնային եղանակով՝ կտրոնները  պետք է տրամադրվեն </w:t>
            </w:r>
            <w:r w:rsidR="00A8350D"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համաձայնագրի </w:t>
            </w:r>
            <w:r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կնքման օրվան հաջորդող 5 աշխատանքային օրվա ընթացքում և դրանք պետք է սպասարկվեն Վանաձոր համայնքի տարածքում։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4B5" w:rsidRPr="000A57AD" w:rsidRDefault="00A8350D" w:rsidP="00CD36D7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0A57AD">
              <w:rPr>
                <w:rFonts w:ascii="Cambria Math" w:hAnsi="Cambria Math" w:cs="Arial"/>
                <w:sz w:val="20"/>
                <w:szCs w:val="20"/>
              </w:rPr>
              <w:t xml:space="preserve">5034 </w:t>
            </w:r>
            <w:r w:rsidR="004434B5" w:rsidRPr="000A57AD">
              <w:rPr>
                <w:rFonts w:ascii="Cambria Math" w:hAnsi="Cambria Math" w:cs="Arial"/>
                <w:sz w:val="20"/>
                <w:szCs w:val="20"/>
                <w:lang w:val="hy-AM"/>
              </w:rPr>
              <w:t>կգ</w:t>
            </w:r>
          </w:p>
        </w:tc>
      </w:tr>
    </w:tbl>
    <w:p w:rsidR="00B17C1C" w:rsidRPr="00CE2F80" w:rsidRDefault="00B17C1C" w:rsidP="00563FE0">
      <w:pPr>
        <w:ind w:left="-851"/>
        <w:jc w:val="both"/>
        <w:rPr>
          <w:rFonts w:ascii="Cambria Math" w:hAnsi="Cambria Math" w:cs="Arial"/>
          <w:sz w:val="18"/>
          <w:szCs w:val="18"/>
          <w:lang w:val="hy-AM"/>
        </w:rPr>
      </w:pPr>
    </w:p>
    <w:p w:rsidR="00D10962" w:rsidRPr="000A57AD" w:rsidRDefault="007A3F29" w:rsidP="000A57AD">
      <w:pPr>
        <w:jc w:val="both"/>
        <w:rPr>
          <w:rFonts w:ascii="Cambria Math" w:hAnsi="Cambria Math" w:cs="Arial"/>
          <w:sz w:val="18"/>
          <w:szCs w:val="18"/>
          <w:lang w:val="hy-AM"/>
        </w:rPr>
      </w:pPr>
      <w:r w:rsidRPr="000A57AD">
        <w:rPr>
          <w:rFonts w:ascii="Cambria Math" w:hAnsi="Cambria Math" w:cs="Arial"/>
          <w:sz w:val="18"/>
          <w:szCs w:val="18"/>
          <w:lang w:val="hy-AM"/>
        </w:rPr>
        <w:t>Պայման</w:t>
      </w:r>
      <w:r w:rsidR="00A8350D" w:rsidRPr="000A57AD">
        <w:rPr>
          <w:rFonts w:ascii="Cambria Math" w:hAnsi="Cambria Math" w:cs="Arial"/>
          <w:sz w:val="18"/>
          <w:szCs w:val="18"/>
          <w:lang w:val="hy-AM"/>
        </w:rPr>
        <w:t>ա</w:t>
      </w:r>
      <w:r w:rsidRPr="000A57AD">
        <w:rPr>
          <w:rFonts w:ascii="Cambria Math" w:hAnsi="Cambria Math" w:cs="Arial"/>
          <w:sz w:val="18"/>
          <w:szCs w:val="18"/>
          <w:lang w:val="hy-AM"/>
        </w:rPr>
        <w:t>գրի</w:t>
      </w:r>
      <w:r w:rsidR="0066550B" w:rsidRPr="000A57AD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417753" w:rsidRPr="000A57AD">
        <w:rPr>
          <w:rFonts w:ascii="Cambria Math" w:hAnsi="Cambria Math" w:cs="Arial"/>
          <w:sz w:val="18"/>
          <w:szCs w:val="18"/>
          <w:lang w:val="hy-AM"/>
        </w:rPr>
        <w:t>ժամկետ</w:t>
      </w:r>
      <w:r w:rsidR="0066550B" w:rsidRPr="000A57AD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417753" w:rsidRPr="000A57AD">
        <w:rPr>
          <w:rFonts w:ascii="Cambria Math" w:hAnsi="Cambria Math" w:cs="Arial"/>
          <w:sz w:val="18"/>
          <w:szCs w:val="18"/>
          <w:lang w:val="hy-AM"/>
        </w:rPr>
        <w:t>սահմանել</w:t>
      </w:r>
      <w:r w:rsidR="0066550B" w:rsidRPr="000A57AD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A8350D" w:rsidRPr="000A57AD">
        <w:rPr>
          <w:rFonts w:ascii="Cambria Math" w:hAnsi="Cambria Math" w:cs="Arial"/>
          <w:sz w:val="18"/>
          <w:szCs w:val="18"/>
          <w:lang w:val="hy-AM"/>
        </w:rPr>
        <w:t xml:space="preserve">ֆինանսական միջոցներ նախատեսվելու դեպքում կողմերի միջև կնքվող համաձայնագրի ուժի մեջ մտնելու օրվանից մինչև </w:t>
      </w:r>
      <w:r w:rsidR="007D53CA" w:rsidRPr="000A57AD">
        <w:rPr>
          <w:rFonts w:ascii="Cambria Math" w:hAnsi="Cambria Math" w:cs="Arial"/>
          <w:sz w:val="18"/>
          <w:szCs w:val="18"/>
          <w:lang w:val="hy-AM"/>
        </w:rPr>
        <w:t>30</w:t>
      </w:r>
      <w:r w:rsidR="00500DAB" w:rsidRPr="000A57AD">
        <w:rPr>
          <w:rFonts w:ascii="Cambria Math" w:hAnsi="Cambria Math" w:cs="Arial"/>
          <w:sz w:val="18"/>
          <w:szCs w:val="18"/>
          <w:lang w:val="hy-AM"/>
        </w:rPr>
        <w:t>.</w:t>
      </w:r>
      <w:r w:rsidR="00F80953" w:rsidRPr="000A57AD">
        <w:rPr>
          <w:rFonts w:ascii="Cambria Math" w:hAnsi="Cambria Math" w:cs="Arial"/>
          <w:sz w:val="18"/>
          <w:szCs w:val="18"/>
          <w:lang w:val="hy-AM"/>
        </w:rPr>
        <w:t>12</w:t>
      </w:r>
      <w:r w:rsidR="00500DAB" w:rsidRPr="000A57AD">
        <w:rPr>
          <w:rFonts w:ascii="Cambria Math" w:hAnsi="Cambria Math" w:cs="Arial"/>
          <w:sz w:val="18"/>
          <w:szCs w:val="18"/>
          <w:lang w:val="hy-AM"/>
        </w:rPr>
        <w:t>.202</w:t>
      </w:r>
      <w:r w:rsidR="00CD36D7" w:rsidRPr="000A57AD">
        <w:rPr>
          <w:rFonts w:ascii="Cambria Math" w:hAnsi="Cambria Math" w:cs="Arial"/>
          <w:sz w:val="18"/>
          <w:szCs w:val="18"/>
          <w:lang w:val="hy-AM"/>
        </w:rPr>
        <w:t>5</w:t>
      </w:r>
      <w:r w:rsidR="00500DAB" w:rsidRPr="000A57AD">
        <w:rPr>
          <w:rFonts w:ascii="Cambria Math" w:hAnsi="Cambria Math" w:cs="Arial"/>
          <w:sz w:val="18"/>
          <w:szCs w:val="18"/>
          <w:lang w:val="hy-AM"/>
        </w:rPr>
        <w:t>թ</w:t>
      </w:r>
      <w:r w:rsidR="00925D2A" w:rsidRPr="000A57AD">
        <w:rPr>
          <w:rFonts w:ascii="Cambria Math" w:hAnsi="Cambria Math" w:cs="Arial"/>
          <w:sz w:val="18"/>
          <w:szCs w:val="18"/>
          <w:lang w:val="hy-AM"/>
        </w:rPr>
        <w:t>.</w:t>
      </w:r>
      <w:r w:rsidR="0066550B" w:rsidRPr="000A57AD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88096F" w:rsidRPr="000A57AD">
        <w:rPr>
          <w:rFonts w:ascii="Cambria Math" w:hAnsi="Cambria Math" w:cs="Arial"/>
          <w:sz w:val="18"/>
          <w:szCs w:val="18"/>
          <w:lang w:val="hy-AM"/>
        </w:rPr>
        <w:t>ներառյալ</w:t>
      </w:r>
      <w:r w:rsidR="00563FE0" w:rsidRPr="000A57AD">
        <w:rPr>
          <w:rFonts w:ascii="Cambria Math" w:hAnsi="Cambria Math" w:cs="Arial"/>
          <w:sz w:val="18"/>
          <w:szCs w:val="18"/>
          <w:lang w:val="hy-AM"/>
        </w:rPr>
        <w:t>։</w:t>
      </w:r>
    </w:p>
    <w:p w:rsidR="00CD36D7" w:rsidRDefault="00CD36D7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816622" w:rsidRDefault="00816622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816622" w:rsidRDefault="00816622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816622" w:rsidRDefault="00816622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324EFE" w:rsidRPr="00324EFE" w:rsidRDefault="00324EFE" w:rsidP="004C7719">
      <w:pPr>
        <w:jc w:val="center"/>
        <w:rPr>
          <w:rFonts w:ascii="GHEA Grapalat" w:hAnsi="GHEA Grapalat" w:cs="Arial"/>
          <w:sz w:val="16"/>
          <w:szCs w:val="16"/>
          <w:lang w:val="hy-AM"/>
        </w:rPr>
      </w:pPr>
    </w:p>
    <w:p w:rsidR="004C7719" w:rsidRPr="00324EFE" w:rsidRDefault="004C7719" w:rsidP="004C7719">
      <w:pPr>
        <w:jc w:val="center"/>
        <w:rPr>
          <w:rFonts w:ascii="GHEA Grapalat" w:hAnsi="GHEA Grapalat" w:cs="Arial"/>
          <w:sz w:val="16"/>
          <w:szCs w:val="16"/>
          <w:lang w:val="hy-AM"/>
        </w:rPr>
      </w:pPr>
      <w:r w:rsidRPr="00324EFE">
        <w:rPr>
          <w:rFonts w:ascii="GHEA Grapalat" w:hAnsi="GHEA Grapalat" w:cs="Arial"/>
          <w:sz w:val="16"/>
          <w:szCs w:val="16"/>
          <w:lang w:val="hy-AM"/>
        </w:rPr>
        <w:t>ТЕХНИЧЕСКАЯ ХАРАКТЕРИСТИКА</w:t>
      </w:r>
    </w:p>
    <w:p w:rsidR="00E62FE9" w:rsidRPr="000A57AD" w:rsidRDefault="0038398A" w:rsidP="00E62FE9">
      <w:pPr>
        <w:jc w:val="center"/>
        <w:rPr>
          <w:rFonts w:ascii="GHEA Grapalat" w:hAnsi="GHEA Grapalat" w:cs="Arial"/>
          <w:sz w:val="16"/>
          <w:szCs w:val="16"/>
          <w:lang w:val="hy-AM"/>
        </w:rPr>
      </w:pPr>
      <w:r w:rsidRPr="000A57AD">
        <w:rPr>
          <w:rFonts w:ascii="GHEA Grapalat" w:hAnsi="GHEA Grapalat" w:cs="Arial"/>
          <w:sz w:val="16"/>
          <w:szCs w:val="16"/>
          <w:lang w:val="hy-AM"/>
        </w:rPr>
        <w:t xml:space="preserve">Приобретение </w:t>
      </w:r>
      <w:r w:rsidR="00E62FE9" w:rsidRPr="000A57AD">
        <w:rPr>
          <w:rFonts w:ascii="GHEA Grapalat" w:hAnsi="GHEA Grapalat" w:cs="Arial"/>
          <w:sz w:val="16"/>
          <w:szCs w:val="16"/>
          <w:lang w:val="ru-RU"/>
        </w:rPr>
        <w:t>с</w:t>
      </w:r>
      <w:r w:rsidR="00E62FE9" w:rsidRPr="000A57AD">
        <w:rPr>
          <w:rFonts w:ascii="GHEA Grapalat" w:hAnsi="GHEA Grapalat" w:cs="Arial"/>
          <w:sz w:val="16"/>
          <w:szCs w:val="16"/>
          <w:lang w:val="hy-AM"/>
        </w:rPr>
        <w:t>жатого природного</w:t>
      </w:r>
      <w:r w:rsidR="00E62FE9" w:rsidRPr="000A57AD">
        <w:rPr>
          <w:rFonts w:ascii="GHEA Grapalat" w:hAnsi="GHEA Grapalat" w:cs="Arial"/>
          <w:sz w:val="16"/>
          <w:szCs w:val="16"/>
          <w:lang w:val="ru-RU"/>
        </w:rPr>
        <w:t xml:space="preserve"> г</w:t>
      </w:r>
      <w:r w:rsidR="00E62FE9" w:rsidRPr="000A57AD">
        <w:rPr>
          <w:rFonts w:ascii="GHEA Grapalat" w:hAnsi="GHEA Grapalat" w:cs="Arial"/>
          <w:sz w:val="16"/>
          <w:szCs w:val="16"/>
          <w:lang w:val="hy-AM"/>
        </w:rPr>
        <w:t>аз</w:t>
      </w:r>
      <w:r w:rsidR="00E62FE9" w:rsidRPr="000A57AD">
        <w:rPr>
          <w:rFonts w:ascii="GHEA Grapalat" w:hAnsi="GHEA Grapalat" w:cs="Arial"/>
          <w:sz w:val="16"/>
          <w:szCs w:val="16"/>
          <w:lang w:val="ru-RU"/>
        </w:rPr>
        <w:t>а</w:t>
      </w:r>
      <w:r w:rsidR="00E62FE9" w:rsidRPr="000A57AD">
        <w:rPr>
          <w:rFonts w:ascii="GHEA Grapalat" w:hAnsi="GHEA Grapalat" w:cs="Arial"/>
          <w:sz w:val="16"/>
          <w:szCs w:val="16"/>
          <w:lang w:val="hy-AM"/>
        </w:rPr>
        <w:t xml:space="preserve">  </w:t>
      </w:r>
    </w:p>
    <w:p w:rsidR="004C7719" w:rsidRPr="000A57AD" w:rsidRDefault="00E62FE9" w:rsidP="00E62FE9">
      <w:pPr>
        <w:jc w:val="center"/>
        <w:rPr>
          <w:rFonts w:ascii="GHEA Grapalat" w:hAnsi="GHEA Grapalat" w:cs="Arial"/>
          <w:sz w:val="16"/>
          <w:szCs w:val="16"/>
          <w:lang w:val="hy-AM"/>
        </w:rPr>
      </w:pPr>
      <w:r w:rsidRPr="000A57AD">
        <w:rPr>
          <w:rFonts w:ascii="GHEA Grapalat" w:hAnsi="GHEA Grapalat" w:cs="Arial"/>
          <w:sz w:val="16"/>
          <w:szCs w:val="16"/>
          <w:lang w:val="hy-AM"/>
        </w:rPr>
        <w:t xml:space="preserve">для  населенных пунктов Гугарк и Шаумян общины Ванадзор </w:t>
      </w:r>
      <w:r w:rsidR="009F3A89" w:rsidRPr="000A57AD">
        <w:rPr>
          <w:rFonts w:ascii="GHEA Grapalat" w:hAnsi="GHEA Grapalat" w:cs="Arial"/>
          <w:sz w:val="16"/>
          <w:szCs w:val="16"/>
          <w:lang w:val="ru-RU"/>
        </w:rPr>
        <w:t xml:space="preserve">для </w:t>
      </w:r>
      <w:r w:rsidR="009F3A89" w:rsidRPr="000A57AD">
        <w:rPr>
          <w:rFonts w:ascii="GHEA Grapalat" w:hAnsi="GHEA Grapalat" w:cs="Arial"/>
          <w:sz w:val="16"/>
          <w:szCs w:val="16"/>
          <w:lang w:val="hy-AM"/>
        </w:rPr>
        <w:t>2025</w:t>
      </w:r>
      <w:r w:rsidR="009F3A89" w:rsidRPr="000A57AD">
        <w:rPr>
          <w:rFonts w:ascii="GHEA Grapalat" w:hAnsi="GHEA Grapalat" w:cs="Arial"/>
          <w:sz w:val="16"/>
          <w:szCs w:val="16"/>
          <w:lang w:val="ru-RU"/>
        </w:rPr>
        <w:t>г</w:t>
      </w:r>
    </w:p>
    <w:p w:rsidR="00E62FE9" w:rsidRPr="00E62FE9" w:rsidRDefault="00E62FE9" w:rsidP="00E62FE9">
      <w:pPr>
        <w:jc w:val="center"/>
        <w:rPr>
          <w:rFonts w:ascii="GHEA Grapalat" w:hAnsi="GHEA Grapalat" w:cs="Arial"/>
          <w:color w:val="FF0000"/>
          <w:sz w:val="16"/>
          <w:szCs w:val="16"/>
          <w:lang w:val="hy-AM"/>
        </w:rPr>
      </w:pPr>
    </w:p>
    <w:tbl>
      <w:tblPr>
        <w:tblW w:w="91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1418"/>
        <w:gridCol w:w="5528"/>
        <w:gridCol w:w="1276"/>
      </w:tblGrid>
      <w:tr w:rsidR="000A57AD" w:rsidRPr="000A57AD" w:rsidTr="00B57D85">
        <w:tc>
          <w:tcPr>
            <w:tcW w:w="952" w:type="dxa"/>
          </w:tcPr>
          <w:p w:rsidR="004434B5" w:rsidRPr="000A57AD" w:rsidRDefault="004434B5" w:rsidP="000A57AD">
            <w:pPr>
              <w:pStyle w:val="a9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4434B5" w:rsidRPr="000A57AD" w:rsidRDefault="004434B5" w:rsidP="00BC2156">
            <w:pPr>
              <w:pStyle w:val="a9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0A57AD">
              <w:rPr>
                <w:rFonts w:ascii="GHEA Grapalat" w:hAnsi="GHEA Grapalat"/>
                <w:sz w:val="16"/>
                <w:szCs w:val="16"/>
                <w:lang w:val="hy-AM"/>
              </w:rPr>
              <w:t>Наименование</w:t>
            </w:r>
          </w:p>
        </w:tc>
        <w:tc>
          <w:tcPr>
            <w:tcW w:w="5528" w:type="dxa"/>
            <w:vAlign w:val="center"/>
          </w:tcPr>
          <w:p w:rsidR="004434B5" w:rsidRPr="000A57AD" w:rsidRDefault="004434B5" w:rsidP="00BC2156">
            <w:pPr>
              <w:pStyle w:val="a9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0A57AD">
              <w:rPr>
                <w:rFonts w:ascii="GHEA Grapalat" w:hAnsi="GHEA Grapalat"/>
                <w:sz w:val="16"/>
                <w:szCs w:val="16"/>
                <w:lang w:val="ru-RU"/>
              </w:rPr>
              <w:t xml:space="preserve">                                Описание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0A57AD" w:rsidRDefault="004434B5" w:rsidP="00BC2156">
            <w:pPr>
              <w:pStyle w:val="a9"/>
              <w:rPr>
                <w:rFonts w:ascii="GHEA Grapalat" w:hAnsi="GHEA Grapalat"/>
                <w:sz w:val="16"/>
                <w:szCs w:val="16"/>
              </w:rPr>
            </w:pPr>
            <w:r w:rsidRPr="000A57AD">
              <w:rPr>
                <w:rFonts w:ascii="GHEA Grapalat" w:hAnsi="GHEA Grapalat"/>
                <w:sz w:val="16"/>
                <w:szCs w:val="16"/>
                <w:lang w:val="ru-RU"/>
              </w:rPr>
              <w:t>Ко</w:t>
            </w:r>
            <w:r w:rsidRPr="000A57AD">
              <w:rPr>
                <w:rFonts w:ascii="GHEA Grapalat" w:hAnsi="GHEA Grapalat"/>
                <w:sz w:val="16"/>
                <w:szCs w:val="16"/>
              </w:rPr>
              <w:t>личество</w:t>
            </w:r>
          </w:p>
        </w:tc>
      </w:tr>
      <w:tr w:rsidR="000A57AD" w:rsidRPr="000A57AD" w:rsidTr="00B57D85">
        <w:trPr>
          <w:trHeight w:val="91"/>
        </w:trPr>
        <w:tc>
          <w:tcPr>
            <w:tcW w:w="952" w:type="dxa"/>
            <w:tcBorders>
              <w:bottom w:val="single" w:sz="4" w:space="0" w:color="auto"/>
            </w:tcBorders>
          </w:tcPr>
          <w:p w:rsidR="004434B5" w:rsidRPr="000A57AD" w:rsidRDefault="004434B5" w:rsidP="003A072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0A57AD"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  <w:t>Лот</w:t>
            </w:r>
            <w:r w:rsidR="00E62FE9" w:rsidRPr="000A57AD"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  <w:t xml:space="preserve"> </w:t>
            </w:r>
            <w:r w:rsidR="00E62FE9" w:rsidRPr="000A57AD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34B5" w:rsidRPr="000A57AD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4434B5" w:rsidRPr="000A57AD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0A57AD" w:rsidRDefault="004434B5" w:rsidP="00B90405">
            <w:pPr>
              <w:pStyle w:val="a9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A57AD" w:rsidRPr="00780AAB" w:rsidTr="00B57D85">
        <w:tc>
          <w:tcPr>
            <w:tcW w:w="952" w:type="dxa"/>
          </w:tcPr>
          <w:p w:rsidR="004434B5" w:rsidRPr="000A57AD" w:rsidRDefault="004434B5" w:rsidP="00B90405">
            <w:pPr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34B5" w:rsidRPr="00780AAB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Сжатый природный </w:t>
            </w:r>
          </w:p>
          <w:p w:rsidR="004434B5" w:rsidRPr="00780AAB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>газ</w:t>
            </w:r>
          </w:p>
          <w:p w:rsidR="004434B5" w:rsidRPr="00780AAB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для </w:t>
            </w:r>
          </w:p>
          <w:p w:rsidR="004434B5" w:rsidRPr="00780AAB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>населенных пунктов Гугарк и Шаумян</w:t>
            </w:r>
            <w:r w:rsidR="00E62FE9"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общины Ванадзор</w:t>
            </w:r>
          </w:p>
          <w:p w:rsidR="004434B5" w:rsidRPr="00780AAB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4434B5" w:rsidRPr="00780AAB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>Заправочная станция сжатого природного газа (Газозаправочная станция) должна находиться на территории общины Ванадзор.</w:t>
            </w:r>
          </w:p>
          <w:p w:rsidR="004434B5" w:rsidRPr="00780AAB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>Заправка транспортных средств заказчика в вечерние и утренние часы должна осуществляться в экстренном порядке.</w:t>
            </w:r>
          </w:p>
          <w:p w:rsidR="004434B5" w:rsidRPr="00780AAB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>Должны  гарантировать, что указанные заправочные станции оснащены установленными и квалифицированными техническими средствами для качественной заправки газом.</w:t>
            </w:r>
          </w:p>
          <w:p w:rsidR="004434B5" w:rsidRPr="00780AAB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>Учет заправки сжатым природным газом должен вестись за отчетный месяц в соответствии с утвержденными квитанциями на каждую заправку.</w:t>
            </w:r>
          </w:p>
          <w:p w:rsidR="004434B5" w:rsidRPr="00780AAB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>Поставщик в случае невыполнения требований, установленных для сжатого природного газа в соответствии с постановлением Правительства РА № 1101-н от 28 августа 2008 г., обязан возместить заказчику ущерб своими средствами.</w:t>
            </w:r>
          </w:p>
          <w:p w:rsidR="004434B5" w:rsidRPr="00780AAB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>Газ метан, для использования в качестве топлива в двигателях внутреннего сгорания транспортных средств, полученный в результате нескольких этапов последующей обработки газа для технологических процессов газозаправочных станций.</w:t>
            </w:r>
          </w:p>
          <w:p w:rsidR="004434B5" w:rsidRPr="00780AAB" w:rsidRDefault="004434B5" w:rsidP="003A0720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>Очистка смеси, удаление влаги и других загрязнений и сжатие, не предусматривающее изменения состава компонентов, избыток сжатого природного газа во время заправки цилиндра, давление должны соответствовать спецификациям заправочных станций и заправляемых газовых баллонов и не должны превышать предел давления 19,6 МПа. Температура газа, загружаемого в цилиндр, может быть не более чем на 15 ° C выше температуры окружающей среды. в соответствии с Техническим регламентом,действующим в Армении, ГОСТ 27577-2000</w:t>
            </w:r>
            <w:r w:rsidRPr="00780AAB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780AAB">
              <w:rPr>
                <w:rFonts w:ascii="GHEA Grapalat" w:hAnsi="GHEA Grapalat" w:cs="Arial"/>
                <w:sz w:val="16"/>
                <w:szCs w:val="16"/>
                <w:lang w:val="ru-RU"/>
              </w:rPr>
              <w:t>О</w:t>
            </w: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существлять поставку по талонам: талоны должны быть предоставлены в течение 5 рабочих дней со дня заключения </w:t>
            </w:r>
            <w:r w:rsidR="00A8350D" w:rsidRPr="00780AAB">
              <w:rPr>
                <w:rFonts w:ascii="Cambria Math" w:hAnsi="Cambria Math" w:cs="Arial"/>
                <w:sz w:val="18"/>
                <w:szCs w:val="18"/>
                <w:lang w:val="ru-RU"/>
              </w:rPr>
              <w:t>с</w:t>
            </w:r>
            <w:r w:rsidR="00A8350D" w:rsidRPr="00780AAB">
              <w:rPr>
                <w:rFonts w:ascii="Cambria Math" w:hAnsi="Cambria Math" w:cs="Arial"/>
                <w:sz w:val="18"/>
                <w:szCs w:val="18"/>
                <w:lang w:val="hy-AM"/>
              </w:rPr>
              <w:t>оглашения</w:t>
            </w:r>
            <w:r w:rsidR="00A8350D"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780AAB">
              <w:rPr>
                <w:rFonts w:ascii="GHEA Grapalat" w:hAnsi="GHEA Grapalat" w:cs="Arial"/>
                <w:sz w:val="16"/>
                <w:szCs w:val="16"/>
                <w:lang w:val="hy-AM"/>
              </w:rPr>
              <w:t>и они должны быть обслужены в общине Ванадзор.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780AAB" w:rsidRDefault="00A8350D" w:rsidP="00B90405">
            <w:pPr>
              <w:spacing w:after="200" w:line="276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780AAB">
              <w:rPr>
                <w:rFonts w:ascii="Cambria Math" w:hAnsi="Cambria Math" w:cs="Arial"/>
                <w:sz w:val="20"/>
                <w:szCs w:val="20"/>
              </w:rPr>
              <w:t xml:space="preserve">5034 </w:t>
            </w:r>
            <w:r w:rsidR="004434B5" w:rsidRPr="00780AAB">
              <w:rPr>
                <w:rFonts w:ascii="GHEA Grapalat" w:hAnsi="GHEA Grapalat" w:cs="Arial"/>
                <w:sz w:val="16"/>
                <w:szCs w:val="16"/>
                <w:lang w:val="ru-RU"/>
              </w:rPr>
              <w:t>кг</w:t>
            </w:r>
          </w:p>
        </w:tc>
      </w:tr>
    </w:tbl>
    <w:p w:rsidR="004C7719" w:rsidRPr="00780AAB" w:rsidRDefault="004C7719" w:rsidP="004C7719">
      <w:pPr>
        <w:jc w:val="both"/>
        <w:rPr>
          <w:rFonts w:ascii="Cambria Math" w:hAnsi="Cambria Math" w:cs="Arial"/>
          <w:sz w:val="18"/>
          <w:szCs w:val="18"/>
          <w:lang w:val="hy-AM"/>
        </w:rPr>
      </w:pPr>
    </w:p>
    <w:p w:rsidR="00C43FF4" w:rsidRPr="00324EFE" w:rsidRDefault="00A8350D" w:rsidP="00A8350D">
      <w:pPr>
        <w:jc w:val="both"/>
        <w:rPr>
          <w:rFonts w:ascii="Cambria Math" w:hAnsi="Cambria Math" w:cs="Arial"/>
          <w:sz w:val="18"/>
          <w:szCs w:val="18"/>
          <w:lang w:val="hy-AM"/>
        </w:rPr>
      </w:pPr>
      <w:r w:rsidRPr="00780AAB">
        <w:rPr>
          <w:rFonts w:ascii="Cambria Math" w:hAnsi="Cambria Math" w:cs="Arial"/>
          <w:sz w:val="18"/>
          <w:szCs w:val="18"/>
          <w:lang w:val="hy-AM"/>
        </w:rPr>
        <w:t xml:space="preserve"> С</w:t>
      </w:r>
      <w:r w:rsidR="00C43FF4" w:rsidRPr="00780AAB">
        <w:rPr>
          <w:rFonts w:ascii="Cambria Math" w:hAnsi="Cambria Math" w:cs="Arial"/>
          <w:sz w:val="18"/>
          <w:szCs w:val="18"/>
          <w:lang w:val="hy-AM"/>
        </w:rPr>
        <w:t>рок действия</w:t>
      </w:r>
      <w:r w:rsidRPr="00780AAB">
        <w:rPr>
          <w:rFonts w:ascii="Cambria Math" w:hAnsi="Cambria Math" w:cs="Arial"/>
          <w:sz w:val="18"/>
          <w:szCs w:val="18"/>
          <w:lang w:val="hy-AM"/>
        </w:rPr>
        <w:t xml:space="preserve">:в случае, если финансовые средства предусмотрены, со дня вступления в силу </w:t>
      </w:r>
      <w:r w:rsidRPr="00780AAB">
        <w:rPr>
          <w:rFonts w:ascii="Cambria Math" w:hAnsi="Cambria Math" w:cs="Arial"/>
          <w:sz w:val="18"/>
          <w:szCs w:val="18"/>
          <w:lang w:val="ru-RU"/>
        </w:rPr>
        <w:t>с</w:t>
      </w:r>
      <w:r w:rsidRPr="00780AAB">
        <w:rPr>
          <w:rFonts w:ascii="Cambria Math" w:hAnsi="Cambria Math" w:cs="Arial"/>
          <w:sz w:val="18"/>
          <w:szCs w:val="18"/>
          <w:lang w:val="hy-AM"/>
        </w:rPr>
        <w:t xml:space="preserve">оглашения между сторонами </w:t>
      </w:r>
      <w:r w:rsidR="00DA34DC" w:rsidRPr="00780AAB">
        <w:rPr>
          <w:rFonts w:ascii="Cambria Math" w:hAnsi="Cambria Math" w:cs="Arial"/>
          <w:sz w:val="18"/>
          <w:szCs w:val="18"/>
          <w:lang w:val="hy-AM"/>
        </w:rPr>
        <w:t>до 30</w:t>
      </w:r>
      <w:r w:rsidR="00C43FF4" w:rsidRPr="00780AAB">
        <w:rPr>
          <w:rFonts w:ascii="Cambria Math" w:hAnsi="Cambria Math" w:cs="Arial"/>
          <w:sz w:val="18"/>
          <w:szCs w:val="18"/>
          <w:lang w:val="hy-AM"/>
        </w:rPr>
        <w:t>.12.2025 г.</w:t>
      </w:r>
      <w:r w:rsidR="00C43FF4" w:rsidRPr="00A8350D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C43FF4" w:rsidRPr="00324EFE">
        <w:rPr>
          <w:rFonts w:ascii="Cambria Math" w:hAnsi="Cambria Math" w:cs="Arial"/>
          <w:sz w:val="18"/>
          <w:szCs w:val="18"/>
          <w:lang w:val="hy-AM"/>
        </w:rPr>
        <w:t xml:space="preserve">             </w:t>
      </w:r>
    </w:p>
    <w:p w:rsidR="004C7719" w:rsidRPr="00324EFE" w:rsidRDefault="004C7719" w:rsidP="004C7719">
      <w:pPr>
        <w:jc w:val="both"/>
        <w:rPr>
          <w:rFonts w:ascii="Cambria Math" w:hAnsi="Cambria Math" w:cs="Arial"/>
          <w:sz w:val="18"/>
          <w:szCs w:val="18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sectPr w:rsidR="004C7719" w:rsidSect="00F3755E">
      <w:pgSz w:w="12240" w:h="15840"/>
      <w:pgMar w:top="36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9A5" w:rsidRDefault="001949A5" w:rsidP="00F67354">
      <w:r>
        <w:separator/>
      </w:r>
    </w:p>
  </w:endnote>
  <w:endnote w:type="continuationSeparator" w:id="0">
    <w:p w:rsidR="001949A5" w:rsidRDefault="001949A5" w:rsidP="00F6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9A5" w:rsidRDefault="001949A5" w:rsidP="00F67354">
      <w:r>
        <w:separator/>
      </w:r>
    </w:p>
  </w:footnote>
  <w:footnote w:type="continuationSeparator" w:id="0">
    <w:p w:rsidR="001949A5" w:rsidRDefault="001949A5" w:rsidP="00F67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62"/>
    <w:rsid w:val="00017D30"/>
    <w:rsid w:val="0002489B"/>
    <w:rsid w:val="00024B1E"/>
    <w:rsid w:val="00050976"/>
    <w:rsid w:val="00054E7D"/>
    <w:rsid w:val="000660A3"/>
    <w:rsid w:val="00070CFD"/>
    <w:rsid w:val="000A57AD"/>
    <w:rsid w:val="000A5AD5"/>
    <w:rsid w:val="000B60A0"/>
    <w:rsid w:val="000C566C"/>
    <w:rsid w:val="000C5DCD"/>
    <w:rsid w:val="000D2B0A"/>
    <w:rsid w:val="000D5C02"/>
    <w:rsid w:val="000E3E39"/>
    <w:rsid w:val="000E5BB4"/>
    <w:rsid w:val="00110EC7"/>
    <w:rsid w:val="0011313A"/>
    <w:rsid w:val="00134EBD"/>
    <w:rsid w:val="00147669"/>
    <w:rsid w:val="00151D3A"/>
    <w:rsid w:val="00163434"/>
    <w:rsid w:val="001949A5"/>
    <w:rsid w:val="00194D22"/>
    <w:rsid w:val="001B09D7"/>
    <w:rsid w:val="001B24F5"/>
    <w:rsid w:val="001B33B6"/>
    <w:rsid w:val="001D668A"/>
    <w:rsid w:val="002145DD"/>
    <w:rsid w:val="00241AFC"/>
    <w:rsid w:val="00247240"/>
    <w:rsid w:val="00262C07"/>
    <w:rsid w:val="0028648C"/>
    <w:rsid w:val="0028697A"/>
    <w:rsid w:val="00294503"/>
    <w:rsid w:val="00294DC1"/>
    <w:rsid w:val="002D75DA"/>
    <w:rsid w:val="002E0DF8"/>
    <w:rsid w:val="002E271D"/>
    <w:rsid w:val="002E4C6A"/>
    <w:rsid w:val="00305C4D"/>
    <w:rsid w:val="0031158E"/>
    <w:rsid w:val="00324EFE"/>
    <w:rsid w:val="00332CEA"/>
    <w:rsid w:val="003408FA"/>
    <w:rsid w:val="003515D2"/>
    <w:rsid w:val="003746A3"/>
    <w:rsid w:val="0038398A"/>
    <w:rsid w:val="00386708"/>
    <w:rsid w:val="0039272E"/>
    <w:rsid w:val="00392789"/>
    <w:rsid w:val="003A0720"/>
    <w:rsid w:val="003B6618"/>
    <w:rsid w:val="003C68A6"/>
    <w:rsid w:val="003F3112"/>
    <w:rsid w:val="00417753"/>
    <w:rsid w:val="00432346"/>
    <w:rsid w:val="004434B5"/>
    <w:rsid w:val="00481BC8"/>
    <w:rsid w:val="004A24FC"/>
    <w:rsid w:val="004A26E8"/>
    <w:rsid w:val="004A3C15"/>
    <w:rsid w:val="004A6A72"/>
    <w:rsid w:val="004C1285"/>
    <w:rsid w:val="004C35EA"/>
    <w:rsid w:val="004C3804"/>
    <w:rsid w:val="004C7719"/>
    <w:rsid w:val="004E266D"/>
    <w:rsid w:val="004E4541"/>
    <w:rsid w:val="00500DAB"/>
    <w:rsid w:val="00502699"/>
    <w:rsid w:val="00516463"/>
    <w:rsid w:val="00527501"/>
    <w:rsid w:val="00530935"/>
    <w:rsid w:val="00530B86"/>
    <w:rsid w:val="00544D72"/>
    <w:rsid w:val="00550858"/>
    <w:rsid w:val="00553D46"/>
    <w:rsid w:val="00563FE0"/>
    <w:rsid w:val="0058030A"/>
    <w:rsid w:val="00583662"/>
    <w:rsid w:val="00585B28"/>
    <w:rsid w:val="00590A69"/>
    <w:rsid w:val="005A6F0D"/>
    <w:rsid w:val="005B4D48"/>
    <w:rsid w:val="005D09E4"/>
    <w:rsid w:val="005D19E0"/>
    <w:rsid w:val="005D2025"/>
    <w:rsid w:val="005D66A6"/>
    <w:rsid w:val="005E004B"/>
    <w:rsid w:val="005E0C1A"/>
    <w:rsid w:val="005E2077"/>
    <w:rsid w:val="005E3ADE"/>
    <w:rsid w:val="005F60DF"/>
    <w:rsid w:val="00614224"/>
    <w:rsid w:val="006257C5"/>
    <w:rsid w:val="00626922"/>
    <w:rsid w:val="006532C2"/>
    <w:rsid w:val="00660CDF"/>
    <w:rsid w:val="0066550B"/>
    <w:rsid w:val="0067153F"/>
    <w:rsid w:val="006B11C6"/>
    <w:rsid w:val="006B1D54"/>
    <w:rsid w:val="006D0800"/>
    <w:rsid w:val="006F2182"/>
    <w:rsid w:val="006F41FF"/>
    <w:rsid w:val="0070119C"/>
    <w:rsid w:val="00704F0B"/>
    <w:rsid w:val="00722D2D"/>
    <w:rsid w:val="007375F1"/>
    <w:rsid w:val="0074351F"/>
    <w:rsid w:val="00763A65"/>
    <w:rsid w:val="00780AAB"/>
    <w:rsid w:val="007959D8"/>
    <w:rsid w:val="007A08B5"/>
    <w:rsid w:val="007A3F29"/>
    <w:rsid w:val="007A543A"/>
    <w:rsid w:val="007D0BE3"/>
    <w:rsid w:val="007D53CA"/>
    <w:rsid w:val="007E0230"/>
    <w:rsid w:val="00805363"/>
    <w:rsid w:val="00816622"/>
    <w:rsid w:val="008319BE"/>
    <w:rsid w:val="00840760"/>
    <w:rsid w:val="00842125"/>
    <w:rsid w:val="00845077"/>
    <w:rsid w:val="00851184"/>
    <w:rsid w:val="00857D36"/>
    <w:rsid w:val="00872B72"/>
    <w:rsid w:val="0088096F"/>
    <w:rsid w:val="00886958"/>
    <w:rsid w:val="00886AB9"/>
    <w:rsid w:val="0089584D"/>
    <w:rsid w:val="008A5A9A"/>
    <w:rsid w:val="008F553B"/>
    <w:rsid w:val="009113EB"/>
    <w:rsid w:val="00914650"/>
    <w:rsid w:val="00923DB5"/>
    <w:rsid w:val="00925D2A"/>
    <w:rsid w:val="009455A0"/>
    <w:rsid w:val="009671FB"/>
    <w:rsid w:val="009825A8"/>
    <w:rsid w:val="00984912"/>
    <w:rsid w:val="009C5E17"/>
    <w:rsid w:val="009C745D"/>
    <w:rsid w:val="009E160E"/>
    <w:rsid w:val="009E47F6"/>
    <w:rsid w:val="009F3A89"/>
    <w:rsid w:val="00A05C74"/>
    <w:rsid w:val="00A06635"/>
    <w:rsid w:val="00A07547"/>
    <w:rsid w:val="00A12B4E"/>
    <w:rsid w:val="00A20824"/>
    <w:rsid w:val="00A3122C"/>
    <w:rsid w:val="00A6722C"/>
    <w:rsid w:val="00A82B99"/>
    <w:rsid w:val="00A8350D"/>
    <w:rsid w:val="00AA1254"/>
    <w:rsid w:val="00AA4BB2"/>
    <w:rsid w:val="00AE0894"/>
    <w:rsid w:val="00AE4950"/>
    <w:rsid w:val="00AE7BE8"/>
    <w:rsid w:val="00AF7D31"/>
    <w:rsid w:val="00B01213"/>
    <w:rsid w:val="00B1269D"/>
    <w:rsid w:val="00B17C1C"/>
    <w:rsid w:val="00B17EED"/>
    <w:rsid w:val="00B20CB2"/>
    <w:rsid w:val="00B21AE6"/>
    <w:rsid w:val="00B25E4D"/>
    <w:rsid w:val="00B37E77"/>
    <w:rsid w:val="00B46857"/>
    <w:rsid w:val="00B554C6"/>
    <w:rsid w:val="00B57D85"/>
    <w:rsid w:val="00B619BB"/>
    <w:rsid w:val="00B6788A"/>
    <w:rsid w:val="00B90405"/>
    <w:rsid w:val="00BC294C"/>
    <w:rsid w:val="00BD0D37"/>
    <w:rsid w:val="00BD4059"/>
    <w:rsid w:val="00BD49D0"/>
    <w:rsid w:val="00BE4FDB"/>
    <w:rsid w:val="00BF3273"/>
    <w:rsid w:val="00C022E6"/>
    <w:rsid w:val="00C06E2F"/>
    <w:rsid w:val="00C17A6E"/>
    <w:rsid w:val="00C3142F"/>
    <w:rsid w:val="00C413B2"/>
    <w:rsid w:val="00C43FF4"/>
    <w:rsid w:val="00C560F7"/>
    <w:rsid w:val="00C62420"/>
    <w:rsid w:val="00C72398"/>
    <w:rsid w:val="00C8316B"/>
    <w:rsid w:val="00C83CBE"/>
    <w:rsid w:val="00C84F98"/>
    <w:rsid w:val="00C92A55"/>
    <w:rsid w:val="00CA39AD"/>
    <w:rsid w:val="00CC1A2F"/>
    <w:rsid w:val="00CC3BCD"/>
    <w:rsid w:val="00CD03C3"/>
    <w:rsid w:val="00CD36D7"/>
    <w:rsid w:val="00CD4DFF"/>
    <w:rsid w:val="00CE2F80"/>
    <w:rsid w:val="00CE36CD"/>
    <w:rsid w:val="00CF3060"/>
    <w:rsid w:val="00CF3BD6"/>
    <w:rsid w:val="00D01818"/>
    <w:rsid w:val="00D05E72"/>
    <w:rsid w:val="00D10962"/>
    <w:rsid w:val="00D14747"/>
    <w:rsid w:val="00D223F7"/>
    <w:rsid w:val="00D25EA2"/>
    <w:rsid w:val="00D427AC"/>
    <w:rsid w:val="00D515C6"/>
    <w:rsid w:val="00D81E2C"/>
    <w:rsid w:val="00DA271B"/>
    <w:rsid w:val="00DA34DC"/>
    <w:rsid w:val="00DA5FD2"/>
    <w:rsid w:val="00DE5663"/>
    <w:rsid w:val="00E066F8"/>
    <w:rsid w:val="00E16BB5"/>
    <w:rsid w:val="00E2324A"/>
    <w:rsid w:val="00E259D8"/>
    <w:rsid w:val="00E26F93"/>
    <w:rsid w:val="00E27625"/>
    <w:rsid w:val="00E53BC9"/>
    <w:rsid w:val="00E62FE9"/>
    <w:rsid w:val="00E74E12"/>
    <w:rsid w:val="00E876C6"/>
    <w:rsid w:val="00EA6CAE"/>
    <w:rsid w:val="00EB5440"/>
    <w:rsid w:val="00EB6071"/>
    <w:rsid w:val="00EC0C1D"/>
    <w:rsid w:val="00ED5306"/>
    <w:rsid w:val="00F03209"/>
    <w:rsid w:val="00F149D5"/>
    <w:rsid w:val="00F20A6E"/>
    <w:rsid w:val="00F3755E"/>
    <w:rsid w:val="00F60DEC"/>
    <w:rsid w:val="00F67354"/>
    <w:rsid w:val="00F75244"/>
    <w:rsid w:val="00F80953"/>
    <w:rsid w:val="00F831C0"/>
    <w:rsid w:val="00F833E1"/>
    <w:rsid w:val="00F967C3"/>
    <w:rsid w:val="00F97A1B"/>
    <w:rsid w:val="00FA33FE"/>
    <w:rsid w:val="00FE6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A6C23F-E564-4B6C-9501-E07F8CAD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3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35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73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735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53BC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3BC9"/>
    <w:rPr>
      <w:rFonts w:ascii="Segoe UI" w:eastAsia="Times New Roman" w:hAnsi="Segoe UI" w:cs="Segoe UI"/>
      <w:sz w:val="18"/>
      <w:szCs w:val="18"/>
    </w:rPr>
  </w:style>
  <w:style w:type="paragraph" w:styleId="a9">
    <w:name w:val="No Spacing"/>
    <w:uiPriority w:val="1"/>
    <w:qFormat/>
    <w:rsid w:val="00B21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zkurwreuab5ozgtqnkl">
    <w:name w:val="ezkurwreuab5ozgtqnkl"/>
    <w:basedOn w:val="a0"/>
    <w:rsid w:val="00383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86233-0E6C-4665-B4D9-5DACE3BAB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GNUMNER_V</cp:lastModifiedBy>
  <cp:revision>69</cp:revision>
  <cp:lastPrinted>2024-11-19T06:49:00Z</cp:lastPrinted>
  <dcterms:created xsi:type="dcterms:W3CDTF">2024-11-19T06:57:00Z</dcterms:created>
  <dcterms:modified xsi:type="dcterms:W3CDTF">2025-01-17T06:08:00Z</dcterms:modified>
</cp:coreProperties>
</file>