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__8__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 plus 5 ավտոմատ վերլուծիչի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ռեֆերենս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կալիումական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նատրիումական կարգավորիչի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ռեֆերենս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կալիումական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կալիումական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ամենօրյա մաքրող լուծույթ, չափը 100 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 շաբաթվա մաքրող լուծույթ, չափը 100 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կարգաբերիչ լուծույթ, չափը 100 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ֆիբրինոգենի որոշման հավաքածու ( Hemostat Fibrinogen) - լիոֆիլիզացված շիճուկ RGT 5X2մլ , որը պատրաստված է մարդու արյունից, բուֆեր 1X100մլ, կալիբրատոր CAL 2X1մլ։Նախատեսված Humaclot սարքի հետ աշխատելու համար
Ունենա շտրիխ կոդ համատեղելի գերմանական   Human Diagnostic սարքերի կոդային ցանկի հետ։ Որակի և համապատասխանության վկայականների պարտադիր առկայություն արտադրողի կողմից առնվազն՝ ISO 13485, EMASIII, ISO9001, CE IVD Directive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ակտիվացած տրոմբոպլաստինային ժամանակի որոշման հավաքածու (Hemostat aPTT)-  քանակական որոշման հավաքածու։ Որոշման մեթոդը ակտիվացված պլազմայի և ֆոսֆոլիպիդների և կալցում քլոլորդի կոմպլեքսների առաջացման ժամանակի չափմամբ։ Ռեագենտ 1 և 2 6X4մլ ռեագենտ 3 6x10 մլ։ Նախատեսված Humaclot սարքի հետ աշխատելու համար
Ունենա շտրիխ կոդ համատեղելի գերմանական   Human Diagnostic սարքերի կոդային ցանկի հետ։ Որակի և համապատասխանության վկայականների պարտադիր առկայություն արտադրողի կողմից առնվազն՝ ISO 13485, EMASIII, ISO9001, CE IVD Directive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վերլուծիչի փորձանոթ 1 մլ տարողությամբ յուրաքանչյուրը 1X 500 հատ, համատեղելի Huamn HumaClot վերլուծիչների համար:
 Ունենա շտրիխ կոդ համատեղելի Human Գերմանական արտադրողի սարքերի կոդային ցանկի հետ։ Պետք է պարունակի մագնիսական խառնիչ հավելումներ։ Որակի և համապատասխանության վկայականների պարտադիր առկայություն արտադրողի կողմից առնվազն՝ ISO 13485, EMASIII, ISO9001, CE IVD Directive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պրոտրոմբինային ժամանակի (PT) որոշման հավաքածու ( Hemostat Tհromboplastine) - լիոֆիլիզացված շիճուկ RGT 6 X 2մլ, նախատեսված Huamn HumaClot վերլուծիչների համար։
Ունենա Huamn HumaClot շտրիխ կոդ համատեղելի գերմանական  արտադրողի սարքերի կոդային ցանկի հետ։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EMASIII, ISO9001, CE IVD Directive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տրոմբինային ժամանակի (TT) որոշման հավաքածու ( Hemostat Tհromboplastine) - լիոֆիլիզացված շիճուկ RGT 3 X 3մլ։
Ունենա Huamn HumaClot շտրիխ կոդ համատեղելի գերմանական  արտադրողի սարքերի կոդային ցանկի հետ։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նախատեսված Huamn HumaClot վերլուծիչների համար։
Որակի և համապատասխանության վկայականների պարտադիր առկայություն արտադրողի կողմից առնվազն՝ ISO 13485, EMASIII, ISO9001, CE IVD Directive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