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ՀԱՅՏԱՐԱՐՈՒԹՅՈՒՆ</w:t>
      </w:r>
    </w:p>
    <w:p w:rsidR="00A917A0" w:rsidRDefault="00A917A0" w:rsidP="00A917A0">
      <w:pPr>
        <w:jc w:val="center"/>
      </w:pPr>
      <w:r w:rsidRPr="00A917A0">
        <w:rPr>
          <w:rFonts w:ascii="GHEA Grapalat" w:hAnsi="GHEA Grapalat" w:cs="Sylfaen"/>
          <w:sz w:val="24"/>
          <w:szCs w:val="24"/>
        </w:rPr>
        <w:t>հրավերում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փոփոխություններ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կատարելու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մասին</w:t>
      </w:r>
    </w:p>
    <w:p w:rsidR="00A917A0" w:rsidRDefault="00A917A0" w:rsidP="00A917A0"/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Հայտարարության սույն տեքստը հաստատված է գնահատողհանձնաժողովի</w:t>
      </w:r>
    </w:p>
    <w:p w:rsidR="00A917A0" w:rsidRPr="00A917A0" w:rsidRDefault="00761C01" w:rsidP="00A917A0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2025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թվականի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հունվարի</w:t>
      </w:r>
      <w:r w:rsid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16</w:t>
      </w:r>
      <w:r w:rsidR="00A917A0" w:rsidRPr="00A917A0">
        <w:rPr>
          <w:rFonts w:ascii="GHEA Grapalat" w:hAnsi="GHEA Grapalat"/>
          <w:sz w:val="24"/>
          <w:szCs w:val="24"/>
        </w:rPr>
        <w:t>-</w:t>
      </w:r>
      <w:r w:rsidR="00A917A0" w:rsidRPr="00A917A0">
        <w:rPr>
          <w:rFonts w:ascii="GHEA Grapalat" w:hAnsi="GHEA Grapalat" w:cs="Sylfaen"/>
          <w:sz w:val="24"/>
          <w:szCs w:val="24"/>
        </w:rPr>
        <w:t>իթիվ</w:t>
      </w:r>
      <w:r w:rsidR="00A917A0" w:rsidRPr="00A917A0">
        <w:rPr>
          <w:rFonts w:ascii="GHEA Grapalat" w:hAnsi="GHEA Grapalat"/>
          <w:sz w:val="24"/>
          <w:szCs w:val="24"/>
        </w:rPr>
        <w:t xml:space="preserve"> 2 </w:t>
      </w:r>
      <w:r w:rsidR="00A917A0" w:rsidRPr="00A917A0">
        <w:rPr>
          <w:rFonts w:ascii="GHEA Grapalat" w:hAnsi="GHEA Grapalat" w:cs="Sylfaen"/>
          <w:sz w:val="24"/>
          <w:szCs w:val="24"/>
        </w:rPr>
        <w:t>որոշմամբ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և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հրապարակվում է</w:t>
      </w:r>
    </w:p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/>
          <w:sz w:val="24"/>
          <w:szCs w:val="24"/>
        </w:rPr>
        <w:t>«</w:t>
      </w:r>
      <w:r w:rsidRPr="00A917A0">
        <w:rPr>
          <w:rFonts w:ascii="GHEA Grapalat" w:hAnsi="GHEA Grapalat" w:cs="Sylfaen"/>
          <w:sz w:val="24"/>
          <w:szCs w:val="24"/>
        </w:rPr>
        <w:t>Գնումներիմասին</w:t>
      </w:r>
      <w:r w:rsidRPr="00A917A0">
        <w:rPr>
          <w:rFonts w:ascii="GHEA Grapalat" w:hAnsi="GHEA Grapalat"/>
          <w:sz w:val="24"/>
          <w:szCs w:val="24"/>
        </w:rPr>
        <w:t>»</w:t>
      </w:r>
      <w:r w:rsidRPr="00A917A0">
        <w:rPr>
          <w:rFonts w:ascii="GHEA Grapalat" w:hAnsi="GHEA Grapalat" w:cs="Sylfaen"/>
          <w:sz w:val="24"/>
          <w:szCs w:val="24"/>
        </w:rPr>
        <w:t>ՀՀօրենքի</w:t>
      </w:r>
      <w:r w:rsidRPr="00A917A0">
        <w:rPr>
          <w:rFonts w:ascii="GHEA Grapalat" w:hAnsi="GHEA Grapalat"/>
          <w:sz w:val="24"/>
          <w:szCs w:val="24"/>
        </w:rPr>
        <w:t xml:space="preserve"> 29-</w:t>
      </w:r>
      <w:r w:rsidRPr="00A917A0">
        <w:rPr>
          <w:rFonts w:ascii="GHEA Grapalat" w:hAnsi="GHEA Grapalat" w:cs="Sylfaen"/>
          <w:sz w:val="24"/>
          <w:szCs w:val="24"/>
        </w:rPr>
        <w:t>րդհոդվածիհամաձայն</w:t>
      </w:r>
    </w:p>
    <w:p w:rsidR="00A917A0" w:rsidRDefault="00A917A0" w:rsidP="00A917A0"/>
    <w:p w:rsidR="00A917A0" w:rsidRPr="00761C01" w:rsidRDefault="00A917A0" w:rsidP="00A917A0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917A0">
        <w:rPr>
          <w:rFonts w:ascii="GHEA Grapalat" w:hAnsi="GHEA Grapalat" w:cs="Sylfaen"/>
          <w:sz w:val="24"/>
          <w:szCs w:val="24"/>
        </w:rPr>
        <w:t>Ընթացակարգի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ծածկագիրը</w:t>
      </w:r>
      <w:r w:rsidRPr="00A917A0">
        <w:rPr>
          <w:rFonts w:ascii="GHEA Grapalat" w:hAnsi="GHEA Grapalat"/>
          <w:sz w:val="24"/>
          <w:szCs w:val="24"/>
        </w:rPr>
        <w:t xml:space="preserve">    </w:t>
      </w:r>
      <w:r w:rsidR="00D70DEF">
        <w:rPr>
          <w:rFonts w:ascii="GHEA Grapalat" w:hAnsi="GHEA Grapalat"/>
          <w:sz w:val="24"/>
          <w:szCs w:val="24"/>
          <w:lang w:val="hy-AM"/>
        </w:rPr>
        <w:t>ՀՀԱՆՇՕԾ-2025/6</w:t>
      </w:r>
    </w:p>
    <w:p w:rsidR="00A917A0" w:rsidRPr="00A917A0" w:rsidRDefault="00A917A0" w:rsidP="00A917A0">
      <w:pPr>
        <w:rPr>
          <w:rFonts w:ascii="GHEA Grapalat" w:hAnsi="GHEA Grapalat"/>
          <w:sz w:val="24"/>
          <w:szCs w:val="24"/>
        </w:rPr>
      </w:pPr>
    </w:p>
    <w:p w:rsidR="00A917A0" w:rsidRDefault="00A917A0" w:rsidP="00D70DEF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/>
          <w:sz w:val="24"/>
          <w:szCs w:val="24"/>
          <w:lang w:val="hy-AM"/>
        </w:rPr>
        <w:tab/>
      </w:r>
      <w:r w:rsidR="00761C01" w:rsidRPr="00761C01">
        <w:rPr>
          <w:rFonts w:ascii="GHEA Grapalat" w:hAnsi="GHEA Grapalat" w:cs="Sylfaen"/>
          <w:sz w:val="24"/>
          <w:szCs w:val="24"/>
          <w:lang w:val="hy-AM"/>
        </w:rPr>
        <w:t xml:space="preserve">ՀՀ ԱՆ &lt;Հանրապետական շտապ օգնության ծառայություն&gt; ՓԲԸ 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-ի   </w:t>
      </w:r>
      <w:r w:rsidR="00D70DEF">
        <w:rPr>
          <w:rFonts w:ascii="GHEA Grapalat" w:hAnsi="GHEA Grapalat" w:cs="Sylfaen"/>
          <w:sz w:val="24"/>
          <w:szCs w:val="24"/>
          <w:lang w:val="hy-AM"/>
        </w:rPr>
        <w:t>ՀՀԱՆՇՕԾ-2025/6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ստորև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է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նույն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փոփոխության պատճառները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փոփոխությունների համառոտնկարագրությունը</w:t>
      </w:r>
      <w:r w:rsidRPr="00761C01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առաջացման </w:t>
      </w:r>
      <w:r w:rsidRPr="003631D4">
        <w:rPr>
          <w:rFonts w:ascii="GHEA Grapalat" w:hAnsi="GHEA Grapalat" w:cs="Sylfaen"/>
          <w:lang w:val="af-ZA"/>
        </w:rPr>
        <w:t>պատճառ</w:t>
      </w:r>
      <w:r w:rsidRPr="00BB4B4E">
        <w:rPr>
          <w:rFonts w:ascii="GHEA Grapalat" w:hAnsi="GHEA Grapalat" w:cs="Sylfaen"/>
          <w:lang w:val="hy-AM"/>
        </w:rPr>
        <w:t>՝</w:t>
      </w:r>
      <w:r w:rsidRPr="003631D4">
        <w:rPr>
          <w:rFonts w:ascii="GHEA Grapalat" w:hAnsi="GHEA Grapalat"/>
          <w:lang w:val="af-ZA"/>
        </w:rPr>
        <w:t xml:space="preserve">  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 w:cs="Sylfaen"/>
          <w:lang w:val="af-ZA"/>
        </w:rPr>
      </w:pPr>
      <w:r w:rsidRPr="003631D4">
        <w:rPr>
          <w:rFonts w:ascii="GHEA Grapalat" w:hAnsi="GHEA Grapalat"/>
          <w:lang w:val="af-ZA"/>
        </w:rPr>
        <w:t xml:space="preserve">                           </w:t>
      </w:r>
      <w:r w:rsidR="00D70DEF">
        <w:rPr>
          <w:rFonts w:ascii="GHEA Grapalat" w:hAnsi="GHEA Grapalat"/>
          <w:lang w:val="af-ZA"/>
        </w:rPr>
        <w:t>Հրավերի 1-ին չափաբաժնոմ առկա է տեխնիկական վրիպակ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</w:t>
      </w:r>
      <w:r w:rsidRPr="003631D4">
        <w:rPr>
          <w:rFonts w:ascii="GHEA Grapalat" w:hAnsi="GHEA Grapalat" w:cs="Sylfaen"/>
          <w:lang w:val="af-ZA"/>
        </w:rPr>
        <w:t xml:space="preserve">նկարագրություն </w:t>
      </w:r>
      <w:r w:rsidRPr="003631D4">
        <w:rPr>
          <w:rFonts w:ascii="GHEA Grapalat" w:hAnsi="GHEA Grapalat" w:cs="Sylfaen"/>
        </w:rPr>
        <w:t>՝</w:t>
      </w:r>
      <w:r w:rsidRPr="003631D4">
        <w:rPr>
          <w:rFonts w:ascii="GHEA Grapalat" w:hAnsi="GHEA Grapalat"/>
          <w:lang w:val="af-ZA"/>
        </w:rPr>
        <w:t xml:space="preserve">    </w:t>
      </w:r>
    </w:p>
    <w:p w:rsidR="00BB4B4E" w:rsidRPr="00A917A0" w:rsidRDefault="00E928B6" w:rsidP="00BB4B4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</w:rPr>
        <w:t>Կատարվել</w:t>
      </w:r>
      <w:r w:rsidRPr="00E928B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E928B6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</w:rPr>
        <w:t>ին</w:t>
      </w:r>
      <w:r w:rsidRPr="00E928B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չափաբաժնի</w:t>
      </w:r>
      <w:r w:rsidRPr="00E928B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համար</w:t>
      </w:r>
      <w:r w:rsidRPr="00E928B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ճշտումներ՝</w:t>
      </w:r>
      <w:r>
        <w:rPr>
          <w:rFonts w:ascii="GHEA Grapalat" w:hAnsi="GHEA Grapalat"/>
          <w:lang w:val="af-ZA"/>
        </w:rPr>
        <w:t xml:space="preserve">  </w:t>
      </w:r>
      <w:r w:rsidRPr="00E928B6">
        <w:rPr>
          <w:rFonts w:ascii="GHEA Grapalat" w:hAnsi="GHEA Grapalat"/>
          <w:lang w:val="af-ZA"/>
        </w:rPr>
        <w:t>Ճարտարապետությունը՝ ARM 32bit, պրոցեսոր IPQ-5018, պրոցեսորի միջուկի քանակը առնվազն 2, առնվազն RouterOS լիցենզիա 7, Օպերացիոն համակարգ RouterOS, RAM-ի չափը՝ 512 ԳԲ, Կուտակիչի ծավալը՝ 128 MB, 1 Կուտակիչի տիպը՝ NAND:Ինտերֆեյսներ՝ առնվազն 8 հատ 10/100/1000 Ethernet համակցման վարդակ, առնվազն` 1G Ethernet  համակցման վարդակ:  MTBF 200.000 ժամ 25°C ջերմաստիճանում Փորձարկված շրջակա միջավայրի ջերմաստիճանը -40°C-ից մինչև 70°C, Սնուցում Հոսանքասնուցում՝ PoE-in 802.3af,PoE ելք passive PoE, 24-56 Վ։ Առավելագույն հոսանքի ծախս -47 Վտ, POE մուտքային բնիկ -1հատ, POE ելքային բնիկ -1հատ, Հոսանքի մոնիտոր, Մայրական սալիկի ջերմաստիճանի մոնիտոր, Լրակազմը՝ Երթուղիչ, սնուցման բլոկ 24Վ 1,5Ա, Rackmount kit K-79: Պարտադիր ներկայացվոր փաստաթղթեր՝ MAF(Manufacturer Authorization Form), CO (Certificate of Origin)Ապրանքը լինի նոր, չօգտագործած, գործարանային փաթեթավորմամբ/տուփով: Եթե առկա է հղում, ապա հասկանալ ՝ կամ համարժեք բարձր որակի ապրանք։</w:t>
      </w:r>
      <w:r w:rsidR="00BB4B4E" w:rsidRPr="003631D4">
        <w:rPr>
          <w:rFonts w:ascii="GHEA Grapalat" w:hAnsi="GHEA Grapalat" w:cs="Sylfaen"/>
          <w:lang w:val="af-ZA"/>
        </w:rPr>
        <w:t>: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A917A0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DB7D19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ՀՀ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29-</w:t>
      </w:r>
      <w:r w:rsidRPr="00DB7D19">
        <w:rPr>
          <w:rFonts w:ascii="GHEA Grapalat" w:hAnsi="GHEA Grapalat" w:cs="Sylfaen"/>
          <w:sz w:val="24"/>
          <w:szCs w:val="24"/>
          <w:lang w:val="hy-AM"/>
        </w:rPr>
        <w:t>րդ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հայտարարության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հետ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եք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դիմել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917A0" w:rsidRPr="00BB4B4E" w:rsidRDefault="00D70DEF" w:rsidP="00A917A0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ՀՀԱՆՇՕԾ-2025/6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>Գայանե Պետրոսյան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Հեռախոս՝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098 56 58 06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Էլեկոտրանային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 xml:space="preserve">փոստ՝ 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gnumner@ambulance.am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A917A0" w:rsidRPr="00BB4B4E" w:rsidRDefault="00D70DEF" w:rsidP="00A917A0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ՀՀԱՆՇՕԾ-2025/6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 գնահատող հանձնաժողովի</w:t>
      </w:r>
      <w:r w:rsidR="00A917A0"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BB4B4E" w:rsidRDefault="00BB4B4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lastRenderedPageBreak/>
        <w:t>ОБЪЯВЛЕНИЕ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 внесении изменений в приглашение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Данный текст объявления был одобрен оценочной комиссией.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Решением № 2 от 16 января 2025 года и опубликовано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Согласно статье 29 Закона «О закупках»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процедуры: </w:t>
      </w:r>
      <w:r w:rsidR="00D70DEF">
        <w:rPr>
          <w:rFonts w:ascii="GHEA Grapalat" w:hAnsi="GHEA Grapalat"/>
          <w:sz w:val="24"/>
          <w:szCs w:val="24"/>
          <w:lang w:val="hy-AM"/>
        </w:rPr>
        <w:t>ՀՀԱՆՇՕԾ-2025/6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Оценочная комиссия процедуры закупки ЗАО «Республиканская служба скорой медицинской помощи» Министерства здравоохранения РА с кодом </w:t>
      </w:r>
      <w:r w:rsidR="00D70DEF">
        <w:rPr>
          <w:rFonts w:ascii="GHEA Grapalat" w:hAnsi="GHEA Grapalat"/>
          <w:sz w:val="24"/>
          <w:szCs w:val="24"/>
          <w:lang w:val="hy-AM"/>
        </w:rPr>
        <w:t>ՀՀԱՆՇՕԾ-2025/6</w:t>
      </w:r>
      <w:r>
        <w:rPr>
          <w:rFonts w:ascii="GHEA Grapalat" w:hAnsi="GHEA Grapalat"/>
          <w:sz w:val="24"/>
          <w:szCs w:val="24"/>
        </w:rPr>
        <w:t xml:space="preserve"> 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представляет ниже причины внесения изменений в приглашение с тем же кодом и краткое описание Внесены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Причина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Приглашение было опубликовано в символах.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Описание изменения:</w:t>
      </w:r>
    </w:p>
    <w:p w:rsidR="00BB4B4E" w:rsidRPr="00BB4B4E" w:rsidRDefault="00195DCC" w:rsidP="00195DCC">
      <w:pPr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r w:rsidRPr="00195DCC">
        <w:rPr>
          <w:rFonts w:ascii="GHEA Grapalat" w:hAnsi="GHEA Grapalat"/>
          <w:sz w:val="24"/>
          <w:szCs w:val="24"/>
          <w:lang w:val="hy-AM"/>
        </w:rPr>
        <w:t>Для 1-й партии были сделаны следующие спецификации: Архитектура: ARM 32bit, Процессор IPQ-5018, Количество ядер процессора не менее 2, Лицензия RouterOS не менее 7, Операционная система RouterOS, Размер ОЗУ: 512 ГБ, Размер хранилища: 128 МБ , 1 Тип хранилища: NAND. Интерфейсы: не менее 8 портов Ethernet 10/100/1000, не менее портов Ethernet 1G. Среднее время безотказной работы 200 000 часов при 25 °C Испытанная температура окружающей среды от -40 °C до 70 °C, Питание: PoE- в 802.3af, выход PoE пассивный PoE, 24-56 В. Максимальная потребляемая мощность -47 Вт, Слот ввода POE -1 шт, Слот вывода POE -1 шт, Монитор питания, Монитор температуры материнской платы, Комплектация: Маршрутизатор, блок питания 24В 1.5А, Комплект для монтажа в стойку К-79. Обязательные сопроводительные документы: MAF (форма авторизации производителя), CO (сертификат происхождения) Продукт должен быть новым, неиспользованным, в оригинальной упаковке/коробке. Если есть ссылка, то поймите, или эквивалентный продукт высокого качества.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>Обоснование внесения изменения: в соответствии с требованиями статьи 29 Закона РА «О закупках».</w:t>
      </w:r>
    </w:p>
    <w:p w:rsidR="00BB4B4E" w:rsidRPr="00BB4B4E" w:rsidRDefault="00BB4B4E" w:rsidP="00195DCC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Для получения дополнительной информации относительно этого объявления, пожалуйста, свяжитесь с:</w:t>
      </w:r>
    </w:p>
    <w:bookmarkEnd w:id="0"/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Секретарь оценочной комиссии по коду </w:t>
      </w:r>
      <w:r w:rsidR="00D70DEF">
        <w:rPr>
          <w:rFonts w:ascii="GHEA Grapalat" w:hAnsi="GHEA Grapalat"/>
          <w:sz w:val="24"/>
          <w:szCs w:val="24"/>
          <w:lang w:val="hy-AM"/>
        </w:rPr>
        <w:t>ՀՀԱՆՇՕԾ-2025/6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Гаяне Петросян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Телефон: 098 56 58 06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Электронная почта: gnumner@ambulance.am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A917A0" w:rsidRPr="00DB7D19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оценочной комиссии: </w:t>
      </w:r>
      <w:r w:rsidR="00D70DEF">
        <w:rPr>
          <w:rFonts w:ascii="GHEA Grapalat" w:hAnsi="GHEA Grapalat"/>
          <w:sz w:val="24"/>
          <w:szCs w:val="24"/>
          <w:lang w:val="hy-AM"/>
        </w:rPr>
        <w:t>ՀՀԱՆՇՕԾ-2025/6</w:t>
      </w:r>
    </w:p>
    <w:sectPr w:rsidR="00A917A0" w:rsidRPr="00DB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3B8"/>
    <w:multiLevelType w:val="hybridMultilevel"/>
    <w:tmpl w:val="EB7A696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F9"/>
    <w:rsid w:val="00195DCC"/>
    <w:rsid w:val="006E69F6"/>
    <w:rsid w:val="007316A8"/>
    <w:rsid w:val="00761C01"/>
    <w:rsid w:val="00835A8C"/>
    <w:rsid w:val="00A917A0"/>
    <w:rsid w:val="00AA1DF9"/>
    <w:rsid w:val="00BB4B4E"/>
    <w:rsid w:val="00D70DEF"/>
    <w:rsid w:val="00DB7D19"/>
    <w:rsid w:val="00E928B6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3634"/>
  <w15:chartTrackingRefBased/>
  <w15:docId w15:val="{9E926534-375B-4F0C-B399-069F0108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7A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7D19"/>
    <w:pPr>
      <w:ind w:left="720"/>
      <w:contextualSpacing/>
    </w:pPr>
  </w:style>
  <w:style w:type="character" w:customStyle="1" w:styleId="header-title">
    <w:name w:val="header-title"/>
    <w:basedOn w:val="a0"/>
    <w:rsid w:val="00BB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Zina-PC</dc:creator>
  <cp:keywords/>
  <dc:description/>
  <cp:lastModifiedBy>Admin</cp:lastModifiedBy>
  <cp:revision>8</cp:revision>
  <dcterms:created xsi:type="dcterms:W3CDTF">2023-08-23T14:46:00Z</dcterms:created>
  <dcterms:modified xsi:type="dcterms:W3CDTF">2025-01-17T19:45:00Z</dcterms:modified>
</cp:coreProperties>
</file>