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ook w:val="04A0" w:firstRow="1" w:lastRow="0" w:firstColumn="1" w:lastColumn="0" w:noHBand="0" w:noVBand="1"/>
      </w:tblPr>
      <w:tblGrid>
        <w:gridCol w:w="538"/>
        <w:gridCol w:w="1541"/>
        <w:gridCol w:w="2325"/>
        <w:gridCol w:w="4275"/>
        <w:gridCol w:w="878"/>
        <w:gridCol w:w="1087"/>
        <w:gridCol w:w="1608"/>
        <w:gridCol w:w="916"/>
        <w:gridCol w:w="1995"/>
      </w:tblGrid>
      <w:tr w:rsidR="004634DD" w:rsidRPr="00C67CBD" w:rsidTr="001A7B59">
        <w:trPr>
          <w:trHeight w:val="365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1A7B59">
        <w:trPr>
          <w:trHeight w:val="345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277B34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 xml:space="preserve">Գնման </w:t>
            </w:r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F928CA" w:rsidRPr="003B0CA3" w:rsidTr="001A7B59">
        <w:trPr>
          <w:trHeight w:val="678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235317">
              <w:rPr>
                <w:rFonts w:ascii="GHEA Grapalat" w:hAnsi="GHEA Grapalat"/>
                <w:sz w:val="16"/>
                <w:szCs w:val="16"/>
              </w:rPr>
              <w:t>նթակա քանակը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1A7B59" w:rsidRPr="001A7B59" w:rsidTr="001A7B59">
        <w:trPr>
          <w:trHeight w:val="82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6D532A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Թողարկիչ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Пускатель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Էլեկտրամագնիսական, գլխավոր փակվող կոնտակտների թիվը առնվազն 3, երկրորդական փակ և բաց առնվազն մեկական կոնտակտներով, գլխավոր կոնտակտների անվանական հոսանքը առնվազն 25Ա, ղեկավարման շղթայի անվանական լարումը 220Վ, 50Հց, կլիմայական կատարումը УХЛ3 կամ УХЛ4, գլխավոր և երկրորդական կոնտակտների միացման տիպը պտուտակային, ֆիզիկական չափերը ոչ ավել քան  180х230х220մմ, քաշը ոչ ավել քան 750գ: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Электромагнитный, количество главных замыкающих контактов не менее 3, Количество вспомогательных замыкающих и размыкающих контактов не менее по 1 шт., номинальный ток главных контактов не менее 25А, Номинальное напряжение питания цепи управления 220В,50Гц, климатическое исполнение УХЛ3 или УХЛ4: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Тип присоединения вторичных и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главных  цепей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винтовое, Габаритные размеры не более 180х230х220мм, вес не более 750г.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B55253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327300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77458E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մ. Արմավիր ք. Մեծամոր  «ՀԱԷԿ» ՓԲԸ</w:t>
            </w:r>
          </w:p>
          <w:p w:rsidR="001A7B59" w:rsidRPr="00B73436" w:rsidRDefault="001A7B59" w:rsidP="001A7B59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B55253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77458E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1A7B59" w:rsidRPr="0077458E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  <w:t xml:space="preserve">Պայմանագիրը կնքելուց հետո </w:t>
            </w:r>
            <w:r w:rsidRPr="001A7B59"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  <w:t>9</w:t>
            </w: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  <w:t>0 օրացույցային օրվա ընթացքում</w:t>
            </w:r>
          </w:p>
          <w:p w:rsidR="001A7B59" w:rsidRPr="00CD610B" w:rsidRDefault="001A7B59" w:rsidP="001A7B59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В течение </w:t>
            </w:r>
            <w:r w:rsidRPr="001A7B59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9</w:t>
            </w: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0 дней с момента заключения догово</w:t>
            </w: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  <w:t>ра</w:t>
            </w:r>
          </w:p>
        </w:tc>
      </w:tr>
      <w:tr w:rsidR="001A7B59" w:rsidRPr="001A7B59" w:rsidTr="001A7B59">
        <w:trPr>
          <w:trHeight w:val="69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ПМЛ-3560М;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պաշտպանության աստիճանը IP20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Մեկուսացման անվանական լարումը ~ 380V,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Կոճի  լարումը ~380 Վ,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աշխատանքային հոսանքը -40Ա: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 xml:space="preserve">ПМЛ-3560М;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Степень защиты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20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Номинальное напряжение изоляции ~380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В,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Напряжение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катушки ~380В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Номинальный рабочий ток, 40А.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225750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72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ПМЛ-3560М1;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պաշտպանության աստիճանը IP20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Մեկուսացման անվանական լարումը, ~ 380V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Կոճի  լարումը ~380 Վ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աշխատանքային հոսանքը -50Ա:</w:t>
            </w:r>
          </w:p>
          <w:p w:rsidR="001A7B59" w:rsidRPr="001A7B59" w:rsidRDefault="001A7B59" w:rsidP="001A7B59">
            <w:pPr>
              <w:tabs>
                <w:tab w:val="left" w:pos="4320"/>
              </w:tabs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ПМЛ-3560М1;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Степень защиты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20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Номинальное напряжение изоляции, ~380В.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Напряжение катушки ~380В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Номинальный рабочий ток, 50А.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349150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EATON DILM225A - XTCE225H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տեսակի;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Բևեռների քանակը ՝ 3;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աշխատանքային հոսանք, 225 Ա;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Անվանական  լարումը, 400Վ;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Կառավարման լարումը 190-240V (AC);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Շրջակա միջավայրի ջերմաստիճանը շահագործման ընթացքում   -25 </w:t>
            </w:r>
            <w:r w:rsidRPr="001A7B59">
              <w:rPr>
                <w:rFonts w:ascii="GHEA Grapalat" w:hAnsi="GHEA Grapalat" w:cs="Calibri"/>
                <w:color w:val="000000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+70 °C։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EATON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DILM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225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XTCE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225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Количество полюсов,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3;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Расчетный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рабочий ток, 225А;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Номинальное напряжение, 400В;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Управляющее напряжение  190-240В;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Температура окружающей среды, при эксплуатации -25 -+70 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C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5881600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46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EATON DILM150EA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տեսակի;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Բևեռների քանակը ՝ 3 ; Անվանական աշխատանքային հոսանք, 150 Ա; Անվանական  լարումը, 400Վ;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Կառավարման լարումը 190-240V (AC);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Շրջակա միջավայրի ջերմաստիճանը  շահագործման ընթացքում -25 </w:t>
            </w:r>
            <w:r w:rsidRPr="001A7B59">
              <w:rPr>
                <w:rFonts w:ascii="GHEA Grapalat" w:hAnsi="GHEA Grapalat" w:cs="Calibri"/>
                <w:color w:val="000000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+70 °C։ </w:t>
            </w:r>
          </w:p>
          <w:p w:rsidR="001A7B59" w:rsidRPr="001A7B59" w:rsidRDefault="001A7B59" w:rsidP="001A7B59">
            <w:pPr>
              <w:tabs>
                <w:tab w:val="left" w:pos="4320"/>
              </w:tabs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EATON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DILM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150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Количество полюсов, 3; Расчетный рабочий ток, 150А; Номинальное напряжение, 400В; Управляющее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напряжение  190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-240В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); Температура окружающей среды, при эксплуатации -25-+70 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C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5756000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6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ПМЛ-4560ДМ;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պաշտպանության աստիճանը IP20, Մեկուսացման անվանական լարումը, ~ 380V, Կոճի  լարումը ~380 Վ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աշխատանքային հոսանքը -80Ա: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ПМЛ-4560ДМ;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Степень защиты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2, Номинальное напряжение изоляции, ~380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В. ,Напряжение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катушки ~380В ,Номинальный рабочий ток, 80А.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5D2CB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690650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126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Հպարկիչ Էլեկտրամագնիսական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Контактор электромагнитный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ПМЛ-5560ДМ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պաշտպանության աստիճանը IP20, Մեկուսացման անվանական լարումը, ~ 380V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Կոճի  լարումը ~380 Վ, Անվանական աշխատանքային հոսանքը -100Ա: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ПМЛ-5560ДМ;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Степень защиты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20, Номинальное напряжение изоляции, ~380В., Напряжение катушки ~380В, Номинальный рабочий ток, 100А.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5D2CB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690650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69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31211141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Օժանդակ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հպակային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բլոկ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Вспомогательные контактные блоки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OF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տեսակի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60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անջատիչի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ապրանքանիշի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: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OF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для автоматических выключателей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60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фирма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C06E2F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230400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359CC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6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31681600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ПТ-013-10-80-31,5 У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տիպի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L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1 = 468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= 72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ISO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9001: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ПТ-013-10-80-31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,5 У3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L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1 = 468мм,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= 72мм.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ISO 9001. </w:t>
            </w:r>
            <w:r w:rsidRPr="001A7B59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118000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C06E2F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2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31681600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ПКТ-102-6-80-20-У3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տեսակի, L1 = 360մմ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,  d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= 72մմ. ГОСТ 2213-79: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ПКТ-102-6-80-20-У3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, L1 = 360мм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,  d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= 72мм. ГОСТ 2213-79. </w:t>
            </w:r>
            <w:r w:rsidRPr="001A7B59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226880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C06E2F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39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31681600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OEZ PNA000 16A gG;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Տեխնիկական բնութագիր: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 xml:space="preserve"> Նոմինալ հոսանքը-16Ա; Նոմինալ լարումը -DC, 250Վ; Մաքսիմալ անջատողակաթյան ունակություն-120կԱ; Տիպա չափս- 000; Նոմինալ լարումը , -АС 250Վ; Բնութագիրը- gG: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OEZ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PNA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000 16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gG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Характеристики: Номинальный ток, А -16; Номинальное напряжение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В – 250; Максимальная отключающая способность, кА -120; Типоразмер – 000; Номинальное напряжение АС, В - 500; Характеристика –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gG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C06E2F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80800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C06E2F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6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31681600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Ապահովիչ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Предохранитель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OEZ PNA000 63A gG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Տեխնիկական բնութագիր: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Նոմինալ հոսանքը-63Ա; Նոմինալ լարումը -DC, 250Վ; Մաքսիմալ անջատողակաթյան ունակություն-120կԱ; Տիպա չափս- 000; Նոմինալ լարումը , -АС 250Վ; Բնութագիրը- gG: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OEZ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PNA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000 63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gG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Характеристики: Номинальный ток, А -63; Номинальное напряжение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В – 250; Максимальная отключающая способность, кА -120; Типоразмер – 000; Номинальное напряжение АС, В - 500; Характеристика –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gG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38300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D35E84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30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Փոխարկիչ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SIRCO M2 I-0-II 4P-63A;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Ձեռքով ղեկավարմամբ ռևերսիվ փոխանջատիչ,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Փոխանջատիչի  ֆիքսման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դիրքերը I-0-II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Բևեռների քանակը-4 Կոմուտացիոն հոսանքը-63Ա.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SIRCO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M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2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-0-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II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4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P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-63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;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Реверсивный рубильник ручного управления, Положения рубильника -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-0-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>Число полюсов -4 Коммутационный ток-63А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561350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D35E8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29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Փոխարկիչ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SIRCO M1 I-0-II 4P-16A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 Ձեռքով ղեկավարմամբ ռևերսիվ փոխանջատիչ;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Փոխանջատիչի  ֆիքսման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դիրքերը I-0-II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Բևեռների քանակը-4 Կոմուտացիոն հոսանքը-16Ա.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SIRCO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M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1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-0-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II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4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P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-16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Реверсивный рубильник ручного управления; Положения рубильника-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-0-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Число полюсов -4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Коммутационный ток-16А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329600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D35E8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6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Փոխարկիչ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Բեռի փոխանջատիչ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LBS1000 3P CO   ЕТI 4661555;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Կոմուտացիոն հոսանքը- 1000Ա. Բևեռների քանակը-3, LBS-DH 1600/B CO անմիջական ղեկավարման բռնակով։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Переключатель нагрузки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LBS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1000 3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P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CO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  ЕТ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4661555;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Число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полюсов -3, Номинальный ток-1000А.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 рукояткой прямого управления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LBS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DH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1600/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B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CO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A931E5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1407600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A931E5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2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3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SEZ S10 JVD 2352X C1/141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Նոմ.հոսանքը-10Ա., Ինքնաետադարձի դիրքերը-2 Փոխանջատման անկյունը 30°: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SEZ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10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JVD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2352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X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1/141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Номинальный ток-10А., С самовозвратом 2 положения, Угол переключений (шаг) 30°.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53839">
              <w:rPr>
                <w:rFonts w:ascii="GHEA Grapalat" w:hAnsi="GHEA Grapalat" w:cs="Calibri"/>
                <w:sz w:val="20"/>
                <w:szCs w:val="20"/>
              </w:rPr>
              <w:t>73360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153839">
              <w:rPr>
                <w:rFonts w:ascii="GHEA Grapalat" w:hAnsi="GHEA Grapalat" w:cs="Arial CYR"/>
                <w:color w:val="000000"/>
              </w:rPr>
              <w:t>4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69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Փաթեթային փոխարկիչ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Пакетный 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ППМЗ-10/Н2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, բևեռների քանակը - 3, հոսանքը – 10Ա, երկկողմանի կոմուտացիայով, տարբերակը – 1, պաշտպանության աստիճանը – IP00: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ППМЗ-10/Н2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, количество полюсов - 3, ток – 10А, направлений при коммутации - 2, исполнение – 1, степень защиты –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00.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108000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40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Երկդիրքանի փոխարկիչ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Переключатель двухпозиционный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Երկդիրքանի փոխանջատիչ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XB5AD21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. 1HO սև գույնի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Դրվածքների քանակը-2/ 90°; Միացման տեսակը - պտուտակային միացում; ղեկավարման մասի տեսակը - շրջադարձային բռնակ: կարճ (նեղ բռնելով);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աշխատանքային  լարումը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230 Վ;  բաց կոնտակտների քանակը (НO) -1; Մոնտաժման անցքի տրամագիծը -22,5 մմ; 2 անջատիչ դիրք։ Քաշը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-0.043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կգ։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Переключатель двухпозиционный с фиксацией черного цвета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XB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5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AD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21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. 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HO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5F7FA"/>
                <w:lang w:val="ru-RU"/>
              </w:rPr>
              <w:t>Количество позиции</w:t>
            </w:r>
            <w:r w:rsidRPr="001A7B59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5F7FA"/>
                <w:lang w:val="hy-AM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2/ 90°; Тип подключения – винтовое соединение; тип элемента управления – рукоятка поворот. короткая (узкий хват); напряжение питания 230В; число нормально разомкнутых контактов (НО)-1; Монтажный диаметр отверстия -22,5; 2 позиции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переключения;  Вес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-0.043кг.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28920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6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70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ABB,  ONST34PB  1SCA022533R3040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2438050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4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Փոխարկիչ(Switch)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HF-2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25Ա;  ~660Վ;  8 Screw terminal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արտադրություն GHIELMETTI Switzerland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մոդել SZW26-25/B2022, դիրք 3: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HF-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25A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;  ~660V;  8 Screw terminal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производство GHIELMETTI Switzerland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модель SZW26-25/B2022, позиция 3. </w:t>
            </w:r>
            <w:r w:rsidRPr="001A7B59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27120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53839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4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41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Փոխարկիչ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4G10-500-U-S1-R014;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br/>
              <w:t>Հիմնական բնութագրերը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br/>
              <w:t>Դասակարգում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Զրոյական դիրքի անջատիչները (0-1-2) երկու կողմից վերադառնում են զրոյի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Չափերը և նյութերը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Ապրանքի չափսերը՝ լայնությունը՝ 48 մմ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Ապրանքի չափսերը՝ բարձրությունը՝ 48 մմ Ապրանքի չափսերը՝ խորությունը՝ 85,6 մմ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Էլեկտրական բնութագրեր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Բեւեռների քանակը՝ 4 Անվանական հոսանք՝  10 A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աշխատանքային փոփոխական լարումը՝ 690 Վ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Պայմանական բացօդյա ջերմային հոսանք ՝ 16 Ա Անվանական աշխատանքային հոսանք ՝ 10 Ա Անցման հզորությունը եռաֆազ՝ 5,5 կՎտ Հատուկ տարբերակ՝ S1 Մոնտաժման բնութագրերը Ամրացման (մոնտաժման) եղանակը՝ պտուտակ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Միացման տեսակը՝ պտուտակային միացում Շահագործման բնութագրերը Կլիմայական տարբերակ և տեղաբաշխման կատեգորիա՝ У3 Պաշտպանության աստիճան ՝ IP65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Լրացուցիչ հնարավորություններ Կառավարման տարրի տեսակը` պտտվող  բռնակ Բռնակի տեսակը՝ R014 սև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Միացման սխեմաի համարը` 500 Անցման դիրքերի քանակը՝ 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Փաթեթների քանակը՝ 2 Ֆիկսացիայի ֆունկցիայով՝ ոչ Հետադարձ զսպանակով` այո: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G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10-500-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U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1-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R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014;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Основные характеристики Классификация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Переключатели с нулевым положением (0-1-2) возврат до нуля с обеих сторон Габариты и материалы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Габариты изделия: Ширина : 48 мм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Габариты изделия: Высота : 48 мм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Габариты изделия: Глубина : 85,6 мм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Электротехнические характеристики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Количество полюсов: 4; Номинальный ток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: 10 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Номинальное рабочее напряжение переменного тока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Ue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: 690 В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Номинальное рабочее напряжение переменного тока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Ue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2: 230 В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Условный тепловой ток на открытом воздухе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Ith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: 16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 xml:space="preserve">• Номинальный рабочий ток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Ie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 : 10 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Коммутационная мощность трехфазная : 5,5 кВт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Специальное исполнение: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S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1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Монтажные характеристики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Способ крепления (монтажа): винт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Тип подключения: винтовое соединение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Эксплуатационные характеристики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Климатическое исполнение и категория размещения: У3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Степень защиты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):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65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Дополнительные особенности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Тип элемента управления: поворотная позиционная ручка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• Вид рукоятки: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R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014 черный; Номер электрической схемы: 500;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• Количество коммутационных положений: 3; Количество пакетов: 2 Функция переключения с фиксацией: нет; С возвратной пружиной: да.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567423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228500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567423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0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Փոխարկիչ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ՓՓԸԻ-222222/I-Д61 (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ПМОВ -222222/I-Д61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</w:rPr>
              <w:t>)  Փ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</w:rPr>
              <w:t>-փոխարկիչ, Փ-փոքրաչափ Ը-ընդհանուր արդյունաբերական, Ի-ինքնավերադարձով; Կատարումը վահանակի հետ տեղադրման համաձայն՝ I-տեղակայման կողմից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 xml:space="preserve">Կլիմայական կատարումը У3։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ПМОВ -222222/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-Д61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П-переключатель М-малогабаритный О-общепромышленный, В -с 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самовозвратом;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исполнение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по установке относительно панели: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-с монтажной стороны, Климатическое исполнение У3</w:t>
            </w:r>
            <w:r w:rsidRPr="001A7B59">
              <w:rPr>
                <w:rFonts w:ascii="MS Mincho" w:eastAsia="MS Mincho" w:hAnsi="MS Mincho" w:cs="MS Mincho" w:hint="eastAsia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15AF7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305000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15AF7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22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Փոխարկիչ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Переключатель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ՓՓԻ-222222/МVI 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МКВ-222222/МVI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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 Փ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-փոքրաչափ Փ-փոխարկիչ Ի-ինքնավերադարձով;Կլիմայական կատարումը У3։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МКВ-222222/М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VI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 М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-малогабаритный П-переключател В -с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lastRenderedPageBreak/>
              <w:t>самовозвратомКлиматическое исполнение У3</w:t>
            </w:r>
            <w:r w:rsidRPr="001A7B59">
              <w:rPr>
                <w:rFonts w:ascii="MS Mincho" w:eastAsia="MS Mincho" w:hAnsi="MS Mincho" w:cs="MS Mincho" w:hint="eastAsia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15AF7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542850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15AF7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22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Միաբևեռ անջատիչ, «B» տիպի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Legrand կամ ABB կամ Schneider Electric արտադրության։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հոսանքը, 6A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</w:rPr>
              <w:t>;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լարումը AC –230V;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 xml:space="preserve">Շրջակա միջավայրի ջերմաստիճանը, շահագործման ընթացքում  -25 </w:t>
            </w:r>
            <w:r w:rsidRPr="001A7B5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+40 °C։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Автомат однополюсный типа «В», Производства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или АВВ или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 Номинальный рабочий ток, 6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Ном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. рабочее напряжение переменного тока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–230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V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 xml:space="preserve">Температура окружающей среды, при эксплуатации -25 </w:t>
            </w:r>
            <w:r w:rsidRPr="001A7B59">
              <w:rPr>
                <w:rFonts w:ascii="GHEA Grapalat" w:hAnsi="GHEA Grapalat" w:cs="Calibri"/>
                <w:sz w:val="20"/>
                <w:szCs w:val="20"/>
                <w:lang w:val="ru-RU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+40 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MS Mincho" w:eastAsia="MS Mincho" w:hAnsi="MS Mincho" w:cs="MS Mincho" w:hint="eastAsia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81000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30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Միաբևեռ անջատիչ, «B» տիպի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Legrand կամ ABB կամ Schneider Electric: արտադրության։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հոսանքը, 10A;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լարումը AC –230V;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Շրջակա միջավայրի ջերմաստիճանը, շահագործման ընթացքում  -25</w:t>
            </w:r>
            <w:r w:rsidRPr="001A7B5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+40 °C: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Автомат однополюсный типа «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В»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Производства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или АВВ или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Номинальный рабочий ток, 10А;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 xml:space="preserve">Ном. рабочее напряжение переменного тока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–230В;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Температура окружающей среды, при эксплуатации -25</w:t>
            </w:r>
            <w:r w:rsidRPr="001A7B59">
              <w:rPr>
                <w:rFonts w:ascii="GHEA Grapalat" w:hAnsi="GHEA Grapalat" w:cs="Calibri"/>
                <w:sz w:val="20"/>
                <w:szCs w:val="20"/>
                <w:lang w:val="ru-RU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+40°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6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Միաբևեռ անջատիչ, «B» տիպի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Legrand կամ ABB կամ Schneider Electric: արտադրության։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 xml:space="preserve">Անվանական աշխատանքային հոսանքը,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lastRenderedPageBreak/>
              <w:t>16A;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լարումը AC –230V;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Շրջակա միջավայրի ջերմաստիճանը, շահագործման ընթացքում  -25</w:t>
            </w:r>
            <w:r w:rsidRPr="001A7B5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+40 °C: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Автомат однополюсный типа «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В»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Производства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или АВВ или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Номинальный рабочий ток, 16А;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 xml:space="preserve">Ном. рабочее напряжение переменного тока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–230В;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Температура окружающей среды, при эксплуатации -25</w:t>
            </w:r>
            <w:r w:rsidRPr="001A7B59">
              <w:rPr>
                <w:rFonts w:ascii="GHEA Grapalat" w:hAnsi="GHEA Grapalat" w:cs="Calibri"/>
                <w:sz w:val="20"/>
                <w:szCs w:val="20"/>
                <w:lang w:val="ru-RU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+40 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235000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27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Միաբևեռ անջատիչ, «B» տիպի, Legrand կամ ABB կամ Schneider Electric: արտադրության։ Անվանական աշխատանքային հոսանքը, 25A; Անվանական աշխատանքային լարումը AC –230V; Շրջակա միջավայրի ջերմաստիճանը, շահագործման ընթացքում  -25</w:t>
            </w:r>
            <w:r w:rsidRPr="001A7B5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+40 °C: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Автомат однополюсный типа «В», Производства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или АВВ или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 Номинальный рабочий ток, 25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Ном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. рабочее напряжение переменного тока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–230В;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Температура окружающей среды, при эксплуатации -25</w:t>
            </w:r>
            <w:r w:rsidRPr="001A7B59">
              <w:rPr>
                <w:rFonts w:ascii="GHEA Grapalat" w:hAnsi="GHEA Grapalat" w:cs="Calibri"/>
                <w:sz w:val="20"/>
                <w:szCs w:val="20"/>
                <w:lang w:val="ru-RU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+40 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268000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42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Միաբևեռ անջատիչ, «B» տիպի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Legrand կամ ABB կամ Schneider Electric: արտադրության։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հոսանքը, 32A; Անվանական աշխատանքային լարումը AC –230V; Շրջակա միջավայրի ջերմաստիճանը, շահագործման ընթացքում  -25</w:t>
            </w:r>
            <w:r w:rsidRPr="001A7B5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+40 °C: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Автомат однополюсный типа «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В»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Производства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Legrand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или АВВ или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Schneider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Electric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. Номинальный рабочий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lastRenderedPageBreak/>
              <w:t xml:space="preserve">ток, 32А; Ном. рабочее напряжение переменного тока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–230В; Температура окружающей среды, при эксплуатации -25</w:t>
            </w:r>
            <w:r w:rsidRPr="001A7B59">
              <w:rPr>
                <w:rFonts w:ascii="GHEA Grapalat" w:hAnsi="GHEA Grapalat" w:cs="Calibri"/>
                <w:sz w:val="20"/>
                <w:szCs w:val="20"/>
                <w:lang w:val="ru-RU"/>
              </w:rPr>
              <w:t>÷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+40 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84900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427E72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30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14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АВ2М4СВ-55-41-УХЛ3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; Եռաֆազ,  </w:t>
            </w:r>
            <w:r w:rsidRPr="001A7B59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անջատիչի լարումը մինչև 500Վ; անջատիչի անվանական հոսանքը 250Ա; փոփոխական հոսանքի հաճախականությունը՝ 50Հց; էլեկտրամագնիսական շարժաբերով; Կատարումը ըստ ՄՀՊ - ընտրական, Կատարում ըստ տեղադրման եղանակի – դուրսքաշովի, Անվանական լարումը անկախ բաժանիչի ~220V։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АВ2М4СВ-55-41-УХЛ3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Трехфазный,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 xml:space="preserve">Напряжение выключателя до 500В, Номинальный ток выключателя 250А, Частота переменного тока: 50 Гц, С электромагнитным приводом, Исполнение по виду МТЗ - селективное, Исполнение по способу установки – 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выдвижное,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Номинальное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напряжение независимого расцепителя ~220В.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12394740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6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28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EATON- NZM3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տեսակի;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 xml:space="preserve"> Բևեռների քանակը ՝ 3;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>Հաշվարկային  աշխատանքային հոսանք, 350 Ա;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 xml:space="preserve">Անջատման ունակությունը 50kA;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 xml:space="preserve">Անվանական  լարումը, 690Վ  (AC);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>Մեկուսիչի անվանական լարումը, 1000 Վ;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>Իմպուլսի անվանական կայունությունը  8 կ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hy-AM"/>
              </w:rPr>
              <w:t>Վ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 xml:space="preserve">Խզիչը  - էլեկտրոնային;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 w:type="page"/>
              <w:t>Խզիչի  դաս 10 Ա IEC / EN 60947-4-1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։ Շրջակա միջավայրի ջերմաստիճանը շահագործման ընթացքում  -25 - +70 °Կ;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hy-AM"/>
              </w:rPr>
              <w:br w:type="page"/>
              <w:t xml:space="preserve">Ստանդարտներ և կանոնակարգեր  IEC/EN 60947, DIN  VDE 0660  IEC/EN 60947-4-1.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Типа 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 xml:space="preserve">- 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NZM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3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;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 xml:space="preserve">Количество полюсов, 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3;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Расчетный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рабочий ток, 350А;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 xml:space="preserve">Отключающая способность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lastRenderedPageBreak/>
              <w:t>50кА;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Номинальное напряжение, 690В (АС);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Номинальные напряжения изоляции, 1000В;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Номинальная устойчивость к импульсу 8кВ,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Электронный расцепитель;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 xml:space="preserve">Класс расцепления 10 А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IEC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EN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60947-4-1,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>Температура окружающей среды, при эксплуатации -25 - +70 °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;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 w:type="page"/>
              <w:t xml:space="preserve">Стандарты и положения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IEC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EN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60947,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DIN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VDE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0660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IEC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EN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60947-4-1.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8550000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9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,  IН =16Ա, 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Ա: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П50Б-3МТ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Н =16А,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  <w:lang w:val="ru-RU"/>
              </w:rPr>
              <w:t>ОТС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=3,5 х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  <w:lang w:val="ru-RU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А.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294000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,  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=25Ա, 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 Ա: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П50Б-3МТ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  <w:lang w:val="ru-RU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=25А,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  <w:lang w:val="ru-RU"/>
              </w:rPr>
              <w:t>ОТС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=3,5 х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sz w:val="20"/>
                <w:szCs w:val="20"/>
                <w:vertAlign w:val="subscript"/>
                <w:lang w:val="ru-RU"/>
              </w:rPr>
              <w:t>Н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А.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86200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4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АЕ 2016,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Iн=1,15, 380Վ անջատիչ(отсечка) 12  Iн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АЕ 2016,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н=1,15, 380В отсечка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12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42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Անջատիչ ուղու հպակային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Выключатель путевой контактный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ԱՈՒՀ 414 -02У (ВПК-414- 02У) Ա-Անջատիչ, ՈՒ- ուղու, Հ- հպակային; 4Ա, 500Վ։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ВПК -414- 02У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В-выключатель П-путевой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К-контактный; 4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А,  500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В</w:t>
            </w:r>
            <w:r w:rsidRPr="001A7B59">
              <w:rPr>
                <w:rFonts w:ascii="MS Mincho" w:eastAsia="MS Mincho" w:hAnsi="MS Mincho" w:cs="MS Mincho" w:hint="eastAsia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90DF6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38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Անջատիչ ուղու հպակային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Выключатель путевой контактный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ԱՈՒՀ-2111-АУ2 Ա-Անջատիչ, ՈՒ- ուղու, Հ- հպակային; 4Ա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</w:rPr>
              <w:t>,  500Վ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։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ВПК-2111-АУ2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В-выключатель П-путевой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К-</w:t>
            </w:r>
            <w:proofErr w:type="gramStart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контактный;  4</w:t>
            </w:r>
            <w:proofErr w:type="gramEnd"/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А,  500В</w:t>
            </w:r>
            <w:r w:rsidRPr="001A7B59">
              <w:rPr>
                <w:rFonts w:ascii="MS Mincho" w:eastAsia="MS Mincho" w:hAnsi="MS Mincho" w:cs="MS Mincho" w:hint="eastAsia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31100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6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31211290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Անջատիչ ուղու 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>Выключатель путевой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tabs>
                <w:tab w:val="left" w:pos="4320"/>
              </w:tabs>
              <w:rPr>
                <w:rFonts w:ascii="GHEA Grapalat" w:hAnsi="GHEA Grapalat" w:cs="Arial CYR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sz w:val="20"/>
                <w:szCs w:val="20"/>
              </w:rPr>
              <w:t xml:space="preserve">ԱՈՒ  16Е-23А-231-55 У2.3;  ~660 Վ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softHyphen/>
              <w:t xml:space="preserve">440Վ AC/DC 16Ա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ВП 16Е-23А-231-55 У2.3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;   ~660 В 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softHyphen/>
              <w:t xml:space="preserve">440В 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16А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45850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3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Սահմանային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Выключатель концевой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Cambria Math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ՍԱ-300Г У2;  ~500 Վ 16Ա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softHyphen/>
              <w:t>220Վ   16Ա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</w:rPr>
              <w:t xml:space="preserve">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ВК-300Г У2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; ~500 В 16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А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softHyphen/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220В. 16А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96000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69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Սահմանային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Выключатель концевой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ՍԱԸ-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34П  Ս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-սահմանային Ա-անջատիչ Ը-ընդհանուր նշանակության; Կլիմայական կատարումը - УХЛ1;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Փոշու-խոնավապաշտպանվածությանը մակարդակը - IP54;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Հոսանքը մինչև 2,5Ա; Անջատիչի կատարումը ըստ ռեդուկտորի փոխանցիչի քանակի 1:100։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ВКО-34П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В-выключатель К-концевой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О-общего назначения; Климатическое исполнение -УХЛ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1;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Уровень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пылевлагозащиты-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54; Ток до 2,5А; Исполнение выключателя по передаточному числу редуктора 1:100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  <w:r w:rsidRPr="001A7B59">
              <w:rPr>
                <w:rFonts w:ascii="GHEA Grapalat" w:hAnsi="GHEA Grapalat" w:cs="Cambria Math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479400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161C1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15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Մոդուլային միաբևեռ, Din-ձողի վրա, Հոսանք -  2Ա, Էլ. Մագնիսական անջատիչի բնութագիրը՝  В Անջատող ունակությունը - (AC) (IEC/EN 60898) – 10կԱ, Անջատող ունակության սահմանը -15կԱ, Լարման տեսակը (հոսանքի) – փոփոխպական/հաստատուն (AC/DC), Հաճախականությունը – 50Հց, Լարումը  – 220/230 Վ, Չափերը (ԲхԽхԼ) – 85÷88х69х17,5 մմ,Պաշտպանության աստիճանը - IP20: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Модульный однополюсный,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На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Din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- рейку.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Ток  2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Характеристика эл.магнитного расцепителя В Отключающая способность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IEC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EN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60898) – 10кА, Предельная отключающая способность – 15кА, Тип напряжения (тока) - Переменный/Постоянный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/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DC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), Частота – 50Гц,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Напряжение 220/230 В, Размеры (ВхГхШ) – 85÷88х69х17,5 мм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Степень защиты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IP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20.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156000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20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АП-50Б-3МТ-10КР;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Iн=2,5Ա, Iотс=10Iн, կլիմայական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 xml:space="preserve">կատարումը – У3; եռաբևեռ, ջերմային անջատիչի կարգավորվող պտուտակով։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АП-50Б-3МТ-10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КР 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н=2,5А,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отс=10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н,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климатическое исполнение -  У3;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трехполюсный, с винтовой регулировкой теплового расцепителя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172400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8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40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ind w:right="-57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АП-50Б-3МТ-10КР;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Iн=1,6Ա, Iотс=10Iн, կլիմայական կատարումը – У3; եռաբևեռ, ջերմային անջատիչի կարգավորվող պտուտակով։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АП-50Б-3МТ-10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КР 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н=1,6А,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отс=10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н,климатическое исполнение -  У3; трехполюсный, с винтовой регулировкой теплового расцепителя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2036DD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215500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АП-50Б-3МТ-10КР;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Iн=10Ա, Iотс=10Iн, կլիմայական կատարումը – У3; եռաբևեռ, ջերմային անջատիչի կարգավորվող պտուտակով։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АП-50Б-3МТ-10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КР 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н=10А,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отс=10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н, климатическое исполнение -  У3;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трехполюсный, с винтовой регулировкой теплового расцепителя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172400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8</w:t>
            </w:r>
          </w:p>
        </w:tc>
        <w:tc>
          <w:tcPr>
            <w:tcW w:w="2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АП-50Б-3МТ-10КР;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Iн=16Ա, Iотс=10Iн, կլիմայական կատարումը – У3; եռաբևեռ, ջերմային անջատիչի կարգավորվող պտուտակով։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АП-50Б-3МТ-10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КР 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н=16А,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отс=10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н, климатическое исполнение -  У3;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трехполюсный, с винтовой регулировкой теплового расцепителя</w:t>
            </w:r>
            <w:r w:rsidRPr="001A7B59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107750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АП-50Б-3МТ-10КР;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Iн=25Ա, Iотс=10Iн, կլիմայական կատարումը – У3; եռաբևեռ, ջերմային անջատիչի կարգավորվող պտուտակով։ </w:t>
            </w:r>
          </w:p>
          <w:p w:rsidR="001A7B59" w:rsidRPr="00F110BA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АП-50Б-3МТ-10</w:t>
            </w:r>
            <w:proofErr w:type="gramStart"/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КР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;</w:t>
            </w:r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 </w:t>
            </w:r>
            <w:r w:rsidRPr="00F110BA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F110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br/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н=25А,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отс=10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н, климатическое 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>исполнение -  У3;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трехполюсный, с винтовой регулировкой теплового расцепителя</w:t>
            </w:r>
            <w:r w:rsidRPr="00F110BA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F110BA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107750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ABB, Tmax T2H 160 FF,  1SDA051120R1 + AUX, 1Q1SY (~ 220Վ)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ABB, T max T2H 160 FF,  1SDA051120R1 + AUX, 1Q1SY (~ 220В) </w:t>
            </w:r>
            <w:r w:rsidRPr="001A7B59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721900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2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Տեսակը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EP102UCC10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Տեխնիկական բնութագրերը, Անվանական հոսանքը In - 10 Ա;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փոփոխական լարումը  Un - 240Վ; Անջատման կորը 5-10 In (С); Մեխանիկական / էլեկտրական ռեսուրսը 20000/10000; Մուտքային ճկուն / կոշտ մալուխի մակերեսը - 25-35 մմ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Բևե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ները – 2։</w:t>
            </w:r>
          </w:p>
          <w:p w:rsidR="001A7B59" w:rsidRPr="00F110BA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EP</w:t>
            </w:r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102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UCC</w:t>
            </w:r>
            <w:r w:rsidRPr="00F110B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10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; </w:t>
            </w:r>
            <w:r w:rsidRPr="00F110BA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Технические характеристики, Номинальный ток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- 10 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;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Номинальное</w:t>
            </w:r>
            <w:proofErr w:type="gramEnd"/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переменное напряжение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- 240 В; Кривые отключения  5-10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C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); Ресурс механический/электрический 20000/10000; Ввод гибкого/жесткого кабеля сечением - 25-35мм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ru-RU"/>
              </w:rPr>
              <w:t>2</w:t>
            </w:r>
            <w:r w:rsidRPr="00F110BA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; Полюса – 2</w:t>
            </w:r>
            <w:r w:rsidRPr="00F110BA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val="ru-RU"/>
              </w:rPr>
              <w:t>․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F110BA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F110BA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F110BA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114400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Ավտոմատ անջատիչ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Տեսակը 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GT102D02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Տեխնիկական բնութագրերը, Անվանական հոսանքը In - 2 Ա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Անվանական փոփոխական լարումը  Un - 240 Վ, Անջատման կորը 10-20 In (D), Մեխանիկական / էլեկտրական ռեսուրսը 20000/10000, Մուտքային ճկուն / կոշտ մալուխի մակերեսը - 25-35 մմ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Բևեռները – 2։ 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GT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102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</w:t>
            </w:r>
            <w:proofErr w:type="gramStart"/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02; 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</w:t>
            </w:r>
            <w:proofErr w:type="gramEnd"/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 xml:space="preserve"> аналог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Технические характеристики, Номинальный ток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- 2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Номинальное переменное напряжение 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Un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- 240 В, Кривые отключения  10-20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In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D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), Ресурс механический/электрический 20000/10000,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>Ввод гибкого/жесткого кабеля сечением - 25-35 мм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ru-RU"/>
              </w:rPr>
              <w:t>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, Полюса – 2.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A6913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756000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62E64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5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A7B59" w:rsidRPr="001A7B59" w:rsidTr="001A7B59">
        <w:trPr>
          <w:trHeight w:val="553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9223A5" w:rsidRDefault="001A7B59" w:rsidP="001A7B59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7B5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31211180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Լրացուցիչ կոնտակտներ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Дополнительные контакты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Տեսակը -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HK1-02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(ABB ապրանքանիշի MS132 տեսակի ավտոմատի համար); անվանական հոսանքը – փոփոխական 6Ա; անվանական լարումը – փոփոխական 250Վ (50Հց);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կոնտակտները – 2ՆՓ(2НЗ); գաբարիտային չափերը - 8,75х68х90 մմ: </w:t>
            </w:r>
            <w:r w:rsidRPr="001A7B59">
              <w:rPr>
                <w:rFonts w:ascii="GHEA Grapalat" w:hAnsi="GHEA Grapalat" w:cs="Sylfaen"/>
                <w:sz w:val="20"/>
                <w:szCs w:val="20"/>
                <w:lang w:val="hy-AM"/>
              </w:rPr>
              <w:t>կամ համարժեքը</w:t>
            </w:r>
          </w:p>
          <w:p w:rsidR="001A7B59" w:rsidRPr="001A7B59" w:rsidRDefault="001A7B59" w:rsidP="001A7B59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Тип: 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HK</w:t>
            </w:r>
            <w:r w:rsidRPr="001A7B5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>1-02 (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к автомату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MS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132 фирмы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ABB</w:t>
            </w:r>
            <w:proofErr w:type="gramStart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);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>Номинальный</w:t>
            </w:r>
            <w:proofErr w:type="gramEnd"/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 xml:space="preserve"> переменный ток: 6А; номинальное напряжение перем.тока: 250В (50Гц); контакты: 2НЗ; 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br/>
              <w:t xml:space="preserve">размер: 8,75х68х90мм. </w:t>
            </w:r>
            <w:r w:rsidRPr="001A7B59">
              <w:rPr>
                <w:rFonts w:ascii="GHEA Grapalat" w:hAnsi="GHEA Grapalat"/>
                <w:sz w:val="20"/>
                <w:szCs w:val="20"/>
                <w:lang w:val="ru-RU"/>
              </w:rPr>
              <w:t>или аналог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1A7B59" w:rsidRPr="001A7B59" w:rsidRDefault="001A7B59" w:rsidP="001A7B5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</w:t>
            </w: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</w:p>
          <w:p w:rsidR="001A7B59" w:rsidRPr="001A7B59" w:rsidRDefault="001A7B59" w:rsidP="001A7B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7B59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A6913" w:rsidRDefault="001A7B59" w:rsidP="001A7B59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40100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B73436" w:rsidRDefault="001A7B59" w:rsidP="001A7B5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B59" w:rsidRPr="00EA6913" w:rsidRDefault="001A7B59" w:rsidP="001A7B59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10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7B59" w:rsidRPr="00E914B0" w:rsidRDefault="001A7B59" w:rsidP="001A7B5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3F774A" w:rsidRPr="003F774A" w:rsidRDefault="003F774A" w:rsidP="003F774A">
      <w:pPr>
        <w:ind w:firstLine="426"/>
        <w:contextualSpacing/>
        <w:rPr>
          <w:rFonts w:ascii="GHEA Grapalat" w:hAnsi="GHEA Grapalat"/>
          <w:b/>
          <w:sz w:val="20"/>
          <w:szCs w:val="20"/>
          <w:lang w:val="hy-AM" w:eastAsia="ru-RU"/>
        </w:rPr>
      </w:pPr>
      <w:r w:rsidRPr="003F774A">
        <w:rPr>
          <w:rFonts w:ascii="GHEA Grapalat" w:hAnsi="GHEA Grapalat"/>
          <w:b/>
          <w:sz w:val="20"/>
          <w:szCs w:val="20"/>
          <w:lang w:val="hy-AM" w:eastAsia="ru-RU"/>
        </w:rPr>
        <w:t>Լրացուցիչ պայմաններ՝</w:t>
      </w:r>
    </w:p>
    <w:p w:rsidR="00F110BA" w:rsidRPr="00EA6913" w:rsidRDefault="00F110BA" w:rsidP="00F110B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2024թ.,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Անջատիչ սարքերի ընդունման ժամանակ կիրականացվի էլեկտրատեխնիկական բնութագրերի և անձնագրի պարամետրերի համապատասխանության ստուգում</w:t>
      </w:r>
    </w:p>
    <w:p w:rsidR="00F110BA" w:rsidRPr="00EA6913" w:rsidRDefault="00F110BA" w:rsidP="00F110B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F110BA" w:rsidRPr="00EA6913" w:rsidRDefault="00F110BA" w:rsidP="00F110B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EA6913">
        <w:rPr>
          <w:rFonts w:ascii="GHEA Grapalat" w:hAnsi="GHEA Grapalat" w:cs="Sylfaen"/>
          <w:bCs/>
          <w:sz w:val="20"/>
          <w:szCs w:val="20"/>
        </w:rPr>
        <w:t>;</w:t>
      </w:r>
    </w:p>
    <w:p w:rsidR="00F110BA" w:rsidRPr="00EA6913" w:rsidRDefault="00F110BA" w:rsidP="00F110B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EA6913">
        <w:rPr>
          <w:rFonts w:ascii="GHEA Grapalat" w:hAnsi="GHEA Grapalat" w:cs="Sylfaen"/>
          <w:bCs/>
          <w:sz w:val="20"/>
          <w:szCs w:val="20"/>
        </w:rPr>
        <w:t>;</w:t>
      </w:r>
    </w:p>
    <w:p w:rsidR="00F110BA" w:rsidRPr="00EA6913" w:rsidRDefault="00F110BA" w:rsidP="00F110B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EA6913">
        <w:rPr>
          <w:rFonts w:ascii="GHEA Grapalat" w:hAnsi="GHEA Grapalat" w:cs="Sylfaen"/>
          <w:bCs/>
          <w:sz w:val="20"/>
          <w:szCs w:val="20"/>
        </w:rPr>
        <w:t>;</w:t>
      </w:r>
    </w:p>
    <w:p w:rsidR="00F110BA" w:rsidRPr="00F110BA" w:rsidRDefault="00F110BA" w:rsidP="00F110BA">
      <w:pPr>
        <w:pStyle w:val="afe"/>
        <w:numPr>
          <w:ilvl w:val="0"/>
          <w:numId w:val="44"/>
        </w:numPr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  <w:r w:rsidRPr="00EA6913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EA6913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Pr="00EA6913">
        <w:rPr>
          <w:rFonts w:ascii="GHEA Grapalat" w:hAnsi="GHEA Grapalat" w:cs="Sylfaen"/>
          <w:bCs/>
          <w:sz w:val="20"/>
          <w:szCs w:val="20"/>
          <w:lang w:val="pt-BR"/>
        </w:rPr>
        <w:t xml:space="preserve">.Բալումյան  հեռ. 010-28-29-60, </w:t>
      </w:r>
      <w:r w:rsidRPr="00EA6913">
        <w:rPr>
          <w:rFonts w:ascii="GHEA Grapalat" w:hAnsi="GHEA Grapalat" w:cs="Sylfaen"/>
          <w:bCs/>
          <w:sz w:val="20"/>
          <w:szCs w:val="20"/>
        </w:rPr>
        <w:t>e</w:t>
      </w:r>
      <w:r w:rsidRPr="00EA6913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EA6913">
          <w:rPr>
            <w:rStyle w:val="aa"/>
            <w:rFonts w:ascii="GHEA Grapalat" w:hAnsi="GHEA Grapalat"/>
            <w:lang w:val="pt-BR"/>
          </w:rPr>
          <w:t>gegham.balumyan@anpp.am</w:t>
        </w:r>
      </w:hyperlink>
      <w:r w:rsidRPr="00EA6913">
        <w:rPr>
          <w:rFonts w:ascii="GHEA Grapalat" w:hAnsi="GHEA Grapalat"/>
          <w:sz w:val="20"/>
          <w:szCs w:val="20"/>
        </w:rPr>
        <w:t>:</w:t>
      </w:r>
    </w:p>
    <w:p w:rsidR="00F110BA" w:rsidRPr="00F110BA" w:rsidRDefault="00F110BA" w:rsidP="00F110BA">
      <w:pPr>
        <w:pStyle w:val="afe"/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</w:p>
    <w:p w:rsidR="00F110BA" w:rsidRPr="00F110BA" w:rsidRDefault="00F110BA" w:rsidP="00F110BA">
      <w:pPr>
        <w:pStyle w:val="afe"/>
        <w:ind w:right="536"/>
        <w:contextualSpacing/>
        <w:rPr>
          <w:rFonts w:ascii="GHEA Grapalat" w:hAnsi="GHEA Grapalat"/>
          <w:b/>
          <w:szCs w:val="20"/>
        </w:rPr>
      </w:pPr>
      <w:r w:rsidRPr="00F110BA">
        <w:rPr>
          <w:rFonts w:ascii="GHEA Grapalat" w:hAnsi="GHEA Grapalat"/>
          <w:b/>
          <w:szCs w:val="20"/>
        </w:rPr>
        <w:t>Ապրանքի համարժեք տարբերակը ընդունելի է՝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 (հաշվի առնելով 5608 առ 13.11.2023թ. և 3721 առ 09.09.2024թ. Զեկուցագրերը):</w:t>
      </w:r>
    </w:p>
    <w:p w:rsidR="00F110BA" w:rsidRPr="00F110BA" w:rsidRDefault="00F110BA" w:rsidP="00F110BA">
      <w:pPr>
        <w:pStyle w:val="afe"/>
        <w:contextualSpacing/>
        <w:rPr>
          <w:rFonts w:ascii="GHEA Grapalat" w:hAnsi="GHEA Grapalat" w:cs="Sylfaen"/>
          <w:bCs/>
          <w:sz w:val="20"/>
          <w:szCs w:val="20"/>
        </w:rPr>
      </w:pPr>
    </w:p>
    <w:p w:rsidR="00F034E5" w:rsidRDefault="00F034E5" w:rsidP="00F034E5">
      <w:pPr>
        <w:jc w:val="both"/>
        <w:rPr>
          <w:color w:val="000000" w:themeColor="text1"/>
          <w:sz w:val="20"/>
          <w:szCs w:val="20"/>
          <w:lang w:val="pt-BR"/>
        </w:rPr>
      </w:pPr>
    </w:p>
    <w:p w:rsidR="00F034E5" w:rsidRPr="00F034E5" w:rsidRDefault="00F034E5" w:rsidP="00F034E5">
      <w:pPr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034E5"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  <w:t>Примечание:</w:t>
      </w:r>
    </w:p>
    <w:p w:rsidR="00F034E5" w:rsidRPr="00F110BA" w:rsidRDefault="00F034E5" w:rsidP="00F034E5">
      <w:pP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  <w:r w:rsidRPr="00F034E5">
        <w:rPr>
          <w:rFonts w:ascii="GHEA Grapalat" w:hAnsi="GHEA Grapalat" w:cs="Calibri"/>
          <w:bCs/>
          <w:sz w:val="20"/>
          <w:szCs w:val="20"/>
          <w:lang w:val="ru-RU"/>
        </w:rPr>
        <w:t>Картридж</w:t>
      </w:r>
      <w:r>
        <w:rPr>
          <w:rFonts w:ascii="GHEA Grapalat" w:hAnsi="GHEA Grapalat" w:cs="Calibri"/>
          <w:bCs/>
          <w:sz w:val="20"/>
          <w:szCs w:val="20"/>
          <w:lang w:val="ru-RU"/>
        </w:rPr>
        <w:t>ы</w:t>
      </w:r>
      <w:r w:rsidRPr="004078FF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должны быть произведены не ранее 2024 года.</w:t>
      </w:r>
      <w:r w:rsidR="00F110BA" w:rsidRPr="00F110BA">
        <w:rPr>
          <w:rStyle w:val="10"/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1.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Продукция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должна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быть новой, с датой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производства, начинающейся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в 2024</w:t>
      </w:r>
      <w:r w:rsidR="00F110BA" w:rsidRPr="00F110BA">
        <w:rPr>
          <w:lang w:val="ru-RU"/>
        </w:rPr>
        <w:t xml:space="preserve"> </w:t>
      </w:r>
      <w:proofErr w:type="gramStart"/>
      <w:r w:rsidR="00F110BA" w:rsidRPr="00F110BA">
        <w:rPr>
          <w:rStyle w:val="ezkurwreuab5ozgtqnkl"/>
          <w:lang w:val="ru-RU"/>
        </w:rPr>
        <w:t>году.,</w:t>
      </w:r>
      <w:proofErr w:type="gramEnd"/>
      <w:r w:rsidR="00F110BA" w:rsidRPr="00F110BA">
        <w:rPr>
          <w:rStyle w:val="ezkurwreuab5ozgtqnkl"/>
          <w:lang w:val="ru-RU"/>
        </w:rPr>
        <w:t xml:space="preserve"> должны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иметь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сертификат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качества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или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паспорт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с указанием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результатов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испытаний, гарантийных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обязательств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и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срока годности, упаковка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должна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обеспечивать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механическую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целостность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продукта</w:t>
      </w:r>
      <w:r w:rsidR="00F110BA" w:rsidRPr="00F110BA">
        <w:rPr>
          <w:lang w:val="ru-RU"/>
        </w:rPr>
        <w:t xml:space="preserve">, </w:t>
      </w:r>
      <w:r w:rsidR="00F110BA" w:rsidRPr="00F110BA">
        <w:rPr>
          <w:rStyle w:val="ezkurwreuab5ozgtqnkl"/>
          <w:lang w:val="ru-RU"/>
        </w:rPr>
        <w:t>документы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должны быть переведены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на армянский или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lastRenderedPageBreak/>
        <w:t>русский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языки</w:t>
      </w:r>
      <w:r w:rsidR="00F110BA" w:rsidRPr="00F110BA">
        <w:rPr>
          <w:lang w:val="ru-RU"/>
        </w:rPr>
        <w:t>.</w:t>
      </w:r>
      <w:r w:rsidR="00F110BA" w:rsidRPr="00F110BA">
        <w:rPr>
          <w:lang w:val="ru-RU"/>
        </w:rPr>
        <w:t xml:space="preserve"> </w:t>
      </w:r>
      <w:r w:rsidR="00F110BA" w:rsidRPr="00F110BA">
        <w:rPr>
          <w:rStyle w:val="ezkurwreuab5ozgtqnkl"/>
          <w:lang w:val="ru-RU"/>
        </w:rPr>
        <w:t>При приемке распределительных устройств будет проведена проверка соответствия электротехническим характеристикам и паспортным параметрам</w:t>
      </w:r>
      <w:bookmarkStart w:id="0" w:name="_GoBack"/>
      <w:bookmarkEnd w:id="0"/>
    </w:p>
    <w:p w:rsidR="00F034E5" w:rsidRPr="00FA0510" w:rsidRDefault="00F034E5" w:rsidP="00F034E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:rsidR="00F034E5" w:rsidRPr="00FA0510" w:rsidRDefault="00F034E5" w:rsidP="00F034E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F034E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034E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нарушения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034E5" w:rsidRPr="00FA0510" w:rsidRDefault="00F034E5" w:rsidP="00F034E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034E5" w:rsidRPr="00FA0510" w:rsidRDefault="00F034E5" w:rsidP="00F034E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034E5" w:rsidRPr="00FA0510" w:rsidRDefault="00F034E5" w:rsidP="00F034E5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F034E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034E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Мелконян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FA0510">
          <w:rPr>
            <w:rStyle w:val="aa"/>
            <w:rFonts w:ascii="GHEA Grapalat" w:hAnsi="GHEA Grapalat" w:cstheme="minorHAnsi"/>
            <w:color w:val="000000" w:themeColor="text1"/>
            <w:lang w:val="pt-BR"/>
          </w:rPr>
          <w:t>arthur.melqonyan@anpp.am</w:t>
        </w:r>
      </w:hyperlink>
    </w:p>
    <w:p w:rsidR="00E83794" w:rsidRPr="00F034E5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pt-BR"/>
        </w:rPr>
      </w:pPr>
    </w:p>
    <w:sectPr w:rsidR="00E83794" w:rsidRPr="00F034E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532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A7B59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36FB6"/>
    <w:rsid w:val="00254A1C"/>
    <w:rsid w:val="00277B34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226A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C1413"/>
    <w:rsid w:val="005D13D2"/>
    <w:rsid w:val="00660A0D"/>
    <w:rsid w:val="00661EEE"/>
    <w:rsid w:val="0067106F"/>
    <w:rsid w:val="00671876"/>
    <w:rsid w:val="00674AE1"/>
    <w:rsid w:val="00682018"/>
    <w:rsid w:val="00684F9B"/>
    <w:rsid w:val="00696115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7458E"/>
    <w:rsid w:val="007A560D"/>
    <w:rsid w:val="007E6626"/>
    <w:rsid w:val="007E6BE8"/>
    <w:rsid w:val="007F03A1"/>
    <w:rsid w:val="00856942"/>
    <w:rsid w:val="008672FC"/>
    <w:rsid w:val="008852B0"/>
    <w:rsid w:val="008B1058"/>
    <w:rsid w:val="008E7CD9"/>
    <w:rsid w:val="009223A5"/>
    <w:rsid w:val="00947ED4"/>
    <w:rsid w:val="00975A2C"/>
    <w:rsid w:val="009834C6"/>
    <w:rsid w:val="009924AB"/>
    <w:rsid w:val="009B7369"/>
    <w:rsid w:val="009C5C3D"/>
    <w:rsid w:val="00A20615"/>
    <w:rsid w:val="00A74714"/>
    <w:rsid w:val="00A8095F"/>
    <w:rsid w:val="00A96B59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73436"/>
    <w:rsid w:val="00BB31D4"/>
    <w:rsid w:val="00CB21A5"/>
    <w:rsid w:val="00CC0FA6"/>
    <w:rsid w:val="00CD4946"/>
    <w:rsid w:val="00CD610B"/>
    <w:rsid w:val="00D433C6"/>
    <w:rsid w:val="00D51C1C"/>
    <w:rsid w:val="00D62C53"/>
    <w:rsid w:val="00D90EA9"/>
    <w:rsid w:val="00DA4AD3"/>
    <w:rsid w:val="00DB6CC5"/>
    <w:rsid w:val="00DD333C"/>
    <w:rsid w:val="00DE0B10"/>
    <w:rsid w:val="00E31B5C"/>
    <w:rsid w:val="00E72817"/>
    <w:rsid w:val="00E83794"/>
    <w:rsid w:val="00E914B0"/>
    <w:rsid w:val="00F034E5"/>
    <w:rsid w:val="00F036DB"/>
    <w:rsid w:val="00F0677D"/>
    <w:rsid w:val="00F110BA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7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  <w:style w:type="character" w:customStyle="1" w:styleId="A70">
    <w:name w:val="A7"/>
    <w:uiPriority w:val="99"/>
    <w:rsid w:val="00CD610B"/>
    <w:rPr>
      <w:rFonts w:cs="Noto Sans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17</Pages>
  <Words>3668</Words>
  <Characters>20912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141</cp:revision>
  <dcterms:created xsi:type="dcterms:W3CDTF">2021-10-21T10:28:00Z</dcterms:created>
  <dcterms:modified xsi:type="dcterms:W3CDTF">2025-01-13T06:04:00Z</dcterms:modified>
</cp:coreProperties>
</file>