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տպագրական նյութերի ձեռքբերում ՀՀ ՆԳՆ ԷԱՃԱՊՁԲ-2025/Ա-31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010596021, Պատասխանատու ստորաբաժանում՝ 010596500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տպագրական նյութերի ձեռքբերում ՀՀ ՆԳՆ ԷԱՃԱՊՁԲ-2025/Ա-31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տպագրական նյութերի ձեռքբերում ՀՀ ՆԳՆ ԷԱՃԱՊՁԲ-2025/Ա-31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տպագրական նյութերի ձեռքբերում ՀՀ ՆԳՆ ԷԱՃԱՊՁԲ-2025/Ա-31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տպագրական տուփերով` զանգվածը 1,0-2,5 կգ. մետաղյա տարայով: Պահպանման ժամկետը ոչ պակաս  01. 06. 2026 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Բազմանպատակային արդյունա-բերական քսայուղ, որի հիմքը հանդիսանում է հանքային յուղը` բարձր ինդեքսային կպչունությամբ: Այն պարունակում է բարձր էֆեկտիվու¬թյուն ապահովող նյութեր` հանգույցների շփումը քերծ¬վածք¬¬ներից պահպանելու համար: Քսայուղը ապահովում է աշխատող  առանցքակալների  սահումը  և պտույտը ծանր պայմաններում: Աշ-խատանքային ջերմաստիճանը     300C-ից մինչև +1200C: Վերին սահմանը 1300C կարճ ժամանակահատվածի համար:
1. ARAL Radlagerfett    6. FINA Pluton AX 2 
2. AGIP Autol Top 2000 oder  7. KLUBER                      
           Centoplex 2EP LongtimeGrease 2                           8. MOBIL Mobilgrease XHP 222
3. BP Energrease LS 2   9. OPTIMOL      Longtime PD 2
4. DEA Paragon EP 2  10. SHELL Retinax                                                                                                        
5. ESSO Unirex № 2 order  11. TOTAL                            Multis EP 2    Essonorva 275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Ֆիլտրող կտոր, բազմաշերտ կտորից ֆիլտրող պարկ տեխնոտրանս (ալֆա) սառնարանի համար: 
Չափսերը 200x250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/կապտալ/, բամբակյա գործվածք, տարբեր գույնի երիզներով: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Մառլյա կազմարարական, խամը` 70, 80, 90, 95, 96, 112, սմ լայնքով օսլայապատված, սպիտակեց¬րած` 65, 75, 80, 90, 105 սմ լայնքով օսլա-յապատված: ԳՕՍՏ 11109-90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100 օրվա ընթացքում 150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100 օրվա ընթացքում 40 լիտր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100 օրվա ընթացքում 12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20 օրվա ընթացքում 1000 մետր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Խանջյան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 հետո 100 օրվա ընթացքում 150 մետր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միներալյուղ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սարքերի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