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полиэтиленовых поктов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ՀՓ-ԷԱՃԱՊՁԲ-25/23</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полиэтиленовых поктов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полиэтиленовых поктов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полиэтиленовых поктов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ՀՓ-ԷԱՃԱՊՁԲ-25/23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ՀՓ-ԷԱՃԱՊՁԲ-25/23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- 100 мм x 135 мм, прозрачный, 1 килограмм эквивалентен 1200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180 мм, прозрачный, 1 килограмм эквивалентен 700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- 200 мм x 250 мм, прозрачный, 1 килограмм эквивалентен 350 штукам. Необходимо 42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- 180 мм x 260 мм, прозрачный, 1 килограмм эквивалентен 350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- 70 мм x 110 мм, прозрачный, 1 килограмм эквивалентен 1800 штукам. Необходимо 2 килограмма.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- 70 мм x 110 мм, прозрачный, 1 килограмм эквивалентен 1800 штукам. Необходимо 2 килограмма.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210 мм, прозрачный, 1 килограм эквивалентен 700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- 230 мм x 300 мм, прозрачный, 1 килограмм эквивалентен 220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- 230 мм x 300 мм, прозрачный, 1 килограмм эквивалентен 230 штукам. Необходимо 3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- 230 мм x 300 мм, прозрачный, 1 килограмм эквивалентен 200 штукам. Необходимо 2 килограмм.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