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 принимаемые в клинике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Մարիանա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melqonyan.mariana@mail.ru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031261486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ԳՍԳՆՊ-ԷԱՃԱՊՁԲ-25/09</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 принимаемые в клинике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 принимаемые в клинике</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melqonyan.mariana@mail.ru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 принимаемые в клинике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Метиловый эфир изовалериановой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2%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гидрокортизоновая 1%, 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Кардиаминовое облако. 25%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эпинефрин 1 мг/мл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ԳՍԳՆՊ-ԷԱՃԱՊՁԲ-25/09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ԳՍԳՆՊ-ԷԱՃԱՊՁԲ-25/09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Метиловый эфир изовалериановой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изовалериановая кислота + ментол, сосудорасширяющее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2%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бриллиантовый зеленый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QAM (четвертичные аммониевые соединения), гуанидин, а также ингибитор коррозии и другие функциональные ингредиенты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 антисептический,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гидрокортизоновая 1%, 10г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гидрокортизоновая 1% противовоспалительная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флаконы по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Кардиаминовое облако. 25%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Кардиаминовый облачный раствор 25%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эпинефрин 1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эпинефрин флакон 1 мг/мл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