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ԿԲԱԿ-ԷԱՃԱՊՁԲ-25/5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2-րդ նրբ.,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 ԿԱՐԻՔՆԵՐԻ ՀԱՄԱՐ ՏՆՏԵՍԱԿԱՆ ԱՊՐԱՆՔՆԵՐԻ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Ոփյան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012272727 (105, 107 ներքին)</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ncat.gnumner@mail.ru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ԿԱԽՎԱԾՈՒԹՅՈՒՆՆԵՐԻ ԲՈՒԺՄԱՆ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ԿԲԱԿ-ԷԱՃԱՊՁԲ-25/5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ԿԱԽՎԱԾՈՒԹՅՈՒՆՆԵՐԻ ԲՈՒԺՄԱՆ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ԿԱԽՎԱԾՈՒԹՅՈՒՆՆԵՐԻ ԲՈՒԺՄԱՆ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ԿԱԽՎԱԾՈՒԹՅՈՒՆՆԵՐԻ ԲՈՒԺՄԱՆ ԱԶԳԱՅԻՆ ԿԵՆՏՐՈՆ ՓԲԸ ԿԱՐԻՔՆԵՐԻ ՀԱՄԱՐ ՏՆՏԵՍԱԿԱՆ ԱՊՐԱՆՔՆԵՐԻ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ԿԱԽՎԱԾՈՒԹՅՈՒՆՆԵՐԻ ԲՈՒԺՄԱՆ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ԿԱԽՎԱԾՈՒԹՅՈՒՆՆԵՐԻ ԲՈՒԺՄԱՆ ԱԶԳԱՅԻՆ ԿԵՆՏՐՈՆ ՓԲԸ ԿԱՐԻՔՆԵՐԻ ՀԱՄԱՐ ՏՆՏԵՍԱԿԱՆ ԱՊՐԱՆՔՆԵՐԻ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ԿԲԱԿ-ԷԱՃԱՊՁԲ-25/5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ncat.gnumner@mail.ru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ԿԱԽՎԱԾՈՒԹՅՈՒՆՆԵՐԻ ԲՈՒԺՄԱՆ ԱԶԳԱՅԻՆ ԿԵՆՏՐՈՆ ՓԲԸ ԿԱՐԻՔՆԵՐԻ ՀԱՄԱՐ ՏՆՏԵՍԱԿԱՆ ԱՊՐԱՆՔՆԵՐԻ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լոգարանի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պատերի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իրենց կառուցվածքի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իրենց կառուցվածքի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վերացման, հսկողության, շրջանառու կամ անվտանգության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 ծորակների համակարգ` ջրի սպառման նկատմամբ հսկողություն իրականացման համար ― փականների այլ համակցություններ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ՊՊՎ, 2x2.5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ՊՊՎ, 2x1.5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վարդակին միացվող, առանց լարի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վարդակին միացվող, առանց լարի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8 Վտ, 80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8 Վտ, 80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պատերի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պատերի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ԱՎՎԳ, 2x6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ունակության փորձարկիչներ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ունակության փորձարկիչներ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գործառույթների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ջրերի հեռացման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գլանի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գորգի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ԿԲԱԿ-ԷԱՃԱՊՁԲ-25/5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ԿԱԽՎԱԾՈՒԹՅՈՒՆՆԵՐԻ ԲՈՒԺՄԱՆ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ԿԲԱԿ-ԷԱՃԱՊՁԲ-25/5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ԿԲԱԿ-ԷԱՃԱՊՁԲ-25/5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«ԿԲԱԿ-ԷԱՃԱՊՁԲ-25/5»*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«ԿԲԱԿ-ԷԱՃԱՊՁԲ-25/5»*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ԿԲԱԿ-ԷԱՃԱՊՁԲ-25/5-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750մլ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լոգարանի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խողովակ, 1 մետր երկարությամբ, տաք և սառը ջրի համար, հարցերի դեպքում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տեղանոց, մետաղական, պատին ամրացվող,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տեղանոց, մետաղական, պատին ամրացվող,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Արգո տիպի, 1 տեղանոց փականով, հիմքը կազմված լինի լատունից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պատերի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60x60 ԼԵԴ լույսեր/ամսթրոնգի/ 60*60սմ, 60Վտ, գույնը նեյտրալ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բռնակ, սպիտակ գույնի, ալյումինից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բռնակ, շականակագույն գույնի, ալյումինից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բռնակ ալյումինից,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սպիտակ գույնի, 9,5-10սմ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իրենց կառուցվածքի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փական/кале/, 153P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իրենց կառուցվածքի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փական/кале/, 269P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միջուկ, 8սմ 5 բանալիով, երկկողմանի, լատունից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միջուկ 8սմ 5 բանալիով միակողմանի, լատունից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տաք և սառը ջրի, թաթիկով, ծորակը լինի կարապաձև, նեքևի լայնքը 5,5 սմ, վերևինը 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սառը ջրի, թաթիկով, ծորակը լինի կարապաձև, նեքևի լայնքը 5,5 սմ, վերևինը 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վերացման, հսկողության, շրջանառու կամ անվտանգության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մարտկոցի փական, ներառյալ սալնիկը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 ծորակների համակարգ` ջրի սպառման նկատմամբ հսկողություն իրականացման համար ― փականների այլ համակցություններ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լոգարանի տաք և սառը ջրի համար, թաթիկով, դուշով, 1,5 մ խողովակով, կախիչով, ամբողջական հավաքածուով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հրակտրիչի համար, փոքր չափսի, քարի տրամագիծը Ø120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ուղղանկյուն ձևի, չափսը 20x30սմ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կոմպլեկտով, ձևը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երկողմանի սոսնձված, նեղ ձևի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ՊՊՎ, 2x2.5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պղնձե, բազմաջիղ (многожил) 2x2.5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ՊՊՎ, 2x1.5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պղնձե, բազմաջիղ (многожил) 2x1.5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վարդակին միացվող, առանց լարի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բաշխիչ 5 մետր, տիտանից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վարդակին միացվող, առանց լարի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բաշխիչ 3 տեղանոց, տիտանից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25Ա, տեղական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(իզալենտ), ստանդարտ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լույսեր 20 Վտ, պատրոնը E27,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8 Վտ, 80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լույսեր 8 Վտ, պատրոնը E27,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8 Վտ, 80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լույսեր 5 Վտ, պատրոնը E27,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պատերի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լույսեր կախովի առաստաղի, 30x30սմ, դրոսելով, 24 Վտ,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տեղանոց, տիտանից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տեղանոց, տիտանից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տեղանոց, տիտանից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տեղանոց, տիտանից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տեղանոց, տիտանից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պատերի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պլաֆոն, առաստաղի համար, չափսերը 30*30սմ,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 1 մետր լարով, USB բնիկով, ստանդարտ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 առանց լարի, միացման բլութուֆ հնարավորությամբ, USB բնիկով, ստանդարտ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լարով, ստանդարտ պարամետրերով, առանց սեղանի տակդիրի օգտագործման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առանց լարի, ստանդարտ պարամետրերով, առանց սեղանի տակդիրի օգտագործման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AAA տեսակի, որակյալ, պատի ժամացույցի լիցքավորման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ԱՎՎԳ, 2x6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պղնձե, բազմաջիղ (многожил) 2x4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ունակության փորձարկիչներ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Մուֆտ զոդման 3/4 դույմ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ունակության փորձարկիչներ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Մուֆտ զոդման 1/2 դույմ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գործառույթների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զոդման 1/2 դույմ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իր պտուտակով, նախատեսված սենյակի օդափախման համար, 220 Վ, կազմված լինի պլաստմասից, Ø 100, 25*25սմ չափերով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հավաքածու,  տարբեր չափսերի, կազմված լինի 12 կտորից, 2 տեսակի գլխիկներով, իր մեջ ներառվի նաև հարթաշուրթը, կցակցանը և 5-ական գլխիկներով պտոտակահանները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ջրերի 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խողովակ 80սմ երկարությամբ, 2 գլխիկները ձգվող պտւտակավոր,սալնիկներով, նախատեսված զուգարանակոնքը ջրի ծորակին միացնելու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ունիվերսալ նախատեսված հատակի մաքրման համար: Պարունակում է 5-15% անիոն, ամֆոլիտ ПАВ նյութեր, կոնսերվանտներ, բենզիլզոցիազոլին, մթեւլզոցիազոլին, հոտավետիչ: Մատակարարմանմ պահին պիտանելուության ժամկետը 50%-ից ոչ պակաս: Փաթեթավորումը գործարանային  5լ տարայով: Ապրանքի մատակարարման պահին քիմիական բաղադրության սրտիֆիկատի առկայությունը: Անվատանգությունը, մակնշումը և փաթեթավորումը՝ համաձայն ՀՀ կառավարության 2004թ. դեկտեմբերի 16-ի N1795-Ն որոշմամբ հաստատված կանոնակարգի: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 օժտված մանրէասպան հատկությամբ, հեռացնում է դժվար հեռացվող կեղտաբծերը, առնվազն 475գր․ Կոմետ, Պեմո լյուքս կամ Սիֆ։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մաքրման լաթ առնվազն 40x40 սմ չափերի: Գործվածքը՝ մանրաթելային (միկրոիբրա) երկկողմանին: Եզրերը՝ մաքրակարված: Փաթեթավորումը՝ գործարանային: Քաշը՝ ոչ պակաս 50գ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շոր առնվազն 80x100 սմ-120x200 սմ չափերի, բազմակի  օգտագործման համար : Գործվածքը՝ մանրաթելային (միկրոիբրա) երկկողմանին: Եզրերը՝ մաքրակարված: Փաթեթավորումը՝ գործարանային: Քաշը չոր վիճակում՝ ոչ պակաս 180գ : Ապրանքը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տնտեսական, պատրաստված լատեքսից: Նախատեսված սանիտարական անվտանգ աշխատելու համար: Չափսը՝ XXL: Հաստութհունը 0,6-0,9մմ, երկարությունը 300մմ+/- 20մմ: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լավանալու հեղուկ, բարձր դասի 5լ գործարանային փաթեթավորմամբ, Բաղադրությունը 15-30% անիոնային մակերևութաակտիվ նյութեր, ˂5% ոչ իոնածին մակերևութաակտիվ նյութեր, կոնսերվանտներ: Ֆենոքսիէթանոլ, բենզիզոտիազոլինոն, հոտավետ նյութեր, լիմոն, ցիտրոնելոլ:Որակի սերտիֆիկատը մատակարարման պահին պարտադիր է: Անվտանգությունը, մակնշումը և փաթեթավորումը՝ համաձայն ՀՀ կառավորւթյան 2004թ. դեկտեմբերի 16-ի N1795-Ն որոշմամբ հաստատված կանոնակարգի: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հեղուկ օճառ: Մակերևութաակտիվ նյութերից և տարբեր կենսաբանական ակտիվ նյութերի լուսամզվածքից պատրաստված օճառ, հոտավետ, ջրածնային ինոնների խտությունը 7-10pH, ջրում չլուծվող խառնուկների պարունակությունտ ոչ ավել 15%-ից, չօճառացվող օրգանական նյոթերի և ճարպերի պարունակությունը՝ ոչ ավել 0.5%-ից, մատակարարումը 5լ տարաներով: Անվտանգությունը ըստ ՀՀ կառավարության 2004 դեկտեմբերի 16-ի N1795-Ն որոշմամբ հաստատված ««Մակերևութաակտիվ միջոցների և մակերևութաակտիվ նյութեր պարունակող լվացող ու մաքրող միջոցների տեխնիկական կանոնակարգ»»-ով հաստատված պահանջներին համապատասխան: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առանց հոտի, երկու շերտանի: Լայնությունը 9.5սմ+/-0.5սմ, երկարությունը 25մ+/-2մ, կտրվածքներով, առնվազն 184 թերթ, կազմը վերամշակված մանրաթել: Կենսաբանորեն քայքայվող, փափուկ և ամուր: ԱՆվտանգությունը, մակնշումը և փաթեթավորումը՝ ըստ ՀՀ կառավարության 2006թ. հոկտեմբերի 19-ի N1546-Ն որոշմամբ հաստատված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ախտահանիչ հատկություններով ժավելի սպիրտ գելային հիմքով, մակերևութային ակտիվ նյոթեր 3,5% նատրիում հիպոքլորիդի պարունակությաբ, ակտիվ քլորի պարունակությունը 90-150կգ/մ3, առավելագույն 5լ-ոց ոչ թափանցիկ տարայով, գործարանային փաթեթավորմամբ: Մատակարարման պահին պիտանելիության մնացորդային ժամկետը 50%-ից ոչ պակաս:  Անվտանգությունը ըստ ՀՀ կառավարության 2004 դեկտեմբերի 16-ի N1795-Ն որոշմամբ հաստատված ««Մակերևութաակտիվ միջոցների և մակերևութաակտիվ նյութեր պարունակող լվացող ու մաքրող միջոցների տեխնիկական կանոնակարգ»»-ով հաստատված պահանջներին համապատասխան: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երկշերտ, 100% ցելյուլոզայից, տուփերում առնվազն՝ 200 հատ, հիգիենիկ փափուկ թղթից, թերթի չափսերը ոչ պակաս 200x200մմ+/-5 մմ։ Փաթեթավորումը՝ տուփով: Անվտանգությունը, մակնշումը և փաթեթավորումը` ըստ ՀՀ կառավարության 2006թ.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գլանի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դիսպենսեր սարքի համար, չափսերը՝ 22x23 սմ, 3 շերտ, քանակը՝ առնվազն 190 հատ։ Անվտանգությունը,  փաթեթավորումը և մակնշումը` ըստ ՀՀ կառավարության 2006 թ. Հոկտեմբերի 19-ի N 1546-Ն որոշմամբ  հաստատված «Կենցաղային և սանհիգիենիկ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աման լավանալու համար, մի կողմը կոշտ, մաքրող մասով, մյուս կողմը սպունգով, 9.5սմ*7սմ*4սմ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սպիտակ, մաքրությունը անելու համար, խիտ խտությամբ, որակյալ, 20x10սմ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բնական, սենյակի հատակը մաքրելու համար, քաշը չոր վիճակում առնվազն 400գրամ, երկարությունը՝ առնվազն 85 սմ, ավլող մասի լայնքը՝ առնվազն 35սմ: Ապրանքը պետք է լինի չօգտագործված(նոր)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աղբի հավաքման համար, ավելի հետ միասին՝ կոմպլեկտ, երկաթե ձողով: Ավելը գոգաթիակին ամրացնելու հարմարանքով: Ամբողջությամբ պատրաստված բարձր որակի պլաստմասայից, ավելի ավլող մասը պատրաստված արհեստական մազերից, ավլող մասի լայնությունը՝ 30 սմ, գոգաթիակի լայնությունը 30 սմ: Գոգաթիակի և ավելի երկարությունը 95-120 սմ: Ապրանքը պետք է լինի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25-30լ․, տարողությամբ աղբի պարկ գլանաձև փաթեթավորմամբ: Գույնը՝ սև, առանց բռնակների, դիմացկուն: Ապրանքը պետք է լինի չօգտագործված (նոր): Գլանափաթեթում նվազագույնը 30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25-30լ․, տարողությամբ աղբի պարկ գլանաձև փաթեթավորմամբ: Գույնը՝ դեղին, առանց բռնակների, դիմացկուն: Ապրանքը պետք է լինի չօգտագործված (նոր): Գլանափաթեթում նվազագույնը 30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60լ․, տարողությամբ աղբի պարկ գլանաձև փաթեթավորմամբ: Գույնը՝ դեղին, առանց բռնակների, դիմացկուն: Ապրանքը պետք է լինի չօգտագործված (նոր): Գլանափաթեթում նվազագույնը 20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60լ․, տարողությամբ աղբի պարկ գլանաձև փաթեթավորմամբ: Գույնը՝ սև, առանց բռնակների, դիմացկուն: Ապրանքը պետք է լինի չօգտագործված (նոր): Գլանափաթեթում նվազագույնը 20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120լ․, տարողությամբ աղբի պարկ հատով: Գույնը՝ դեղին, առանց բռնակների, դիմացկուն: Ապրանքը պետք է լինի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160լ․, տարողությամբ 50 մկմ, աղբի պարկ հատով: Գույնը՝ կարմիր, առանց բռնակների, դիմացկուն: Ապրանքը պետք է լինի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160լ․, տարողությամբ, 50մկմ աղբի պարկ հատով: Գույնը՝ սև, առանց բռնակների, դիմացկուն: Ապրանքը պետք է լինի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Հեղուկը պետք է հեշտությամբ մաքրի ապակիներն ու հարթ մակերեսներն` առանց որևէ հետք թողնելու։Տարողությունը՝ 500 մլ․, Անվտանգությունը, մակնշումը և փաթեթավորումը՝  ՀՀ կառավարության 2004թ. դեկտեմբերի 16-ի N 1795-Ն որոշմամբ հաստատված Մակերևույթաակտիվ միջոցների և մակերևույթաակտիվ նյութեր պարունակող լվացող և մաքրող միջոցների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"կռոտ ախտահանիչ նյութ, սանհանգույցի և լվացարան-
ների ներքին մաքրման համար, 1 լիտրանոց տարաներով: Անվտանգությունը, մակնշումը և փաթեթավորումը՝ համաձայն ՀՀ կառավորւթյան 2004թ. դեկտեմբերի 16-իN1795-Ն որոշմամբ հաստատված կանոնակարգի: Ապրանքը պետք է լինի չօգտագործված (նոր): "
"կռոտ ախտահանիչ նյութ, սանհանգույցի և լվացարան-
ների ներքին մաքրման համար, 1 լիտրանոց տարաներով: Անվտանգությունը, մակնշումը և փաթեթավորումը՝ համաձայն ՀՀ կառավորւթյան 2004թ. դեկտեմբերի 16-իN1795-Ն որոշմամբ հաստատված կանոնակարգի: Ապրանքը պետք է լինի չօգտագործված (նոր):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տնտեսական ձեռնոցներ, անհարթ մակերեսով, երկար թևքերով, հինգ մատով, չափը XXL: Ապրանքը պետք է լինի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ախտահանիչ հատկություններով հեղուկ, մակերևութային ակտիվ նյութեր 3,5% նատրիում հիպոքլորիդի պարունակությամբ, ակտիվ քլորի պարունակությունը՝ 90-150կգ/մ3, Առավելագույն  1լ-ոց ոչ թափանցիկ տարայով, գործարանային փաթեթավորմամբ: Մատակարարման պահին պիտանելիության մնացորդային ժամկետը  50%-ից ոչ պակաս: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կանոնակարգի»:Ապրանքը պետք է լինի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հավաքածու: Հավաքածուն բաղկացած է 10-15լ տարողությամբ պլաստմասե դույլից՝ մետաղական պտտվող քամիչով, խոզանակից, որն էլ բաղկացած է  գլխիկից, 100-110սմ երկարությամբ մետաղական բռնակից և 5 պահուստային խոզանակից: Ապրանքը պետք է լինի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ոտնակով ներժավից,  նախատեսված բժշկական թափոնների համար, ամուր, չթափածակվող նյութից, ներսում ունենալ դույլ բժշկական թափոնների հավաքման և տեղափոխման համար, 18լ տարողությամբ, ունենա ոտնակով կառավարվող կափարիչ:Ապրանքը պետք է լինի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Սանհանգույցում դրվող թղթե սրբիչի ավտոմատ դիսպենսեր, նախատեսված գլանափաթեթով 22*23սմ չափի թղթե սրբիչների համար տեղադրման համար, կոշտ պլաստմասից, գույնը սպիտակ: Ապրանքը պետք է լինի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գորգի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շեմի շոր, շորի տակի հատվածը՝ ռետինե, վերն հատվածը՝ խավավոր և քերվող շպոռներով, խտությունը՝ առնվազն 300 գրամ/քմ, մեկ հատի չափսը՝ 100*80սմ: գույնն՝ ըստ Պատվիրատուի պահանջի: Ապրանքը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Զիպ փականով տոպրակ 7*9սմ չափսերի, տուփում 1500 հատ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լոգարանի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պատերի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իրենց կառուցվածքի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իրենց կառուցվածքի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վերացման, հսկողության, շրջանառու կամ անվտանգության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 ծորակների համակարգ` ջրի սպառման նկատմամբ հսկողություն իրականացման համար ― փականների այլ համակցություններ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ՊՊՎ, 2x2.5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ՊՊՎ, 2x1.5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վարդակին միացվող, առանց լարի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վարդակին միացվող, առանց լարի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8 Վտ, 80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8 Վտ, 80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պատերի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պատերի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ԱՎՎԳ, 2x6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ունակության փորձարկիչներ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ունակության փորձարկիչներ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գործառույթների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ջրերի 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գլանի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գորգի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