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ՕԶԿՀ-ԷԱՃԾՁԲ-25/2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ՕՐԵՆՍԴՐՈՒԹՅԱՆ ԶԱՐԳԱՑՄԱՆ ԿԵՆՏՐՈՆ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Վ. Սարգսյան 3/8, 0010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«Օրենսդրության զարգացման կենտրոն» հիմնադրամի կարիքների համար ֆինանսական հաշվետվությունների աուդիտի ծառայությունների ձեռբերում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Հենրիկ Ղարիբյան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010593930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henrikgharibyan@yahoo.com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ՕՐԵՆՍԴՐՈՒԹՅԱՆ ԶԱՐԳԱՑՄԱՆ ԿԵՆՏՐՈՆ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ՕԶԿՀ-ԷԱՃԾՁԲ-25/2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ՕՐԵՆՍԴՐՈՒԹՅԱՆ ԶԱՐԳԱՑՄԱՆ ԿԵՆՏՐՈՆ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ՕՐԵՆՍԴՐՈՒԹՅԱՆ ԶԱՐԳԱՑՄԱՆ ԿԵՆՏՐՈՆ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«Օրենսդրության զարգացման կենտրոն» հիմնադրամի կարիքների համար ֆինանսական հաշվետվությունների աուդիտի ծառայությունների ձեռբերում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ՕՐԵՆՍԴՐՈՒԹՅԱՆ ԶԱՐԳԱՑՄԱՆ ԿԵՆՏՐՈՆ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«Օրենսդրության զարգացման կենտրոն» հիմնադրամի կարիքների համար ֆինանսական հաշվետվությունների աուդիտի ծառայությունների ձեռբերում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ՕԶԿՀ-ԷԱՃԾՁԲ-25/2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henrikgharibyan@yahoo.com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«Օրենսդրության զարգացման կենտրոն» հիմնադրամի կարիքների համար ֆինանսական հաշվետվությունների աուդիտի ծառայությունների ձեռբերում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հաշվետվությունների աուդիտի ծառայությունների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2025.02.04.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ՕԶԿՀ-ԷԱՃԾՁԲ-25/2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ՕՐԵՆՍԴՐՈՒԹՅԱՆ ԶԱՐԳԱՑՄԱՆ ԿԵՆՏՐՈՆ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ՕԶԿՀ-ԷԱՃԾՁԲ-25/2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«ՕԶԿՀ-ԷԱՃԾՁԲ-25/2»*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ՕՐԵՆՍԴՐՈՒԹՅԱՆ ԶԱՐԳԱՑՄԱՆ ԿԵՆՏՐՈՆ ՀԻՄՆԱԴՐԱՄ*  (այսուհետ` Պատվիրատու) կողմից կազմակերպված` ՕԶԿՀ-ԷԱՃԾՁԲ-25/2*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«ՕԶԿՀ-ԷԱՃԾՁԲ-25/2»*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ՕՐԵՆՍԴՐՈՒԹՅԱՆ ԶԱՐԳԱՑՄԱՆ ԿԵՆՏՐՈՆ ՀԻՄՆԱԴՐԱՄ*  (այսուհետ` Պատվիրատու) կողմից կազմակերպված` ՕԶԿՀ-ԷԱՃԾՁԲ-25/2*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ՀԻՄՆԱԴՐԱՄԻ</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հաշվետվությունների աուդիտի ծառայությունների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կցված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ապրիլի 30-ը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հաշվետվությունների աուդիտի ծառայությունների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