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276"/>
        <w:gridCol w:w="7087"/>
        <w:gridCol w:w="709"/>
        <w:gridCol w:w="851"/>
        <w:gridCol w:w="992"/>
        <w:gridCol w:w="709"/>
        <w:gridCol w:w="708"/>
        <w:gridCol w:w="567"/>
        <w:gridCol w:w="1134"/>
      </w:tblGrid>
      <w:tr w:rsidR="00A329F1" w:rsidRPr="00D94AC8" w14:paraId="02F5D316" w14:textId="77777777" w:rsidTr="00886F30">
        <w:tc>
          <w:tcPr>
            <w:tcW w:w="16131" w:type="dxa"/>
            <w:gridSpan w:val="11"/>
          </w:tcPr>
          <w:p w14:paraId="0A87488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A329F1" w:rsidRPr="00D94AC8" w14:paraId="50323C40" w14:textId="77777777" w:rsidTr="00200A92">
        <w:trPr>
          <w:trHeight w:val="219"/>
        </w:trPr>
        <w:tc>
          <w:tcPr>
            <w:tcW w:w="822" w:type="dxa"/>
            <w:vMerge w:val="restart"/>
            <w:vAlign w:val="center"/>
          </w:tcPr>
          <w:p w14:paraId="2BAFB26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0E5B26B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14:paraId="59E8B4B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87" w:type="dxa"/>
            <w:vMerge w:val="restart"/>
            <w:vAlign w:val="center"/>
          </w:tcPr>
          <w:p w14:paraId="4F69847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56D0EE7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85968C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0916804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409" w:type="dxa"/>
            <w:gridSpan w:val="3"/>
            <w:vAlign w:val="center"/>
          </w:tcPr>
          <w:p w14:paraId="3F44DF2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329F1" w:rsidRPr="00D94AC8" w14:paraId="34C7C25D" w14:textId="77777777" w:rsidTr="00200A92">
        <w:trPr>
          <w:trHeight w:val="445"/>
        </w:trPr>
        <w:tc>
          <w:tcPr>
            <w:tcW w:w="822" w:type="dxa"/>
            <w:vMerge/>
            <w:vAlign w:val="center"/>
          </w:tcPr>
          <w:p w14:paraId="323E55F7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C74C21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646D2A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7" w:type="dxa"/>
            <w:vMerge/>
            <w:vAlign w:val="center"/>
          </w:tcPr>
          <w:p w14:paraId="260B685F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7182C3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565E2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B98BC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339C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3C11FEB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vAlign w:val="center"/>
          </w:tcPr>
          <w:p w14:paraId="19669C50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1087620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82E4D" w:rsidRPr="00D94AC8" w14:paraId="36342688" w14:textId="77777777" w:rsidTr="00A71D2E">
        <w:trPr>
          <w:trHeight w:val="246"/>
        </w:trPr>
        <w:tc>
          <w:tcPr>
            <w:tcW w:w="822" w:type="dxa"/>
            <w:vAlign w:val="center"/>
          </w:tcPr>
          <w:p w14:paraId="247AC50C" w14:textId="46376023" w:rsidR="00582E4D" w:rsidRPr="00D94AC8" w:rsidRDefault="00582E4D" w:rsidP="00582E4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14E635C7" w14:textId="7E77B4D5" w:rsidR="00582E4D" w:rsidRPr="00C36F76" w:rsidRDefault="00582E4D" w:rsidP="00582E4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20375">
              <w:rPr>
                <w:rFonts w:ascii="GHEA Grapalat" w:hAnsi="GHEA Grapalat" w:cs="Arial"/>
                <w:sz w:val="16"/>
                <w:szCs w:val="16"/>
              </w:rPr>
              <w:t>30211280</w:t>
            </w:r>
            <w:r>
              <w:rPr>
                <w:rFonts w:ascii="GHEA Grapalat" w:hAnsi="GHEA Grapalat" w:cs="Arial"/>
                <w:sz w:val="16"/>
                <w:szCs w:val="16"/>
              </w:rPr>
              <w:t>/503</w:t>
            </w:r>
          </w:p>
        </w:tc>
        <w:tc>
          <w:tcPr>
            <w:tcW w:w="1276" w:type="dxa"/>
            <w:vAlign w:val="center"/>
          </w:tcPr>
          <w:p w14:paraId="5EA9D3A8" w14:textId="49C3ECF9" w:rsidR="00582E4D" w:rsidRPr="00C36F76" w:rsidRDefault="00582E4D" w:rsidP="00582E4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C36F76">
              <w:rPr>
                <w:rFonts w:ascii="GHEA Grapalat" w:hAnsi="GHEA Grapalat" w:cs="Arial"/>
                <w:sz w:val="16"/>
                <w:szCs w:val="16"/>
              </w:rPr>
              <w:t>համակարգիչ</w:t>
            </w:r>
            <w:proofErr w:type="spellEnd"/>
            <w:r w:rsidRPr="00C36F76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36F76">
              <w:rPr>
                <w:rFonts w:ascii="GHEA Grapalat" w:hAnsi="GHEA Grapalat" w:cs="Arial"/>
                <w:sz w:val="16"/>
                <w:szCs w:val="16"/>
              </w:rPr>
              <w:t>ամբողջը</w:t>
            </w:r>
            <w:proofErr w:type="spellEnd"/>
            <w:r w:rsidRPr="00C36F76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C36F76">
              <w:rPr>
                <w:rFonts w:ascii="GHEA Grapalat" w:hAnsi="GHEA Grapalat" w:cs="Arial"/>
                <w:sz w:val="16"/>
                <w:szCs w:val="16"/>
              </w:rPr>
              <w:t>մեկում</w:t>
            </w:r>
            <w:proofErr w:type="spellEnd"/>
          </w:p>
        </w:tc>
        <w:tc>
          <w:tcPr>
            <w:tcW w:w="7087" w:type="dxa"/>
          </w:tcPr>
          <w:p w14:paraId="3429AEFF" w14:textId="25BA6162" w:rsidR="00582E4D" w:rsidRPr="00582E4D" w:rsidRDefault="00582E4D" w:rsidP="00582E4D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Սեղանի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համակարգիչ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ամբողջը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մեկում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մոնոբլոկ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Մայրական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սալիկի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միկրոսխեմաների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հավաքածուն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ունենա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հետևյալ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ֆունկցիաները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յուրաքանչյուր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կանալի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4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դիսփլեյների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DMI 4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աջակցություն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PCI Express 3.0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4.0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աջակցություն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Էկրան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Display - Full HD IPS (1920 x 1080),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անկյունագիծը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23,8", anti-glare: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Կենտրոնական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Պրոցեսսոր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Միջուկների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14,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Հոսքերի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20,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Քեշ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ծավալը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24MB,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տակտային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հաճախականության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նվազագույն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շեմը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1.2 GHz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4.8GHz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արագացման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հնարավորությամբ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գրաֆիկական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միջուկով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Intel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vPro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տեխնոլոգիայի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աջակցությամբ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ծավալի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առավելագույն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աջակցությունը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192GB: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Հիշողություն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RAM – 1 x 16GB DDR5 4800GHz 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սլոտի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առկայություն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64 GB DDR5-4800 SODIMM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ավելացնելու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հնարավորությամբ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Կոշտ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սկավառակ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Համակարգիչը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համալրված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լինի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1TB M.2 PCIe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NVMe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SSD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կրիչով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օպտիկական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սկավառակակիր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՝ DVDRW: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հիշողության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քարտ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կարդացող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սարքի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/>
                <w:sz w:val="16"/>
                <w:szCs w:val="16"/>
              </w:rPr>
              <w:t>առկայություն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Ստեղնաշար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USB slim keyboard,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Մկնիկ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USB mouse: WEB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տեսախցիկ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շարժական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5MP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խտությամբ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bi-directional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թվային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միկրոֆոններով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Մուտքի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Ելքի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միացման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պորտերի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նկատմամբ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պահանջները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Կողային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հատվածում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Type-C®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10 Gbit/sec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;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Type-A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10 Gbit/sec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լիցքավորման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ունակությամբ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);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Հետևի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հատվածում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RJ-45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HDMI 1.4; 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Type-A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5 Gbit/sec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լիցքավորման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ունակությամբ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Type-A 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10 Gbit/sec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լիցքավորման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ունակությամբ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);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DisplayPort™ 1.4a,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SD 3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քարտ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կարդացող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սարք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M.2 2280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բնիկ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WLAN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Bluetooth®️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կոմբինացված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սարքի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M.2 2280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կրիչների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Աուդիո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համակարգը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Audio codec - Realtek ALC3252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համարժեքը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բարձրախոսներով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ականջակալների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ու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միկրոֆոնի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կոմբինացված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միակցիչով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Ցանցային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միացումներ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LAN: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ցանցային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քարտ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Intel® I219LM GbE; WLAN: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անլար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ցանցի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կոմբինացված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մոդուլ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 Intel® Wi-Fi 6E AX211 (2x2)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կամ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համարժեք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Bluetooth® 5.3: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Հոսանքի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սնուցումը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Power supply - 120W external power adapter,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89%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արդյունավետությամբ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պայման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Ապրանքը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լինի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նոր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չօգտագործված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գործարանային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փաթեթավորմամբ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 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Երաշխիքային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ժամկետ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տարի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2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Երկու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արտոնագրված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սերվիս</w:t>
            </w:r>
            <w:r w:rsidRPr="00582E4D">
              <w:rPr>
                <w:rFonts w:ascii="GHEA Grapalat" w:hAnsi="GHEA Grapalat"/>
                <w:sz w:val="16"/>
                <w:szCs w:val="16"/>
              </w:rPr>
              <w:t>-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կենտրոնների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առկայություն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տարածքում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որոնց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տվյալները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ներկայացված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լինեն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պաշտոնական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Վեբ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կայքում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կողմից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նամակ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հավաստագրի</w:t>
            </w:r>
            <w:proofErr w:type="spellEnd"/>
            <w:r w:rsidRPr="00582E4D">
              <w:rPr>
                <w:rFonts w:ascii="GHEA Grapalat" w:hAnsi="GHEA Grapalat"/>
                <w:sz w:val="16"/>
                <w:szCs w:val="16"/>
              </w:rPr>
              <w:t xml:space="preserve"> (MAF)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տրամադրում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՝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մրցույթին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մասնակցության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հայտերի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ներկայացման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փուլում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մրցութային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փաստաթղթերի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հետ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582E4D">
              <w:rPr>
                <w:rFonts w:ascii="GHEA Grapalat" w:hAnsi="GHEA Grapalat" w:cs="Sylfaen"/>
                <w:sz w:val="16"/>
                <w:szCs w:val="16"/>
              </w:rPr>
              <w:t>միաժամանակ</w:t>
            </w:r>
            <w:proofErr w:type="spellEnd"/>
            <w:r w:rsidRPr="00582E4D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vAlign w:val="center"/>
          </w:tcPr>
          <w:p w14:paraId="3E2B33BE" w14:textId="757E6035" w:rsidR="00582E4D" w:rsidRPr="00D94AC8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D94AC8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A6CE854" w14:textId="48DC1325" w:rsidR="00582E4D" w:rsidRPr="00D94AC8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5F198BFF" w14:textId="743FA64F" w:rsidR="00582E4D" w:rsidRPr="00B20375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721C994A" w14:textId="12E90C3A" w:rsidR="00582E4D" w:rsidRPr="00D94AC8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200</w:t>
            </w:r>
          </w:p>
        </w:tc>
        <w:tc>
          <w:tcPr>
            <w:tcW w:w="708" w:type="dxa"/>
            <w:vAlign w:val="center"/>
          </w:tcPr>
          <w:p w14:paraId="4E319C0D" w14:textId="3557CF57" w:rsidR="00582E4D" w:rsidRPr="00D94AC8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567" w:type="dxa"/>
            <w:vAlign w:val="center"/>
          </w:tcPr>
          <w:p w14:paraId="603C756A" w14:textId="167A03B9" w:rsidR="00582E4D" w:rsidRPr="00D94AC8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200</w:t>
            </w:r>
          </w:p>
        </w:tc>
        <w:tc>
          <w:tcPr>
            <w:tcW w:w="1134" w:type="dxa"/>
            <w:vAlign w:val="center"/>
          </w:tcPr>
          <w:p w14:paraId="0A71436B" w14:textId="14F2D1E3" w:rsidR="00582E4D" w:rsidRPr="00D94AC8" w:rsidRDefault="00582E4D" w:rsidP="00582E4D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 w:rsidR="00824791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68630C69" w14:textId="77777777" w:rsidR="00A329F1" w:rsidRPr="00A329F1" w:rsidRDefault="00A329F1" w:rsidP="00A53C0E"/>
    <w:sectPr w:rsidR="00A329F1" w:rsidRPr="00A329F1" w:rsidSect="00A53C0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0078F" w14:textId="77777777" w:rsidR="00DB05E7" w:rsidRDefault="00DB05E7" w:rsidP="00CB57A6">
      <w:r>
        <w:separator/>
      </w:r>
    </w:p>
  </w:endnote>
  <w:endnote w:type="continuationSeparator" w:id="0">
    <w:p w14:paraId="61BD5ACA" w14:textId="77777777" w:rsidR="00DB05E7" w:rsidRDefault="00DB05E7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8E6E4" w14:textId="77777777" w:rsidR="00DB05E7" w:rsidRDefault="00DB05E7" w:rsidP="00CB57A6">
      <w:r>
        <w:separator/>
      </w:r>
    </w:p>
  </w:footnote>
  <w:footnote w:type="continuationSeparator" w:id="0">
    <w:p w14:paraId="27F00065" w14:textId="77777777" w:rsidR="00DB05E7" w:rsidRDefault="00DB05E7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68"/>
    <w:rsid w:val="00041EF4"/>
    <w:rsid w:val="00070B6C"/>
    <w:rsid w:val="00072C96"/>
    <w:rsid w:val="00083894"/>
    <w:rsid w:val="000B6062"/>
    <w:rsid w:val="000F433B"/>
    <w:rsid w:val="00103878"/>
    <w:rsid w:val="001276FD"/>
    <w:rsid w:val="0013697E"/>
    <w:rsid w:val="00143E02"/>
    <w:rsid w:val="00161730"/>
    <w:rsid w:val="0016185E"/>
    <w:rsid w:val="00164769"/>
    <w:rsid w:val="00177371"/>
    <w:rsid w:val="00193766"/>
    <w:rsid w:val="001C3DF4"/>
    <w:rsid w:val="001D3E84"/>
    <w:rsid w:val="001D4582"/>
    <w:rsid w:val="00200A92"/>
    <w:rsid w:val="00201E31"/>
    <w:rsid w:val="00206C9B"/>
    <w:rsid w:val="002115DA"/>
    <w:rsid w:val="002238E1"/>
    <w:rsid w:val="00234423"/>
    <w:rsid w:val="0027163B"/>
    <w:rsid w:val="00273221"/>
    <w:rsid w:val="0027499D"/>
    <w:rsid w:val="002755ED"/>
    <w:rsid w:val="00283664"/>
    <w:rsid w:val="002870CB"/>
    <w:rsid w:val="002B4C7D"/>
    <w:rsid w:val="002B56AD"/>
    <w:rsid w:val="002C2864"/>
    <w:rsid w:val="002F43B8"/>
    <w:rsid w:val="00344CFB"/>
    <w:rsid w:val="0035782E"/>
    <w:rsid w:val="00391016"/>
    <w:rsid w:val="003D4B09"/>
    <w:rsid w:val="00476175"/>
    <w:rsid w:val="00487753"/>
    <w:rsid w:val="004A4325"/>
    <w:rsid w:val="004D1DCB"/>
    <w:rsid w:val="004D6F62"/>
    <w:rsid w:val="004D7345"/>
    <w:rsid w:val="0050718C"/>
    <w:rsid w:val="00515FFE"/>
    <w:rsid w:val="00522F78"/>
    <w:rsid w:val="00534E57"/>
    <w:rsid w:val="00553758"/>
    <w:rsid w:val="00554CAB"/>
    <w:rsid w:val="00575895"/>
    <w:rsid w:val="00581458"/>
    <w:rsid w:val="00582E4D"/>
    <w:rsid w:val="005E11DF"/>
    <w:rsid w:val="005E24F6"/>
    <w:rsid w:val="00613626"/>
    <w:rsid w:val="00615441"/>
    <w:rsid w:val="006638D5"/>
    <w:rsid w:val="0066548D"/>
    <w:rsid w:val="00671EB9"/>
    <w:rsid w:val="00674A5E"/>
    <w:rsid w:val="00696131"/>
    <w:rsid w:val="006B2268"/>
    <w:rsid w:val="006F1ECC"/>
    <w:rsid w:val="00715A6D"/>
    <w:rsid w:val="00726DCB"/>
    <w:rsid w:val="00751F59"/>
    <w:rsid w:val="0078470E"/>
    <w:rsid w:val="007D0303"/>
    <w:rsid w:val="007F2614"/>
    <w:rsid w:val="008062CF"/>
    <w:rsid w:val="0081591A"/>
    <w:rsid w:val="00816771"/>
    <w:rsid w:val="00824791"/>
    <w:rsid w:val="00824ED4"/>
    <w:rsid w:val="0083396B"/>
    <w:rsid w:val="008411C4"/>
    <w:rsid w:val="00871C86"/>
    <w:rsid w:val="008B737C"/>
    <w:rsid w:val="008C21C5"/>
    <w:rsid w:val="0094120C"/>
    <w:rsid w:val="00943B30"/>
    <w:rsid w:val="00973FE2"/>
    <w:rsid w:val="009802AF"/>
    <w:rsid w:val="009857DD"/>
    <w:rsid w:val="009C5E89"/>
    <w:rsid w:val="009D51BB"/>
    <w:rsid w:val="00A02055"/>
    <w:rsid w:val="00A1434A"/>
    <w:rsid w:val="00A329F1"/>
    <w:rsid w:val="00A53C0E"/>
    <w:rsid w:val="00A544EB"/>
    <w:rsid w:val="00A63C39"/>
    <w:rsid w:val="00A73F3C"/>
    <w:rsid w:val="00A817C1"/>
    <w:rsid w:val="00A96AF1"/>
    <w:rsid w:val="00AA2E30"/>
    <w:rsid w:val="00AF2E84"/>
    <w:rsid w:val="00B20375"/>
    <w:rsid w:val="00B4346A"/>
    <w:rsid w:val="00B44FDD"/>
    <w:rsid w:val="00B51937"/>
    <w:rsid w:val="00B63C5E"/>
    <w:rsid w:val="00B710BF"/>
    <w:rsid w:val="00B755A3"/>
    <w:rsid w:val="00B84638"/>
    <w:rsid w:val="00B85D44"/>
    <w:rsid w:val="00B969C3"/>
    <w:rsid w:val="00BB34D0"/>
    <w:rsid w:val="00BC315D"/>
    <w:rsid w:val="00BE40D3"/>
    <w:rsid w:val="00BF626C"/>
    <w:rsid w:val="00C36F76"/>
    <w:rsid w:val="00C46DBC"/>
    <w:rsid w:val="00C57D28"/>
    <w:rsid w:val="00C777A8"/>
    <w:rsid w:val="00C8006D"/>
    <w:rsid w:val="00C97D91"/>
    <w:rsid w:val="00CB57A6"/>
    <w:rsid w:val="00CD1B75"/>
    <w:rsid w:val="00D0471B"/>
    <w:rsid w:val="00D06B87"/>
    <w:rsid w:val="00D157B5"/>
    <w:rsid w:val="00D1651D"/>
    <w:rsid w:val="00D94AC8"/>
    <w:rsid w:val="00DA6C19"/>
    <w:rsid w:val="00DB05E7"/>
    <w:rsid w:val="00DB1813"/>
    <w:rsid w:val="00DD4B4C"/>
    <w:rsid w:val="00DF1E60"/>
    <w:rsid w:val="00DF478C"/>
    <w:rsid w:val="00E546B8"/>
    <w:rsid w:val="00EB2D05"/>
    <w:rsid w:val="00EC1DB9"/>
    <w:rsid w:val="00EE1015"/>
    <w:rsid w:val="00F163C7"/>
    <w:rsid w:val="00F265F0"/>
    <w:rsid w:val="00F32D0F"/>
    <w:rsid w:val="00F53319"/>
    <w:rsid w:val="00F74C22"/>
    <w:rsid w:val="00F83586"/>
    <w:rsid w:val="00FA1D25"/>
    <w:rsid w:val="00FA6548"/>
    <w:rsid w:val="00FA6EFF"/>
    <w:rsid w:val="00FD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79F95548-47C2-43A2-BF3E-38D2878C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Normal (Web)"/>
    <w:basedOn w:val="a"/>
    <w:uiPriority w:val="99"/>
    <w:rsid w:val="00B4346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1369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12</cp:revision>
  <cp:lastPrinted>2022-11-11T07:58:00Z</cp:lastPrinted>
  <dcterms:created xsi:type="dcterms:W3CDTF">2023-11-01T07:01:00Z</dcterms:created>
  <dcterms:modified xsi:type="dcterms:W3CDTF">2024-12-22T06:53:00Z</dcterms:modified>
</cp:coreProperties>
</file>