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2F582" w14:textId="34D6660A" w:rsidR="00B07B3C" w:rsidRPr="003A5E19" w:rsidRDefault="00B91719" w:rsidP="003D4DF0">
      <w:pPr>
        <w:tabs>
          <w:tab w:val="left" w:pos="270"/>
        </w:tabs>
        <w:spacing w:line="276" w:lineRule="auto"/>
        <w:jc w:val="center"/>
        <w:rPr>
          <w:rFonts w:ascii="GHEA Grapalat" w:hAnsi="GHEA Grapalat" w:cs="Sylfaen"/>
          <w:sz w:val="24"/>
          <w:szCs w:val="24"/>
        </w:rPr>
      </w:pPr>
      <w:r>
        <w:rPr>
          <w:rFonts w:ascii="GHEA Grapalat" w:hAnsi="GHEA Grapalat" w:cs="Sylfaen"/>
          <w:sz w:val="24"/>
          <w:szCs w:val="24"/>
        </w:rPr>
        <w:t>Տեխնիկական բնութագիր</w:t>
      </w:r>
    </w:p>
    <w:tbl>
      <w:tblPr>
        <w:tblpPr w:leftFromText="180" w:rightFromText="180" w:vertAnchor="text" w:horzAnchor="margin" w:tblpX="-517" w:tblpY="104"/>
        <w:tblW w:w="14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25"/>
        <w:gridCol w:w="1780"/>
        <w:gridCol w:w="3544"/>
        <w:gridCol w:w="850"/>
        <w:gridCol w:w="822"/>
        <w:gridCol w:w="1464"/>
        <w:gridCol w:w="1350"/>
        <w:gridCol w:w="1440"/>
        <w:gridCol w:w="2970"/>
      </w:tblGrid>
      <w:tr w:rsidR="003A5E19" w:rsidRPr="003A5E19" w14:paraId="005B19C1" w14:textId="77777777" w:rsidTr="00692F4D">
        <w:trPr>
          <w:trHeight w:val="350"/>
        </w:trPr>
        <w:tc>
          <w:tcPr>
            <w:tcW w:w="625" w:type="dxa"/>
            <w:vMerge w:val="restart"/>
            <w:vAlign w:val="center"/>
          </w:tcPr>
          <w:p w14:paraId="7DFF2485" w14:textId="77777777" w:rsidR="003F4D14" w:rsidRPr="003A5E19" w:rsidRDefault="003F4D14" w:rsidP="00692F4D">
            <w:pPr>
              <w:jc w:val="center"/>
              <w:rPr>
                <w:rFonts w:ascii="GHEA Grapalat" w:hAnsi="GHEA Grapalat" w:cs="GHEA Grapalat"/>
                <w:sz w:val="22"/>
                <w:szCs w:val="22"/>
              </w:rPr>
            </w:pPr>
            <w:r w:rsidRPr="003A5E19">
              <w:rPr>
                <w:rFonts w:ascii="GHEA Grapalat" w:hAnsi="GHEA Grapalat" w:cs="GHEA Grapalat"/>
                <w:sz w:val="22"/>
                <w:szCs w:val="22"/>
              </w:rPr>
              <w:t>Չ/Հ</w:t>
            </w:r>
          </w:p>
        </w:tc>
        <w:tc>
          <w:tcPr>
            <w:tcW w:w="14220" w:type="dxa"/>
            <w:gridSpan w:val="8"/>
            <w:vAlign w:val="center"/>
          </w:tcPr>
          <w:p w14:paraId="402902BE" w14:textId="447CC871" w:rsidR="003F4D14" w:rsidRPr="003A5E19" w:rsidRDefault="005A293B" w:rsidP="00692F4D">
            <w:pPr>
              <w:jc w:val="center"/>
              <w:rPr>
                <w:rFonts w:ascii="GHEA Grapalat" w:hAnsi="GHEA Grapalat" w:cs="GHEA Grapalat"/>
                <w:b/>
                <w:sz w:val="22"/>
                <w:szCs w:val="22"/>
              </w:rPr>
            </w:pPr>
            <w:r w:rsidRPr="003A5E19">
              <w:rPr>
                <w:rFonts w:ascii="GHEA Grapalat" w:hAnsi="GHEA Grapalat" w:cs="GHEA Grapalat"/>
                <w:b/>
                <w:sz w:val="22"/>
                <w:szCs w:val="22"/>
              </w:rPr>
              <w:t>Ծառայություն</w:t>
            </w:r>
          </w:p>
        </w:tc>
      </w:tr>
      <w:tr w:rsidR="003A5E19" w:rsidRPr="003A5E19" w14:paraId="00389138" w14:textId="77777777" w:rsidTr="00692F4D">
        <w:tc>
          <w:tcPr>
            <w:tcW w:w="625" w:type="dxa"/>
            <w:vMerge/>
            <w:vAlign w:val="center"/>
          </w:tcPr>
          <w:p w14:paraId="41F7B5B7" w14:textId="77777777" w:rsidR="00472065" w:rsidRPr="003A5E19" w:rsidRDefault="00472065" w:rsidP="00692F4D">
            <w:pPr>
              <w:jc w:val="center"/>
              <w:rPr>
                <w:rFonts w:ascii="GHEA Grapalat" w:hAnsi="GHEA Grapalat" w:cs="GHEA Grapalat"/>
                <w:sz w:val="22"/>
                <w:szCs w:val="22"/>
              </w:rPr>
            </w:pPr>
          </w:p>
        </w:tc>
        <w:tc>
          <w:tcPr>
            <w:tcW w:w="1780" w:type="dxa"/>
            <w:vAlign w:val="center"/>
          </w:tcPr>
          <w:p w14:paraId="5702F496" w14:textId="14ADB8F3" w:rsidR="00472065" w:rsidRPr="003A5E19" w:rsidRDefault="00472065" w:rsidP="00692F4D">
            <w:pPr>
              <w:jc w:val="center"/>
              <w:rPr>
                <w:rFonts w:ascii="GHEA Grapalat" w:hAnsi="GHEA Grapalat" w:cs="GHEA Grapalat"/>
                <w:b/>
                <w:i/>
                <w:sz w:val="16"/>
                <w:szCs w:val="22"/>
              </w:rPr>
            </w:pPr>
            <w:r w:rsidRPr="003A5E19">
              <w:rPr>
                <w:rFonts w:ascii="GHEA Grapalat" w:hAnsi="GHEA Grapalat" w:cs="GHEA Grapalat"/>
                <w:b/>
                <w:i/>
                <w:sz w:val="16"/>
                <w:szCs w:val="22"/>
              </w:rPr>
              <w:t>Անվանում</w:t>
            </w:r>
          </w:p>
        </w:tc>
        <w:tc>
          <w:tcPr>
            <w:tcW w:w="3544" w:type="dxa"/>
            <w:vAlign w:val="center"/>
          </w:tcPr>
          <w:p w14:paraId="276E152E" w14:textId="4764B7D9" w:rsidR="00472065" w:rsidRPr="003A5E19" w:rsidRDefault="00801F1D" w:rsidP="00692F4D">
            <w:pPr>
              <w:jc w:val="center"/>
              <w:rPr>
                <w:rFonts w:ascii="GHEA Grapalat" w:hAnsi="GHEA Grapalat" w:cs="GHEA Grapalat"/>
                <w:b/>
                <w:i/>
                <w:sz w:val="16"/>
                <w:szCs w:val="22"/>
              </w:rPr>
            </w:pPr>
            <w:r w:rsidRPr="003A5E19">
              <w:rPr>
                <w:rFonts w:ascii="GHEA Grapalat" w:hAnsi="GHEA Grapalat" w:cs="GHEA Grapalat"/>
                <w:b/>
                <w:i/>
                <w:sz w:val="16"/>
                <w:szCs w:val="22"/>
              </w:rPr>
              <w:t>Տ</w:t>
            </w:r>
            <w:r w:rsidR="00472065" w:rsidRPr="003A5E19">
              <w:rPr>
                <w:rFonts w:ascii="GHEA Grapalat" w:hAnsi="GHEA Grapalat" w:cs="GHEA Grapalat"/>
                <w:b/>
                <w:i/>
                <w:sz w:val="16"/>
                <w:szCs w:val="22"/>
              </w:rPr>
              <w:t>եխնիկական բնութագիր</w:t>
            </w:r>
          </w:p>
        </w:tc>
        <w:tc>
          <w:tcPr>
            <w:tcW w:w="850" w:type="dxa"/>
            <w:vAlign w:val="center"/>
          </w:tcPr>
          <w:p w14:paraId="452F54C3" w14:textId="4A696A1D" w:rsidR="00472065" w:rsidRPr="003A5E19" w:rsidRDefault="00801F1D" w:rsidP="00692F4D">
            <w:pPr>
              <w:ind w:left="-72" w:right="-22"/>
              <w:jc w:val="center"/>
              <w:rPr>
                <w:rFonts w:ascii="GHEA Grapalat" w:hAnsi="GHEA Grapalat" w:cs="GHEA Grapalat"/>
                <w:b/>
                <w:i/>
                <w:sz w:val="16"/>
                <w:szCs w:val="24"/>
              </w:rPr>
            </w:pPr>
            <w:r w:rsidRPr="003A5E19">
              <w:rPr>
                <w:rFonts w:ascii="GHEA Grapalat" w:hAnsi="GHEA Grapalat" w:cs="GHEA Grapalat"/>
                <w:b/>
                <w:i/>
                <w:sz w:val="16"/>
                <w:szCs w:val="24"/>
              </w:rPr>
              <w:t>Չ</w:t>
            </w:r>
            <w:r w:rsidR="00B07B3C" w:rsidRPr="003A5E19">
              <w:rPr>
                <w:rFonts w:ascii="GHEA Grapalat" w:hAnsi="GHEA Grapalat" w:cs="GHEA Grapalat"/>
                <w:b/>
                <w:i/>
                <w:sz w:val="16"/>
                <w:szCs w:val="24"/>
              </w:rPr>
              <w:t>ափման միավոր</w:t>
            </w:r>
          </w:p>
        </w:tc>
        <w:tc>
          <w:tcPr>
            <w:tcW w:w="822" w:type="dxa"/>
            <w:vAlign w:val="center"/>
          </w:tcPr>
          <w:p w14:paraId="43D38884" w14:textId="5A0BD7FD" w:rsidR="00472065" w:rsidRPr="003A5E19" w:rsidRDefault="00801F1D" w:rsidP="00692F4D">
            <w:pPr>
              <w:ind w:right="-70"/>
              <w:jc w:val="center"/>
              <w:rPr>
                <w:rFonts w:ascii="GHEA Grapalat" w:hAnsi="GHEA Grapalat" w:cs="GHEA Grapalat"/>
                <w:b/>
                <w:i/>
                <w:sz w:val="16"/>
                <w:szCs w:val="24"/>
              </w:rPr>
            </w:pPr>
            <w:r w:rsidRPr="003A5E19">
              <w:rPr>
                <w:rFonts w:ascii="GHEA Grapalat" w:hAnsi="GHEA Grapalat" w:cs="GHEA Grapalat"/>
                <w:b/>
                <w:i/>
                <w:sz w:val="16"/>
                <w:szCs w:val="24"/>
              </w:rPr>
              <w:t>Ք</w:t>
            </w:r>
            <w:r w:rsidR="00472065" w:rsidRPr="003A5E19">
              <w:rPr>
                <w:rFonts w:ascii="GHEA Grapalat" w:hAnsi="GHEA Grapalat" w:cs="GHEA Grapalat"/>
                <w:b/>
                <w:i/>
                <w:sz w:val="16"/>
                <w:szCs w:val="24"/>
              </w:rPr>
              <w:t>անակ</w:t>
            </w:r>
          </w:p>
        </w:tc>
        <w:tc>
          <w:tcPr>
            <w:tcW w:w="1464" w:type="dxa"/>
            <w:tcBorders>
              <w:left w:val="single" w:sz="4" w:space="0" w:color="auto"/>
              <w:right w:val="single" w:sz="4" w:space="0" w:color="auto"/>
            </w:tcBorders>
            <w:vAlign w:val="center"/>
          </w:tcPr>
          <w:p w14:paraId="25291B54" w14:textId="77777777" w:rsidR="00472065" w:rsidRPr="003A5E19" w:rsidRDefault="00472065" w:rsidP="00692F4D">
            <w:pPr>
              <w:jc w:val="center"/>
              <w:rPr>
                <w:rFonts w:ascii="GHEA Grapalat" w:hAnsi="GHEA Grapalat" w:cs="GHEA Grapalat"/>
                <w:b/>
                <w:i/>
                <w:sz w:val="16"/>
                <w:szCs w:val="24"/>
              </w:rPr>
            </w:pPr>
          </w:p>
          <w:p w14:paraId="5DB4BC70" w14:textId="77777777" w:rsidR="00B07B3C" w:rsidRPr="003A5E19" w:rsidRDefault="00472065" w:rsidP="00692F4D">
            <w:pPr>
              <w:jc w:val="center"/>
              <w:rPr>
                <w:rFonts w:ascii="GHEA Grapalat" w:hAnsi="GHEA Grapalat" w:cs="GHEA Grapalat"/>
                <w:b/>
                <w:i/>
                <w:sz w:val="16"/>
                <w:szCs w:val="24"/>
              </w:rPr>
            </w:pPr>
            <w:r w:rsidRPr="003A5E19">
              <w:rPr>
                <w:rFonts w:ascii="GHEA Grapalat" w:hAnsi="GHEA Grapalat" w:cs="GHEA Grapalat"/>
                <w:b/>
                <w:i/>
                <w:sz w:val="16"/>
                <w:szCs w:val="24"/>
              </w:rPr>
              <w:t>Մեկ միավորի նախահաշ</w:t>
            </w:r>
          </w:p>
          <w:p w14:paraId="350A2428" w14:textId="678468C8" w:rsidR="00472065" w:rsidRPr="003A5E19" w:rsidRDefault="00472065" w:rsidP="00692F4D">
            <w:pPr>
              <w:jc w:val="center"/>
              <w:rPr>
                <w:rFonts w:ascii="GHEA Grapalat" w:hAnsi="GHEA Grapalat" w:cs="GHEA Grapalat"/>
                <w:b/>
                <w:i/>
                <w:sz w:val="16"/>
                <w:szCs w:val="24"/>
              </w:rPr>
            </w:pPr>
            <w:r w:rsidRPr="003A5E19">
              <w:rPr>
                <w:rFonts w:ascii="GHEA Grapalat" w:hAnsi="GHEA Grapalat" w:cs="GHEA Grapalat"/>
                <w:b/>
                <w:i/>
                <w:sz w:val="16"/>
                <w:szCs w:val="24"/>
              </w:rPr>
              <w:t>վային գին</w:t>
            </w:r>
          </w:p>
          <w:p w14:paraId="6119E6AD" w14:textId="77777777" w:rsidR="00472065" w:rsidRPr="003A5E19" w:rsidRDefault="00472065" w:rsidP="00692F4D">
            <w:pPr>
              <w:jc w:val="center"/>
              <w:rPr>
                <w:rFonts w:ascii="GHEA Grapalat" w:hAnsi="GHEA Grapalat" w:cs="GHEA Grapalat"/>
                <w:b/>
                <w:i/>
                <w:sz w:val="16"/>
                <w:szCs w:val="24"/>
              </w:rPr>
            </w:pPr>
            <w:r w:rsidRPr="003A5E19">
              <w:rPr>
                <w:rFonts w:ascii="GHEA Grapalat" w:hAnsi="GHEA Grapalat" w:cs="GHEA Grapalat"/>
                <w:b/>
                <w:i/>
                <w:sz w:val="16"/>
                <w:szCs w:val="24"/>
              </w:rPr>
              <w:t>/ՀՀ դրամ/</w:t>
            </w:r>
          </w:p>
        </w:tc>
        <w:tc>
          <w:tcPr>
            <w:tcW w:w="1350" w:type="dxa"/>
            <w:tcBorders>
              <w:left w:val="single" w:sz="4" w:space="0" w:color="auto"/>
              <w:right w:val="single" w:sz="4" w:space="0" w:color="auto"/>
            </w:tcBorders>
            <w:vAlign w:val="center"/>
          </w:tcPr>
          <w:p w14:paraId="5836BADC" w14:textId="79ADF139" w:rsidR="00472065" w:rsidRPr="003A5E19" w:rsidRDefault="00472065" w:rsidP="00692F4D">
            <w:pPr>
              <w:jc w:val="center"/>
              <w:rPr>
                <w:rFonts w:ascii="GHEA Grapalat" w:hAnsi="GHEA Grapalat" w:cs="GHEA Grapalat"/>
                <w:b/>
                <w:i/>
                <w:sz w:val="16"/>
                <w:szCs w:val="24"/>
              </w:rPr>
            </w:pPr>
            <w:r w:rsidRPr="003A5E19">
              <w:rPr>
                <w:rFonts w:ascii="GHEA Grapalat" w:hAnsi="GHEA Grapalat" w:cs="GHEA Grapalat"/>
                <w:b/>
                <w:i/>
                <w:sz w:val="16"/>
                <w:szCs w:val="24"/>
              </w:rPr>
              <w:t>Ընդամենը գին</w:t>
            </w:r>
          </w:p>
          <w:p w14:paraId="05F52BFC" w14:textId="46AB7033" w:rsidR="00472065" w:rsidRPr="003A5E19" w:rsidRDefault="00472065" w:rsidP="00692F4D">
            <w:pPr>
              <w:jc w:val="center"/>
              <w:rPr>
                <w:rFonts w:ascii="GHEA Grapalat" w:hAnsi="GHEA Grapalat" w:cs="GHEA Grapalat"/>
                <w:b/>
                <w:i/>
                <w:sz w:val="16"/>
                <w:szCs w:val="24"/>
              </w:rPr>
            </w:pPr>
            <w:r w:rsidRPr="003A5E19">
              <w:rPr>
                <w:rFonts w:ascii="GHEA Grapalat" w:hAnsi="GHEA Grapalat" w:cs="GHEA Grapalat"/>
                <w:b/>
                <w:i/>
                <w:sz w:val="16"/>
                <w:szCs w:val="24"/>
              </w:rPr>
              <w:t>/ՀՀ դրամ/</w:t>
            </w:r>
          </w:p>
        </w:tc>
        <w:tc>
          <w:tcPr>
            <w:tcW w:w="1440" w:type="dxa"/>
            <w:tcBorders>
              <w:left w:val="single" w:sz="4" w:space="0" w:color="auto"/>
            </w:tcBorders>
            <w:vAlign w:val="center"/>
          </w:tcPr>
          <w:p w14:paraId="39B35403" w14:textId="20B21AD3" w:rsidR="00472065" w:rsidRPr="003A5E19" w:rsidRDefault="00367547" w:rsidP="00692F4D">
            <w:pPr>
              <w:jc w:val="center"/>
              <w:rPr>
                <w:rFonts w:ascii="GHEA Grapalat" w:hAnsi="GHEA Grapalat" w:cs="GHEA Grapalat"/>
                <w:b/>
                <w:i/>
                <w:sz w:val="16"/>
                <w:szCs w:val="24"/>
              </w:rPr>
            </w:pPr>
            <w:r w:rsidRPr="003A5E19">
              <w:rPr>
                <w:rFonts w:ascii="GHEA Grapalat" w:hAnsi="GHEA Grapalat" w:cs="GHEA Grapalat"/>
                <w:b/>
                <w:i/>
                <w:sz w:val="16"/>
                <w:szCs w:val="24"/>
              </w:rPr>
              <w:t>Մատկարարման</w:t>
            </w:r>
          </w:p>
          <w:p w14:paraId="2FAAD6C6" w14:textId="51C29BDD" w:rsidR="00472065" w:rsidRPr="003A5E19" w:rsidRDefault="00B07B3C" w:rsidP="00692F4D">
            <w:pPr>
              <w:jc w:val="center"/>
              <w:rPr>
                <w:rFonts w:ascii="GHEA Grapalat" w:hAnsi="GHEA Grapalat" w:cs="GHEA Grapalat"/>
                <w:b/>
                <w:i/>
                <w:sz w:val="16"/>
                <w:szCs w:val="24"/>
              </w:rPr>
            </w:pPr>
            <w:r w:rsidRPr="003A5E19">
              <w:rPr>
                <w:rFonts w:ascii="GHEA Grapalat" w:hAnsi="GHEA Grapalat" w:cs="GHEA Grapalat"/>
                <w:b/>
                <w:i/>
                <w:sz w:val="16"/>
                <w:szCs w:val="24"/>
              </w:rPr>
              <w:t>վայր</w:t>
            </w:r>
          </w:p>
        </w:tc>
        <w:tc>
          <w:tcPr>
            <w:tcW w:w="2970" w:type="dxa"/>
            <w:tcBorders>
              <w:bottom w:val="single" w:sz="4" w:space="0" w:color="auto"/>
            </w:tcBorders>
            <w:vAlign w:val="center"/>
          </w:tcPr>
          <w:p w14:paraId="47FE420C" w14:textId="0B348A1C" w:rsidR="00472065" w:rsidRPr="003A5E19" w:rsidRDefault="00801F1D" w:rsidP="00692F4D">
            <w:pPr>
              <w:jc w:val="center"/>
              <w:rPr>
                <w:rFonts w:ascii="GHEA Grapalat" w:hAnsi="GHEA Grapalat" w:cs="GHEA Grapalat"/>
                <w:b/>
                <w:i/>
                <w:sz w:val="16"/>
                <w:szCs w:val="24"/>
              </w:rPr>
            </w:pPr>
            <w:r w:rsidRPr="003A5E19">
              <w:rPr>
                <w:rFonts w:ascii="GHEA Grapalat" w:hAnsi="GHEA Grapalat" w:cs="GHEA Grapalat"/>
                <w:b/>
                <w:i/>
                <w:sz w:val="16"/>
                <w:szCs w:val="24"/>
              </w:rPr>
              <w:t>Մ</w:t>
            </w:r>
            <w:r w:rsidR="00B07B3C" w:rsidRPr="003A5E19">
              <w:rPr>
                <w:rFonts w:ascii="GHEA Grapalat" w:hAnsi="GHEA Grapalat" w:cs="GHEA Grapalat"/>
                <w:b/>
                <w:i/>
                <w:sz w:val="16"/>
                <w:szCs w:val="24"/>
              </w:rPr>
              <w:t>ատակարարման ժամկետ</w:t>
            </w:r>
          </w:p>
        </w:tc>
      </w:tr>
      <w:tr w:rsidR="003A5E19" w:rsidRPr="003A5E19" w14:paraId="4B8094D7" w14:textId="77777777" w:rsidTr="00692F4D">
        <w:trPr>
          <w:trHeight w:val="1408"/>
        </w:trPr>
        <w:tc>
          <w:tcPr>
            <w:tcW w:w="625" w:type="dxa"/>
            <w:tcBorders>
              <w:top w:val="single" w:sz="4" w:space="0" w:color="auto"/>
              <w:bottom w:val="single" w:sz="4" w:space="0" w:color="auto"/>
            </w:tcBorders>
            <w:vAlign w:val="center"/>
          </w:tcPr>
          <w:p w14:paraId="1527B011" w14:textId="77777777" w:rsidR="00F26B5D" w:rsidRPr="003A5E19" w:rsidRDefault="00F26B5D" w:rsidP="00692F4D">
            <w:pPr>
              <w:numPr>
                <w:ilvl w:val="0"/>
                <w:numId w:val="2"/>
              </w:numPr>
              <w:jc w:val="center"/>
              <w:rPr>
                <w:rFonts w:ascii="GHEA Grapalat" w:hAnsi="GHEA Grapalat" w:cs="GHEA Grapalat"/>
                <w:sz w:val="24"/>
                <w:szCs w:val="24"/>
              </w:rPr>
            </w:pPr>
          </w:p>
        </w:tc>
        <w:tc>
          <w:tcPr>
            <w:tcW w:w="1780" w:type="dxa"/>
            <w:tcBorders>
              <w:top w:val="single" w:sz="4" w:space="0" w:color="auto"/>
              <w:bottom w:val="single" w:sz="4" w:space="0" w:color="auto"/>
            </w:tcBorders>
            <w:vAlign w:val="center"/>
          </w:tcPr>
          <w:p w14:paraId="2E9A41C9" w14:textId="3F0BF04A" w:rsidR="00DF4978" w:rsidRPr="003A5E19" w:rsidRDefault="00BF49EF" w:rsidP="00DF4978">
            <w:pPr>
              <w:pStyle w:val="BodyText"/>
              <w:ind w:left="-18" w:right="-108" w:hanging="16"/>
              <w:rPr>
                <w:rFonts w:ascii="GHEA Grapalat" w:hAnsi="GHEA Grapalat" w:cs="GHEA Grapalat"/>
                <w:b w:val="0"/>
                <w:sz w:val="16"/>
                <w:szCs w:val="16"/>
              </w:rPr>
            </w:pPr>
            <w:r w:rsidRPr="00BF49EF">
              <w:rPr>
                <w:rFonts w:ascii="GHEA Grapalat" w:eastAsia="Times New Roman" w:hAnsi="GHEA Grapalat" w:cs="Arial"/>
                <w:b w:val="0"/>
                <w:bCs w:val="0"/>
                <w:iCs w:val="0"/>
                <w:sz w:val="18"/>
                <w:szCs w:val="18"/>
                <w:lang w:eastAsia="en-US"/>
              </w:rPr>
              <w:t>վարչարարության համակարգչային ծրագրային փաթեթ</w:t>
            </w:r>
          </w:p>
        </w:tc>
        <w:tc>
          <w:tcPr>
            <w:tcW w:w="3544" w:type="dxa"/>
            <w:tcBorders>
              <w:top w:val="single" w:sz="4" w:space="0" w:color="auto"/>
              <w:bottom w:val="single" w:sz="4" w:space="0" w:color="auto"/>
            </w:tcBorders>
            <w:vAlign w:val="center"/>
          </w:tcPr>
          <w:p w14:paraId="7F04A49B" w14:textId="6BCE4005" w:rsidR="0057210C" w:rsidRPr="003A5E19" w:rsidRDefault="009757BF" w:rsidP="009757BF">
            <w:pPr>
              <w:autoSpaceDE w:val="0"/>
              <w:autoSpaceDN w:val="0"/>
              <w:adjustRightInd w:val="0"/>
              <w:spacing w:line="288" w:lineRule="auto"/>
              <w:ind w:left="110" w:right="171"/>
              <w:jc w:val="both"/>
              <w:rPr>
                <w:rFonts w:ascii="GHEA Grapalat" w:hAnsi="GHEA Grapalat"/>
                <w:b/>
                <w:i/>
                <w:sz w:val="18"/>
                <w:szCs w:val="18"/>
                <w:u w:val="single"/>
              </w:rPr>
            </w:pPr>
            <w:r w:rsidRPr="003A5E19">
              <w:rPr>
                <w:rFonts w:ascii="GHEA Grapalat" w:hAnsi="GHEA Grapalat"/>
                <w:b/>
                <w:i/>
                <w:sz w:val="18"/>
                <w:szCs w:val="18"/>
                <w:u w:val="single"/>
              </w:rPr>
              <w:t>Տեսակը</w:t>
            </w:r>
            <w:r w:rsidR="00F62123" w:rsidRPr="003A5E19">
              <w:rPr>
                <w:rFonts w:ascii="GHEA Grapalat" w:hAnsi="GHEA Grapalat"/>
                <w:b/>
                <w:i/>
                <w:sz w:val="18"/>
                <w:szCs w:val="18"/>
                <w:u w:val="single"/>
              </w:rPr>
              <w:t>՝</w:t>
            </w:r>
            <w:r w:rsidR="000445C0">
              <w:rPr>
                <w:rFonts w:ascii="GHEA Grapalat" w:hAnsi="GHEA Grapalat"/>
                <w:b/>
                <w:i/>
                <w:sz w:val="18"/>
                <w:szCs w:val="18"/>
                <w:u w:val="single"/>
              </w:rPr>
              <w:t xml:space="preserve"> </w:t>
            </w:r>
            <w:r w:rsidR="000445C0" w:rsidRPr="000445C0">
              <w:rPr>
                <w:rFonts w:ascii="GHEA Grapalat" w:hAnsi="GHEA Grapalat"/>
                <w:b/>
                <w:i/>
                <w:sz w:val="18"/>
                <w:szCs w:val="18"/>
                <w:u w:val="single"/>
              </w:rPr>
              <w:t>վարչարարության համակարգչային ծրագրային փաթեթ</w:t>
            </w:r>
          </w:p>
          <w:p w14:paraId="0F1CA92E" w14:textId="77777777" w:rsidR="00D4377D" w:rsidRPr="003A5E19" w:rsidRDefault="00D4377D" w:rsidP="009757BF">
            <w:pPr>
              <w:autoSpaceDE w:val="0"/>
              <w:autoSpaceDN w:val="0"/>
              <w:adjustRightInd w:val="0"/>
              <w:spacing w:line="288" w:lineRule="auto"/>
              <w:ind w:left="110" w:right="171"/>
              <w:jc w:val="both"/>
              <w:rPr>
                <w:rFonts w:ascii="GHEA Grapalat" w:hAnsi="GHEA Grapalat"/>
                <w:b/>
                <w:i/>
                <w:sz w:val="18"/>
                <w:szCs w:val="18"/>
                <w:u w:val="single"/>
              </w:rPr>
            </w:pPr>
          </w:p>
          <w:p w14:paraId="78CCD2A0" w14:textId="77777777" w:rsidR="009757BF" w:rsidRPr="003A5E19" w:rsidRDefault="009757BF" w:rsidP="009757BF">
            <w:pPr>
              <w:autoSpaceDE w:val="0"/>
              <w:autoSpaceDN w:val="0"/>
              <w:adjustRightInd w:val="0"/>
              <w:spacing w:line="288" w:lineRule="auto"/>
              <w:ind w:left="110" w:right="171"/>
              <w:jc w:val="both"/>
              <w:rPr>
                <w:rFonts w:ascii="GHEA Grapalat" w:hAnsi="GHEA Grapalat"/>
                <w:sz w:val="18"/>
                <w:szCs w:val="18"/>
              </w:rPr>
            </w:pPr>
            <w:r w:rsidRPr="003A5E19">
              <w:rPr>
                <w:rFonts w:ascii="GHEA Grapalat" w:hAnsi="GHEA Grapalat"/>
                <w:sz w:val="18"/>
                <w:szCs w:val="18"/>
              </w:rPr>
              <w:t>●</w:t>
            </w:r>
            <w:r w:rsidRPr="003A5E19">
              <w:rPr>
                <w:rFonts w:ascii="GHEA Grapalat" w:hAnsi="GHEA Grapalat"/>
                <w:sz w:val="18"/>
                <w:szCs w:val="18"/>
              </w:rPr>
              <w:tab/>
              <w:t>Բջջային հավելված (պետք է տեղադրվի էկոպարեկային ծառայողներին (այսուհետ՝ ծառայող) տրամադրվող Android օպերացիոն համակարգով գործող պլանշետների մեջ)</w:t>
            </w:r>
          </w:p>
          <w:p w14:paraId="11E08AB0" w14:textId="64B92B60" w:rsidR="009757BF" w:rsidRPr="003A5E19" w:rsidRDefault="009757BF" w:rsidP="009757BF">
            <w:pPr>
              <w:autoSpaceDE w:val="0"/>
              <w:autoSpaceDN w:val="0"/>
              <w:adjustRightInd w:val="0"/>
              <w:spacing w:line="288" w:lineRule="auto"/>
              <w:ind w:left="110" w:right="171"/>
              <w:jc w:val="both"/>
              <w:rPr>
                <w:rFonts w:ascii="GHEA Grapalat" w:hAnsi="GHEA Grapalat"/>
                <w:sz w:val="18"/>
                <w:szCs w:val="18"/>
              </w:rPr>
            </w:pPr>
            <w:r w:rsidRPr="003A5E19">
              <w:rPr>
                <w:rFonts w:ascii="GHEA Grapalat" w:hAnsi="GHEA Grapalat"/>
                <w:sz w:val="18"/>
                <w:szCs w:val="18"/>
              </w:rPr>
              <w:t>●</w:t>
            </w:r>
            <w:r w:rsidRPr="003A5E19">
              <w:rPr>
                <w:rFonts w:ascii="GHEA Grapalat" w:hAnsi="GHEA Grapalat"/>
                <w:sz w:val="18"/>
                <w:szCs w:val="18"/>
              </w:rPr>
              <w:tab/>
              <w:t>Տվյալների կառավարման վեբ համակարգ (պետք է տեղադրվի Պատվիրատուի սերվերային համակարգում)</w:t>
            </w:r>
          </w:p>
          <w:p w14:paraId="76FF4C7F" w14:textId="77777777" w:rsidR="00D4377D" w:rsidRPr="003A5E19" w:rsidRDefault="00D4377D" w:rsidP="009757BF">
            <w:pPr>
              <w:autoSpaceDE w:val="0"/>
              <w:autoSpaceDN w:val="0"/>
              <w:adjustRightInd w:val="0"/>
              <w:spacing w:line="288" w:lineRule="auto"/>
              <w:ind w:left="110" w:right="171"/>
              <w:jc w:val="both"/>
              <w:rPr>
                <w:rFonts w:ascii="GHEA Grapalat" w:hAnsi="GHEA Grapalat"/>
                <w:sz w:val="18"/>
                <w:szCs w:val="18"/>
              </w:rPr>
            </w:pPr>
          </w:p>
          <w:p w14:paraId="702BD135" w14:textId="44F85234" w:rsidR="0057210C" w:rsidRPr="003A5E19" w:rsidRDefault="00F62123" w:rsidP="00692F4D">
            <w:pPr>
              <w:autoSpaceDE w:val="0"/>
              <w:autoSpaceDN w:val="0"/>
              <w:adjustRightInd w:val="0"/>
              <w:spacing w:line="288" w:lineRule="auto"/>
              <w:ind w:left="110" w:right="171"/>
              <w:jc w:val="both"/>
              <w:rPr>
                <w:rFonts w:ascii="GHEA Grapalat" w:hAnsi="GHEA Grapalat"/>
                <w:sz w:val="18"/>
                <w:szCs w:val="18"/>
              </w:rPr>
            </w:pPr>
            <w:r w:rsidRPr="003A5E19">
              <w:rPr>
                <w:rFonts w:ascii="GHEA Grapalat" w:hAnsi="GHEA Grapalat"/>
                <w:b/>
                <w:i/>
                <w:sz w:val="18"/>
                <w:szCs w:val="18"/>
                <w:u w:val="single"/>
              </w:rPr>
              <w:t>Ընդհանուր պահանջներ</w:t>
            </w:r>
            <w:r w:rsidR="0057210C" w:rsidRPr="003A5E19">
              <w:rPr>
                <w:rFonts w:ascii="GHEA Grapalat" w:hAnsi="GHEA Grapalat"/>
                <w:b/>
                <w:i/>
                <w:sz w:val="18"/>
                <w:szCs w:val="18"/>
                <w:u w:val="single"/>
              </w:rPr>
              <w:t>՝</w:t>
            </w:r>
            <w:r w:rsidR="0057210C" w:rsidRPr="003A5E19">
              <w:rPr>
                <w:rFonts w:ascii="GHEA Grapalat" w:hAnsi="GHEA Grapalat"/>
                <w:sz w:val="18"/>
                <w:szCs w:val="18"/>
              </w:rPr>
              <w:t xml:space="preserve">  </w:t>
            </w:r>
          </w:p>
          <w:p w14:paraId="5084BD14" w14:textId="77777777" w:rsidR="00D4377D" w:rsidRPr="003A5E19" w:rsidRDefault="00D4377D" w:rsidP="00692F4D">
            <w:pPr>
              <w:autoSpaceDE w:val="0"/>
              <w:autoSpaceDN w:val="0"/>
              <w:adjustRightInd w:val="0"/>
              <w:spacing w:line="288" w:lineRule="auto"/>
              <w:ind w:left="110" w:right="171"/>
              <w:jc w:val="both"/>
              <w:rPr>
                <w:rFonts w:ascii="GHEA Grapalat" w:hAnsi="GHEA Grapalat"/>
                <w:sz w:val="18"/>
                <w:szCs w:val="18"/>
              </w:rPr>
            </w:pPr>
          </w:p>
          <w:p w14:paraId="3D9849A3" w14:textId="77777777" w:rsidR="00F62123" w:rsidRPr="003A5E19" w:rsidRDefault="00F62123" w:rsidP="00F62123">
            <w:pPr>
              <w:autoSpaceDE w:val="0"/>
              <w:autoSpaceDN w:val="0"/>
              <w:adjustRightInd w:val="0"/>
              <w:spacing w:line="288" w:lineRule="auto"/>
              <w:ind w:left="110" w:right="171"/>
              <w:jc w:val="both"/>
              <w:rPr>
                <w:rFonts w:ascii="GHEA Grapalat" w:hAnsi="GHEA Grapalat"/>
                <w:sz w:val="18"/>
                <w:szCs w:val="18"/>
              </w:rPr>
            </w:pPr>
            <w:r w:rsidRPr="003A5E19">
              <w:rPr>
                <w:rFonts w:ascii="GHEA Grapalat" w:hAnsi="GHEA Grapalat"/>
                <w:b/>
                <w:bCs/>
                <w:sz w:val="18"/>
                <w:szCs w:val="18"/>
              </w:rPr>
              <w:t>Համակարգի նպատակը</w:t>
            </w:r>
            <w:r w:rsidRPr="003A5E19">
              <w:rPr>
                <w:rFonts w:ascii="GHEA Grapalat" w:hAnsi="GHEA Grapalat"/>
                <w:sz w:val="18"/>
                <w:szCs w:val="18"/>
              </w:rPr>
              <w:t>. Թվայնացնել իրավախախտումների վերաբերյալ կազմվող արձանագրությունների հետ կապված աշխատանքները։</w:t>
            </w:r>
          </w:p>
          <w:p w14:paraId="164DB80D" w14:textId="77777777" w:rsidR="00F62123" w:rsidRPr="003A5E19" w:rsidRDefault="00F62123" w:rsidP="00F62123">
            <w:pPr>
              <w:autoSpaceDE w:val="0"/>
              <w:autoSpaceDN w:val="0"/>
              <w:adjustRightInd w:val="0"/>
              <w:spacing w:line="288" w:lineRule="auto"/>
              <w:ind w:left="110" w:right="171"/>
              <w:jc w:val="both"/>
              <w:rPr>
                <w:rFonts w:ascii="GHEA Grapalat" w:hAnsi="GHEA Grapalat"/>
                <w:sz w:val="18"/>
                <w:szCs w:val="18"/>
              </w:rPr>
            </w:pPr>
            <w:r w:rsidRPr="003A5E19">
              <w:rPr>
                <w:rFonts w:ascii="GHEA Grapalat" w:hAnsi="GHEA Grapalat"/>
                <w:b/>
                <w:bCs/>
                <w:sz w:val="18"/>
                <w:szCs w:val="18"/>
              </w:rPr>
              <w:t>Համակարգի արագագործությունը</w:t>
            </w:r>
            <w:r w:rsidRPr="003A5E19">
              <w:rPr>
                <w:rFonts w:ascii="GHEA Grapalat" w:hAnsi="GHEA Grapalat"/>
                <w:sz w:val="18"/>
                <w:szCs w:val="18"/>
              </w:rPr>
              <w:t>՝ Համակարգը պետք է ապահովի արագ արձագանքման ժամանակ և բարձր արդյունավետություն։</w:t>
            </w:r>
          </w:p>
          <w:p w14:paraId="3E9A894A" w14:textId="77777777" w:rsidR="00F62123" w:rsidRPr="003A5E19" w:rsidRDefault="00F62123" w:rsidP="00F62123">
            <w:pPr>
              <w:autoSpaceDE w:val="0"/>
              <w:autoSpaceDN w:val="0"/>
              <w:adjustRightInd w:val="0"/>
              <w:spacing w:line="288" w:lineRule="auto"/>
              <w:ind w:left="110" w:right="171"/>
              <w:jc w:val="both"/>
              <w:rPr>
                <w:rFonts w:ascii="GHEA Grapalat" w:hAnsi="GHEA Grapalat"/>
                <w:sz w:val="18"/>
                <w:szCs w:val="18"/>
              </w:rPr>
            </w:pPr>
            <w:r w:rsidRPr="003A5E19">
              <w:rPr>
                <w:rFonts w:ascii="GHEA Grapalat" w:hAnsi="GHEA Grapalat"/>
                <w:sz w:val="18"/>
                <w:szCs w:val="18"/>
              </w:rPr>
              <w:lastRenderedPageBreak/>
              <w:t>Ինտերֆեյսը՝ Համակարգը պետք է ունենա օգտագործողի համար հեշտ կիրառելի և ինտուիտիվ ինտերֆեյս։</w:t>
            </w:r>
          </w:p>
          <w:p w14:paraId="4991A90F" w14:textId="77777777" w:rsidR="00F62123" w:rsidRPr="003A5E19" w:rsidRDefault="00F62123" w:rsidP="00F62123">
            <w:pPr>
              <w:autoSpaceDE w:val="0"/>
              <w:autoSpaceDN w:val="0"/>
              <w:adjustRightInd w:val="0"/>
              <w:spacing w:line="288" w:lineRule="auto"/>
              <w:ind w:left="110" w:right="171"/>
              <w:jc w:val="both"/>
              <w:rPr>
                <w:rFonts w:ascii="GHEA Grapalat" w:hAnsi="GHEA Grapalat"/>
                <w:sz w:val="18"/>
                <w:szCs w:val="18"/>
              </w:rPr>
            </w:pPr>
            <w:r w:rsidRPr="003A5E19">
              <w:rPr>
                <w:rFonts w:ascii="GHEA Grapalat" w:hAnsi="GHEA Grapalat"/>
                <w:b/>
                <w:bCs/>
                <w:sz w:val="18"/>
                <w:szCs w:val="18"/>
              </w:rPr>
              <w:t>Օրենսդրական համապատասխանությունը</w:t>
            </w:r>
            <w:r w:rsidRPr="003A5E19">
              <w:rPr>
                <w:rFonts w:ascii="GHEA Grapalat" w:hAnsi="GHEA Grapalat"/>
                <w:sz w:val="18"/>
                <w:szCs w:val="18"/>
              </w:rPr>
              <w:t>՝ Համակարգը պետք է համապատասխանի ՀՀ օրենսդրությամբ և ՇՄՆ ներքին ակտերով սահմանված պահանջներին։</w:t>
            </w:r>
          </w:p>
          <w:p w14:paraId="6769C604" w14:textId="740F81BB" w:rsidR="00F62123" w:rsidRPr="003A5E19" w:rsidRDefault="00F62123" w:rsidP="00F62123">
            <w:pPr>
              <w:autoSpaceDE w:val="0"/>
              <w:autoSpaceDN w:val="0"/>
              <w:adjustRightInd w:val="0"/>
              <w:spacing w:line="288" w:lineRule="auto"/>
              <w:ind w:left="110" w:right="171"/>
              <w:jc w:val="both"/>
              <w:rPr>
                <w:rFonts w:ascii="GHEA Grapalat" w:hAnsi="GHEA Grapalat"/>
                <w:sz w:val="18"/>
                <w:szCs w:val="18"/>
              </w:rPr>
            </w:pPr>
            <w:r w:rsidRPr="003A5E19">
              <w:rPr>
                <w:rFonts w:ascii="GHEA Grapalat" w:hAnsi="GHEA Grapalat"/>
                <w:b/>
                <w:bCs/>
                <w:sz w:val="18"/>
                <w:szCs w:val="18"/>
              </w:rPr>
              <w:t>Անվտանգությունը</w:t>
            </w:r>
            <w:r w:rsidRPr="003A5E19">
              <w:rPr>
                <w:rFonts w:ascii="GHEA Grapalat" w:hAnsi="GHEA Grapalat"/>
                <w:sz w:val="18"/>
                <w:szCs w:val="18"/>
              </w:rPr>
              <w:t>՝ Համակարգը պետք է ապահովի տվյալների գաղտնիությունը, ամբողջականությունը և հասանելիությունը՝ հաշվի առնելով ՀՀ օրենսդրության պահանջները և լավագույն միջազգային գործելակերպը։</w:t>
            </w:r>
          </w:p>
          <w:p w14:paraId="0659A582" w14:textId="77777777" w:rsidR="00D4377D" w:rsidRPr="003A5E19" w:rsidRDefault="00D4377D" w:rsidP="00F62123">
            <w:pPr>
              <w:autoSpaceDE w:val="0"/>
              <w:autoSpaceDN w:val="0"/>
              <w:adjustRightInd w:val="0"/>
              <w:spacing w:line="288" w:lineRule="auto"/>
              <w:ind w:left="110" w:right="171"/>
              <w:jc w:val="both"/>
              <w:rPr>
                <w:rFonts w:ascii="GHEA Grapalat" w:hAnsi="GHEA Grapalat"/>
                <w:sz w:val="18"/>
                <w:szCs w:val="18"/>
              </w:rPr>
            </w:pPr>
          </w:p>
          <w:p w14:paraId="4D37A80F" w14:textId="77777777" w:rsidR="00F62123" w:rsidRPr="003A5E19" w:rsidRDefault="00F62123" w:rsidP="00692F4D">
            <w:pPr>
              <w:autoSpaceDE w:val="0"/>
              <w:autoSpaceDN w:val="0"/>
              <w:adjustRightInd w:val="0"/>
              <w:spacing w:line="288" w:lineRule="auto"/>
              <w:ind w:left="110" w:right="171"/>
              <w:jc w:val="both"/>
              <w:rPr>
                <w:rFonts w:ascii="GHEA Grapalat" w:hAnsi="GHEA Grapalat"/>
                <w:b/>
                <w:i/>
                <w:sz w:val="18"/>
                <w:szCs w:val="18"/>
                <w:u w:val="single"/>
              </w:rPr>
            </w:pPr>
            <w:r w:rsidRPr="003A5E19">
              <w:rPr>
                <w:rFonts w:ascii="GHEA Grapalat" w:hAnsi="GHEA Grapalat"/>
                <w:b/>
                <w:i/>
                <w:sz w:val="18"/>
                <w:szCs w:val="18"/>
                <w:u w:val="single"/>
              </w:rPr>
              <w:t>Գործառութային պահանջներ՝</w:t>
            </w:r>
          </w:p>
          <w:p w14:paraId="03336A51" w14:textId="77777777" w:rsidR="00D4377D" w:rsidRPr="003A5E19" w:rsidRDefault="00D4377D" w:rsidP="00692F4D">
            <w:pPr>
              <w:autoSpaceDE w:val="0"/>
              <w:autoSpaceDN w:val="0"/>
              <w:adjustRightInd w:val="0"/>
              <w:spacing w:line="288" w:lineRule="auto"/>
              <w:ind w:left="110" w:right="171"/>
              <w:jc w:val="both"/>
              <w:rPr>
                <w:rFonts w:ascii="GHEA Grapalat" w:hAnsi="GHEA Grapalat"/>
                <w:b/>
                <w:i/>
                <w:sz w:val="18"/>
                <w:szCs w:val="18"/>
                <w:u w:val="single"/>
              </w:rPr>
            </w:pPr>
          </w:p>
          <w:p w14:paraId="0B8DBCE7"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Էկոպարեկային ծառայության վարչական իրավախախտումների կառավարման էլեկտրոնային համակարգը պետք է իր մեջ ներառի հետևյալ մոդուլները՝</w:t>
            </w:r>
          </w:p>
          <w:p w14:paraId="7E639AF6" w14:textId="30A5F452"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1.</w:t>
            </w:r>
            <w:r w:rsidRPr="003A5E19">
              <w:rPr>
                <w:rFonts w:ascii="GHEA Grapalat" w:hAnsi="GHEA Grapalat"/>
                <w:bCs/>
                <w:iCs/>
                <w:sz w:val="18"/>
                <w:szCs w:val="18"/>
              </w:rPr>
              <w:tab/>
              <w:t>Համակարգի օգտվողների կառավարման մոդուլ</w:t>
            </w:r>
          </w:p>
          <w:p w14:paraId="4E3CB917"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Այս մոդուլի շնորհիվ պետք է հնարավորություն տրվի համակարգ մուտքագրել/ներմուծել ՇՄՆ Էկոպարեկային ծառայության այն բոլոր աշխատակիցներին (թե՛ հիմնական և աջակցող </w:t>
            </w:r>
            <w:r w:rsidRPr="003A5E19">
              <w:rPr>
                <w:rFonts w:ascii="GHEA Grapalat" w:hAnsi="GHEA Grapalat"/>
                <w:bCs/>
                <w:iCs/>
                <w:sz w:val="18"/>
                <w:szCs w:val="18"/>
              </w:rPr>
              <w:lastRenderedPageBreak/>
              <w:t>մասնագիտական ստորաբաժանումների, թե՛ տարածքային ստորաբաժանումների), ովքեր պետք է հասանելիություն ունենան նշված համակարգին։</w:t>
            </w:r>
          </w:p>
          <w:p w14:paraId="0A958C96"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Մուտքագրման ընթացքում պետք է սահմանվեն նրանց դերերն ու թույլտվությունները համակարգի շրջանակներում։ Պատվիրատուն պետք է հնարավորություն ունենա ստեղծել նոր դերեր՝ ներառելով անհրաժեշտ թույլտվությունները։</w:t>
            </w:r>
          </w:p>
          <w:p w14:paraId="263F192E"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Բացի աշխատակիցների անձնական և ծառայողական տվյալներից, պետք է նաև տեղեկատվություն պահվի նրանց արձակուրդների , աշխատանքից ազատման և ծառայողական պարտականությունների կատարումից դուրս լինելու այլ հանգամանքների մասին, որպեսզի սահմանափակվի նրանց մուտքը համակարգ, ինչպես նաև կարգախմբերի ձևավորման ընթացքում համակարգը թույլ չտա ընդգրկել ծառայողական պարտականությունների կատարումից դուրս գտնվող աշխատողներին։</w:t>
            </w:r>
          </w:p>
          <w:p w14:paraId="5DB5C683"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Համակարգ մուտք գործելու համար բոլոր օգտվողները պետք է ունենան օգտանուն և գաղտնաբառ, որը կհանդիսանա նրանց ՀԾՀ-ն։ </w:t>
            </w:r>
            <w:r w:rsidRPr="003A5E19">
              <w:rPr>
                <w:rFonts w:ascii="GHEA Grapalat" w:hAnsi="GHEA Grapalat"/>
                <w:bCs/>
                <w:iCs/>
                <w:sz w:val="18"/>
                <w:szCs w:val="18"/>
              </w:rPr>
              <w:lastRenderedPageBreak/>
              <w:t>Առաջին անգամ համակարգ մուտք գործելուց հետո համակարգը պետք է պարտադրի բոլոր օգտվողներին փոխել իրենց գաղտնաբառերը։ Նաև Ադմինիստրատորը պետք է հնարավորություն ունենա անհրաժեշտության դեպքում կատարել օգտվողների գաղտնաբառի վերականգնում, ինչպես նաև բլոկավորել և ապաբլոկավորել օգտվողների մուտքը համակարգ։</w:t>
            </w:r>
          </w:p>
          <w:p w14:paraId="218D7066"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Համակարգում պետք է լինեն հետևյալ մոդուլները՝</w:t>
            </w:r>
          </w:p>
          <w:p w14:paraId="38B15D9B" w14:textId="6FA7772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2.</w:t>
            </w:r>
            <w:r w:rsidRPr="003A5E19">
              <w:rPr>
                <w:rFonts w:ascii="GHEA Grapalat" w:hAnsi="GHEA Grapalat"/>
                <w:bCs/>
                <w:iCs/>
                <w:sz w:val="18"/>
                <w:szCs w:val="18"/>
              </w:rPr>
              <w:tab/>
              <w:t>Քարտեզների մոդուլ</w:t>
            </w:r>
          </w:p>
          <w:p w14:paraId="0760E0E6"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Այս մոդուլի շնորհիվ պետք է հնարավորություն տրվի համակարգ ներմուծել Էկոպարեկային ծառայության կողմից տրամադրված Պետական անտառների, անտառային հողերի և բնության հատուկ պահպանվող տարածքների քարտեզները, որոնց միջոցով համակարգը կկարողանա ինքնաշխատ կերպով գեոտեղորոշման տվյալների հիման վրա ցույց տալ իրավախախտման արձանագրման վայրը՝ ներառյալ անտառպետությունը, անտառամասը, տեղամասը, պահաբաժինը։</w:t>
            </w:r>
          </w:p>
          <w:p w14:paraId="2AA08603"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Քարտեզները պետք է ներառեն հետևյալ շերտերը՝</w:t>
            </w:r>
          </w:p>
          <w:p w14:paraId="6B41EC3E"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w:t>
            </w:r>
            <w:r w:rsidRPr="003A5E19">
              <w:rPr>
                <w:rFonts w:ascii="GHEA Grapalat" w:hAnsi="GHEA Grapalat"/>
                <w:bCs/>
                <w:iCs/>
                <w:sz w:val="18"/>
                <w:szCs w:val="18"/>
              </w:rPr>
              <w:tab/>
              <w:t>ՀՀ վարչատարածքային բաժանումը ըստ մարզերի</w:t>
            </w:r>
          </w:p>
          <w:p w14:paraId="5B10E77B"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Ծառայության իրականացման երթուղիները ըստ մարզային վարչությունների և տեղամասերի</w:t>
            </w:r>
          </w:p>
          <w:p w14:paraId="328D3552"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Էկոպարեկային ծառայության կառուցվածքային բաժանումը ըստ մարզային վարչությունների և տեղամասերի</w:t>
            </w:r>
          </w:p>
          <w:p w14:paraId="6E436A3F"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Հայանտառ ՊՈԱԿ-ի «անտառտնտեսություն» մասնաճյուղերի տարածքները՝ բաժանված անտառապետությունների, պահաբաժինների, քառակուսիների և հատվածների</w:t>
            </w:r>
          </w:p>
          <w:p w14:paraId="2B4FDC76"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Բնության հատուկ պահպանվող տարածքները՝ բաժանված տեղամասերի, պահաբաժինների, հատվածների, ինչպես նաև բնության հատուկ պահպանվող տարածքի գոտիների</w:t>
            </w:r>
          </w:p>
          <w:p w14:paraId="1EDBBFB5" w14:textId="50F0F0FD"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3.</w:t>
            </w:r>
            <w:r w:rsidRPr="003A5E19">
              <w:rPr>
                <w:rFonts w:ascii="GHEA Grapalat" w:hAnsi="GHEA Grapalat"/>
                <w:bCs/>
                <w:iCs/>
                <w:sz w:val="18"/>
                <w:szCs w:val="18"/>
              </w:rPr>
              <w:tab/>
              <w:t>Ավտոպարկի մոդուլ</w:t>
            </w:r>
          </w:p>
          <w:p w14:paraId="6F56443D"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Այս մոդուլի շնորհիվ պետք է ստեղծվի այն բոլոր ծառայողական ավտոմեքենաների ցանկը, որոնք կցվում են կարգախմբերին։ Յուրաքանչյուր մեքենայի համար պետք է նշվի որոշակի բնութագրող դաշտեր, ինչպես օրինակ Պետ</w:t>
            </w:r>
            <w:r w:rsidRPr="003A5E19">
              <w:rPr>
                <w:rFonts w:ascii="Microsoft YaHei" w:eastAsia="Microsoft YaHei" w:hAnsi="Microsoft YaHei" w:cs="Microsoft YaHei" w:hint="eastAsia"/>
                <w:bCs/>
                <w:iCs/>
                <w:sz w:val="18"/>
                <w:szCs w:val="18"/>
              </w:rPr>
              <w:t>․</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համարանիշ</w:t>
            </w:r>
            <w:r w:rsidRPr="003A5E19">
              <w:rPr>
                <w:rFonts w:ascii="GHEA Grapalat" w:hAnsi="GHEA Grapalat"/>
                <w:bCs/>
                <w:iCs/>
                <w:sz w:val="18"/>
                <w:szCs w:val="18"/>
              </w:rPr>
              <w:t xml:space="preserve">, </w:t>
            </w:r>
            <w:r w:rsidRPr="003A5E19">
              <w:rPr>
                <w:rFonts w:ascii="GHEA Grapalat" w:hAnsi="GHEA Grapalat" w:cs="GHEA Grapalat"/>
                <w:bCs/>
                <w:iCs/>
                <w:sz w:val="18"/>
                <w:szCs w:val="18"/>
              </w:rPr>
              <w:t>բորտի</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համար</w:t>
            </w:r>
            <w:r w:rsidRPr="003A5E19">
              <w:rPr>
                <w:rFonts w:ascii="GHEA Grapalat" w:hAnsi="GHEA Grapalat"/>
                <w:bCs/>
                <w:iCs/>
                <w:sz w:val="18"/>
                <w:szCs w:val="18"/>
              </w:rPr>
              <w:t xml:space="preserve">, </w:t>
            </w:r>
            <w:r w:rsidRPr="003A5E19">
              <w:rPr>
                <w:rFonts w:ascii="GHEA Grapalat" w:hAnsi="GHEA Grapalat" w:cs="GHEA Grapalat"/>
                <w:bCs/>
                <w:iCs/>
                <w:sz w:val="18"/>
                <w:szCs w:val="18"/>
              </w:rPr>
              <w:t>մոդել</w:t>
            </w:r>
            <w:r w:rsidRPr="003A5E19">
              <w:rPr>
                <w:rFonts w:ascii="GHEA Grapalat" w:hAnsi="GHEA Grapalat"/>
                <w:bCs/>
                <w:iCs/>
                <w:sz w:val="18"/>
                <w:szCs w:val="18"/>
              </w:rPr>
              <w:t xml:space="preserve">, </w:t>
            </w:r>
            <w:r w:rsidRPr="003A5E19">
              <w:rPr>
                <w:rFonts w:ascii="GHEA Grapalat" w:hAnsi="GHEA Grapalat" w:cs="GHEA Grapalat"/>
                <w:bCs/>
                <w:iCs/>
                <w:sz w:val="18"/>
                <w:szCs w:val="18"/>
              </w:rPr>
              <w:t>մակնիշ</w:t>
            </w:r>
            <w:r w:rsidRPr="003A5E19">
              <w:rPr>
                <w:rFonts w:ascii="GHEA Grapalat" w:hAnsi="GHEA Grapalat"/>
                <w:bCs/>
                <w:iCs/>
                <w:sz w:val="18"/>
                <w:szCs w:val="18"/>
              </w:rPr>
              <w:t xml:space="preserve"> </w:t>
            </w:r>
            <w:r w:rsidRPr="003A5E19">
              <w:rPr>
                <w:rFonts w:ascii="GHEA Grapalat" w:hAnsi="GHEA Grapalat" w:cs="GHEA Grapalat"/>
                <w:bCs/>
                <w:iCs/>
                <w:sz w:val="18"/>
                <w:szCs w:val="18"/>
              </w:rPr>
              <w:t>և</w:t>
            </w:r>
            <w:r w:rsidRPr="003A5E19">
              <w:rPr>
                <w:rFonts w:ascii="GHEA Grapalat" w:hAnsi="GHEA Grapalat"/>
                <w:bCs/>
                <w:iCs/>
                <w:sz w:val="18"/>
                <w:szCs w:val="18"/>
              </w:rPr>
              <w:t xml:space="preserve"> </w:t>
            </w:r>
            <w:r w:rsidRPr="003A5E19">
              <w:rPr>
                <w:rFonts w:ascii="GHEA Grapalat" w:hAnsi="GHEA Grapalat" w:cs="GHEA Grapalat"/>
                <w:bCs/>
                <w:iCs/>
                <w:sz w:val="18"/>
                <w:szCs w:val="18"/>
              </w:rPr>
              <w:t>այլն</w:t>
            </w:r>
            <w:r w:rsidRPr="003A5E19">
              <w:rPr>
                <w:rFonts w:ascii="GHEA Grapalat" w:hAnsi="GHEA Grapalat"/>
                <w:bCs/>
                <w:iCs/>
                <w:sz w:val="18"/>
                <w:szCs w:val="18"/>
              </w:rPr>
              <w:t xml:space="preserve">, </w:t>
            </w:r>
            <w:r w:rsidRPr="003A5E19">
              <w:rPr>
                <w:rFonts w:ascii="GHEA Grapalat" w:hAnsi="GHEA Grapalat" w:cs="GHEA Grapalat"/>
                <w:bCs/>
                <w:iCs/>
                <w:sz w:val="18"/>
                <w:szCs w:val="18"/>
              </w:rPr>
              <w:t>ինչպես</w:t>
            </w:r>
            <w:r w:rsidRPr="003A5E19">
              <w:rPr>
                <w:rFonts w:ascii="GHEA Grapalat" w:hAnsi="GHEA Grapalat"/>
                <w:bCs/>
                <w:iCs/>
                <w:sz w:val="18"/>
                <w:szCs w:val="18"/>
              </w:rPr>
              <w:t xml:space="preserve"> </w:t>
            </w:r>
            <w:r w:rsidRPr="003A5E19">
              <w:rPr>
                <w:rFonts w:ascii="GHEA Grapalat" w:hAnsi="GHEA Grapalat" w:cs="GHEA Grapalat"/>
                <w:bCs/>
                <w:iCs/>
                <w:sz w:val="18"/>
                <w:szCs w:val="18"/>
              </w:rPr>
              <w:t>նաև</w:t>
            </w:r>
            <w:r w:rsidRPr="003A5E19">
              <w:rPr>
                <w:rFonts w:ascii="GHEA Grapalat" w:hAnsi="GHEA Grapalat"/>
                <w:bCs/>
                <w:iCs/>
                <w:sz w:val="18"/>
                <w:szCs w:val="18"/>
              </w:rPr>
              <w:t xml:space="preserve"> </w:t>
            </w:r>
            <w:r w:rsidRPr="003A5E19">
              <w:rPr>
                <w:rFonts w:ascii="GHEA Grapalat" w:hAnsi="GHEA Grapalat" w:cs="GHEA Grapalat"/>
                <w:bCs/>
                <w:iCs/>
                <w:sz w:val="18"/>
                <w:szCs w:val="18"/>
              </w:rPr>
              <w:t>անպայման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պետք</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նշվի</w:t>
            </w:r>
            <w:r w:rsidRPr="003A5E19">
              <w:rPr>
                <w:rFonts w:ascii="GHEA Grapalat" w:hAnsi="GHEA Grapalat"/>
                <w:bCs/>
                <w:iCs/>
                <w:sz w:val="18"/>
                <w:szCs w:val="18"/>
              </w:rPr>
              <w:t xml:space="preserve"> </w:t>
            </w:r>
            <w:r w:rsidRPr="003A5E19">
              <w:rPr>
                <w:rFonts w:ascii="GHEA Grapalat" w:hAnsi="GHEA Grapalat" w:cs="GHEA Grapalat"/>
                <w:bCs/>
                <w:iCs/>
                <w:sz w:val="18"/>
                <w:szCs w:val="18"/>
              </w:rPr>
              <w:t>թե</w:t>
            </w:r>
            <w:r w:rsidRPr="003A5E19">
              <w:rPr>
                <w:rFonts w:ascii="GHEA Grapalat" w:hAnsi="GHEA Grapalat"/>
                <w:bCs/>
                <w:iCs/>
                <w:sz w:val="18"/>
                <w:szCs w:val="18"/>
              </w:rPr>
              <w:t xml:space="preserve">, </w:t>
            </w:r>
            <w:r w:rsidRPr="003A5E19">
              <w:rPr>
                <w:rFonts w:ascii="GHEA Grapalat" w:hAnsi="GHEA Grapalat" w:cs="GHEA Grapalat"/>
                <w:bCs/>
                <w:iCs/>
                <w:sz w:val="18"/>
                <w:szCs w:val="18"/>
              </w:rPr>
              <w:t>որ</w:t>
            </w:r>
            <w:r w:rsidRPr="003A5E19">
              <w:rPr>
                <w:rFonts w:ascii="GHEA Grapalat" w:hAnsi="GHEA Grapalat"/>
                <w:bCs/>
                <w:iCs/>
                <w:sz w:val="18"/>
                <w:szCs w:val="18"/>
              </w:rPr>
              <w:t xml:space="preserve"> </w:t>
            </w:r>
            <w:r w:rsidRPr="003A5E19">
              <w:rPr>
                <w:rFonts w:ascii="GHEA Grapalat" w:hAnsi="GHEA Grapalat" w:cs="GHEA Grapalat"/>
                <w:bCs/>
                <w:iCs/>
                <w:sz w:val="18"/>
                <w:szCs w:val="18"/>
              </w:rPr>
              <w:lastRenderedPageBreak/>
              <w:t>մարզային</w:t>
            </w:r>
            <w:r w:rsidRPr="003A5E19">
              <w:rPr>
                <w:rFonts w:ascii="GHEA Grapalat" w:hAnsi="GHEA Grapalat"/>
                <w:bCs/>
                <w:iCs/>
                <w:sz w:val="18"/>
                <w:szCs w:val="18"/>
              </w:rPr>
              <w:t xml:space="preserve"> </w:t>
            </w:r>
            <w:r w:rsidRPr="003A5E19">
              <w:rPr>
                <w:rFonts w:ascii="GHEA Grapalat" w:hAnsi="GHEA Grapalat" w:cs="GHEA Grapalat"/>
                <w:bCs/>
                <w:iCs/>
                <w:sz w:val="18"/>
                <w:szCs w:val="18"/>
              </w:rPr>
              <w:t>վարչության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կամ</w:t>
            </w:r>
            <w:r w:rsidRPr="003A5E19">
              <w:rPr>
                <w:rFonts w:ascii="GHEA Grapalat" w:hAnsi="GHEA Grapalat"/>
                <w:bCs/>
                <w:iCs/>
                <w:sz w:val="18"/>
                <w:szCs w:val="18"/>
              </w:rPr>
              <w:t xml:space="preserve"> </w:t>
            </w:r>
            <w:r w:rsidRPr="003A5E19">
              <w:rPr>
                <w:rFonts w:ascii="GHEA Grapalat" w:hAnsi="GHEA Grapalat" w:cs="GHEA Grapalat"/>
                <w:bCs/>
                <w:iCs/>
                <w:sz w:val="18"/>
                <w:szCs w:val="18"/>
              </w:rPr>
              <w:t>տեղամասի</w:t>
            </w:r>
            <w:r w:rsidRPr="003A5E19">
              <w:rPr>
                <w:rFonts w:ascii="GHEA Grapalat" w:hAnsi="GHEA Grapalat"/>
                <w:bCs/>
                <w:iCs/>
                <w:sz w:val="18"/>
                <w:szCs w:val="18"/>
              </w:rPr>
              <w:t xml:space="preserve"> </w:t>
            </w:r>
            <w:r w:rsidRPr="003A5E19">
              <w:rPr>
                <w:rFonts w:ascii="GHEA Grapalat" w:hAnsi="GHEA Grapalat" w:cs="GHEA Grapalat"/>
                <w:bCs/>
                <w:iCs/>
                <w:sz w:val="18"/>
                <w:szCs w:val="18"/>
              </w:rPr>
              <w:t>կողմից</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օգտագործվում</w:t>
            </w:r>
            <w:r w:rsidRPr="003A5E19">
              <w:rPr>
                <w:rFonts w:ascii="GHEA Grapalat" w:hAnsi="GHEA Grapalat"/>
                <w:bCs/>
                <w:iCs/>
                <w:sz w:val="18"/>
                <w:szCs w:val="18"/>
              </w:rPr>
              <w:t xml:space="preserve">, </w:t>
            </w:r>
            <w:r w:rsidRPr="003A5E19">
              <w:rPr>
                <w:rFonts w:ascii="GHEA Grapalat" w:hAnsi="GHEA Grapalat" w:cs="GHEA Grapalat"/>
                <w:bCs/>
                <w:iCs/>
                <w:sz w:val="18"/>
                <w:szCs w:val="18"/>
              </w:rPr>
              <w:t>որպեսզի</w:t>
            </w:r>
            <w:r w:rsidRPr="003A5E19">
              <w:rPr>
                <w:rFonts w:ascii="GHEA Grapalat" w:hAnsi="GHEA Grapalat"/>
                <w:bCs/>
                <w:iCs/>
                <w:sz w:val="18"/>
                <w:szCs w:val="18"/>
              </w:rPr>
              <w:t xml:space="preserve"> </w:t>
            </w:r>
            <w:r w:rsidRPr="003A5E19">
              <w:rPr>
                <w:rFonts w:ascii="GHEA Grapalat" w:hAnsi="GHEA Grapalat" w:cs="GHEA Grapalat"/>
                <w:bCs/>
                <w:iCs/>
                <w:sz w:val="18"/>
                <w:szCs w:val="18"/>
              </w:rPr>
              <w:t>կարգախմբեր</w:t>
            </w:r>
            <w:r w:rsidRPr="003A5E19">
              <w:rPr>
                <w:rFonts w:ascii="GHEA Grapalat" w:hAnsi="GHEA Grapalat"/>
                <w:bCs/>
                <w:iCs/>
                <w:sz w:val="18"/>
                <w:szCs w:val="18"/>
              </w:rPr>
              <w:t xml:space="preserve"> </w:t>
            </w:r>
            <w:r w:rsidRPr="003A5E19">
              <w:rPr>
                <w:rFonts w:ascii="GHEA Grapalat" w:hAnsi="GHEA Grapalat" w:cs="GHEA Grapalat"/>
                <w:bCs/>
                <w:iCs/>
                <w:sz w:val="18"/>
                <w:szCs w:val="18"/>
              </w:rPr>
              <w:t>կազմելիս</w:t>
            </w:r>
            <w:r w:rsidRPr="003A5E19">
              <w:rPr>
                <w:rFonts w:ascii="GHEA Grapalat" w:hAnsi="GHEA Grapalat"/>
                <w:bCs/>
                <w:iCs/>
                <w:sz w:val="18"/>
                <w:szCs w:val="18"/>
              </w:rPr>
              <w:t xml:space="preserve"> </w:t>
            </w:r>
            <w:r w:rsidRPr="003A5E19">
              <w:rPr>
                <w:rFonts w:ascii="GHEA Grapalat" w:hAnsi="GHEA Grapalat" w:cs="GHEA Grapalat"/>
                <w:bCs/>
                <w:iCs/>
                <w:sz w:val="18"/>
                <w:szCs w:val="18"/>
              </w:rPr>
              <w:t>բացառվի</w:t>
            </w:r>
            <w:r w:rsidRPr="003A5E19">
              <w:rPr>
                <w:rFonts w:ascii="GHEA Grapalat" w:hAnsi="GHEA Grapalat"/>
                <w:bCs/>
                <w:iCs/>
                <w:sz w:val="18"/>
                <w:szCs w:val="18"/>
              </w:rPr>
              <w:t xml:space="preserve"> </w:t>
            </w:r>
            <w:r w:rsidRPr="003A5E19">
              <w:rPr>
                <w:rFonts w:ascii="GHEA Grapalat" w:hAnsi="GHEA Grapalat" w:cs="GHEA Grapalat"/>
                <w:bCs/>
                <w:iCs/>
                <w:sz w:val="18"/>
                <w:szCs w:val="18"/>
              </w:rPr>
              <w:t>սխալ</w:t>
            </w:r>
            <w:r w:rsidRPr="003A5E19">
              <w:rPr>
                <w:rFonts w:ascii="GHEA Grapalat" w:hAnsi="GHEA Grapalat"/>
                <w:bCs/>
                <w:iCs/>
                <w:sz w:val="18"/>
                <w:szCs w:val="18"/>
              </w:rPr>
              <w:t xml:space="preserve"> </w:t>
            </w:r>
            <w:r w:rsidRPr="003A5E19">
              <w:rPr>
                <w:rFonts w:ascii="GHEA Grapalat" w:hAnsi="GHEA Grapalat" w:cs="GHEA Grapalat"/>
                <w:bCs/>
                <w:iCs/>
                <w:sz w:val="18"/>
                <w:szCs w:val="18"/>
              </w:rPr>
              <w:t>ավտոմեքենայի</w:t>
            </w:r>
            <w:r w:rsidRPr="003A5E19">
              <w:rPr>
                <w:rFonts w:ascii="GHEA Grapalat" w:hAnsi="GHEA Grapalat"/>
                <w:bCs/>
                <w:iCs/>
                <w:sz w:val="18"/>
                <w:szCs w:val="18"/>
              </w:rPr>
              <w:t xml:space="preserve"> </w:t>
            </w:r>
            <w:r w:rsidRPr="003A5E19">
              <w:rPr>
                <w:rFonts w:ascii="GHEA Grapalat" w:hAnsi="GHEA Grapalat" w:cs="GHEA Grapalat"/>
                <w:bCs/>
                <w:iCs/>
                <w:sz w:val="18"/>
                <w:szCs w:val="18"/>
              </w:rPr>
              <w:t>կցումը։</w:t>
            </w:r>
            <w:r w:rsidRPr="003A5E19">
              <w:rPr>
                <w:rFonts w:ascii="GHEA Grapalat" w:hAnsi="GHEA Grapalat"/>
                <w:bCs/>
                <w:iCs/>
                <w:sz w:val="18"/>
                <w:szCs w:val="18"/>
              </w:rPr>
              <w:t xml:space="preserve"> </w:t>
            </w:r>
            <w:r w:rsidRPr="003A5E19">
              <w:rPr>
                <w:rFonts w:ascii="GHEA Grapalat" w:hAnsi="GHEA Grapalat" w:cs="GHEA Grapalat"/>
                <w:bCs/>
                <w:iCs/>
                <w:sz w:val="18"/>
                <w:szCs w:val="18"/>
              </w:rPr>
              <w:t>Նաև</w:t>
            </w:r>
            <w:r w:rsidRPr="003A5E19">
              <w:rPr>
                <w:rFonts w:ascii="GHEA Grapalat" w:hAnsi="GHEA Grapalat"/>
                <w:bCs/>
                <w:iCs/>
                <w:sz w:val="18"/>
                <w:szCs w:val="18"/>
              </w:rPr>
              <w:t xml:space="preserve"> </w:t>
            </w:r>
            <w:r w:rsidRPr="003A5E19">
              <w:rPr>
                <w:rFonts w:ascii="GHEA Grapalat" w:hAnsi="GHEA Grapalat" w:cs="GHEA Grapalat"/>
                <w:bCs/>
                <w:iCs/>
                <w:sz w:val="18"/>
                <w:szCs w:val="18"/>
              </w:rPr>
              <w:t>յուրաքանչյուր</w:t>
            </w:r>
            <w:r w:rsidRPr="003A5E19">
              <w:rPr>
                <w:rFonts w:ascii="GHEA Grapalat" w:hAnsi="GHEA Grapalat"/>
                <w:bCs/>
                <w:iCs/>
                <w:sz w:val="18"/>
                <w:szCs w:val="18"/>
              </w:rPr>
              <w:t xml:space="preserve"> </w:t>
            </w:r>
            <w:r w:rsidRPr="003A5E19">
              <w:rPr>
                <w:rFonts w:ascii="GHEA Grapalat" w:hAnsi="GHEA Grapalat" w:cs="GHEA Grapalat"/>
                <w:bCs/>
                <w:iCs/>
                <w:sz w:val="18"/>
                <w:szCs w:val="18"/>
              </w:rPr>
              <w:t>ավտոմեքենային</w:t>
            </w:r>
            <w:r w:rsidRPr="003A5E19">
              <w:rPr>
                <w:rFonts w:ascii="GHEA Grapalat" w:hAnsi="GHEA Grapalat"/>
                <w:bCs/>
                <w:iCs/>
                <w:sz w:val="18"/>
                <w:szCs w:val="18"/>
              </w:rPr>
              <w:t xml:space="preserve"> </w:t>
            </w:r>
            <w:r w:rsidRPr="003A5E19">
              <w:rPr>
                <w:rFonts w:ascii="GHEA Grapalat" w:hAnsi="GHEA Grapalat" w:cs="GHEA Grapalat"/>
                <w:bCs/>
                <w:iCs/>
                <w:sz w:val="18"/>
                <w:szCs w:val="18"/>
              </w:rPr>
              <w:t>պետք</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կցվի</w:t>
            </w:r>
            <w:r w:rsidRPr="003A5E19">
              <w:rPr>
                <w:rFonts w:ascii="GHEA Grapalat" w:hAnsi="GHEA Grapalat"/>
                <w:bCs/>
                <w:iCs/>
                <w:sz w:val="18"/>
                <w:szCs w:val="18"/>
              </w:rPr>
              <w:t xml:space="preserve"> </w:t>
            </w:r>
            <w:r w:rsidRPr="003A5E19">
              <w:rPr>
                <w:rFonts w:ascii="GHEA Grapalat" w:hAnsi="GHEA Grapalat" w:cs="GHEA Grapalat"/>
                <w:bCs/>
                <w:iCs/>
                <w:sz w:val="18"/>
                <w:szCs w:val="18"/>
              </w:rPr>
              <w:t>պլանշետ՝</w:t>
            </w:r>
            <w:r w:rsidRPr="003A5E19">
              <w:rPr>
                <w:rFonts w:ascii="GHEA Grapalat" w:hAnsi="GHEA Grapalat"/>
                <w:bCs/>
                <w:iCs/>
                <w:sz w:val="18"/>
                <w:szCs w:val="18"/>
              </w:rPr>
              <w:t xml:space="preserve"> </w:t>
            </w:r>
            <w:r w:rsidRPr="003A5E19">
              <w:rPr>
                <w:rFonts w:ascii="GHEA Grapalat" w:hAnsi="GHEA Grapalat" w:cs="GHEA Grapalat"/>
                <w:bCs/>
                <w:iCs/>
                <w:sz w:val="18"/>
                <w:szCs w:val="18"/>
              </w:rPr>
              <w:t>նշելով</w:t>
            </w:r>
            <w:r w:rsidRPr="003A5E19">
              <w:rPr>
                <w:rFonts w:ascii="GHEA Grapalat" w:hAnsi="GHEA Grapalat"/>
                <w:bCs/>
                <w:iCs/>
                <w:sz w:val="18"/>
                <w:szCs w:val="18"/>
              </w:rPr>
              <w:t xml:space="preserve"> </w:t>
            </w:r>
            <w:r w:rsidRPr="003A5E19">
              <w:rPr>
                <w:rFonts w:ascii="GHEA Grapalat" w:hAnsi="GHEA Grapalat" w:cs="GHEA Grapalat"/>
                <w:bCs/>
                <w:iCs/>
                <w:sz w:val="18"/>
                <w:szCs w:val="18"/>
              </w:rPr>
              <w:t>նրա</w:t>
            </w:r>
            <w:r w:rsidRPr="003A5E19">
              <w:rPr>
                <w:rFonts w:ascii="GHEA Grapalat" w:hAnsi="GHEA Grapalat"/>
                <w:bCs/>
                <w:iCs/>
                <w:sz w:val="18"/>
                <w:szCs w:val="18"/>
              </w:rPr>
              <w:t xml:space="preserve"> </w:t>
            </w:r>
            <w:r w:rsidRPr="003A5E19">
              <w:rPr>
                <w:rFonts w:ascii="GHEA Grapalat" w:hAnsi="GHEA Grapalat" w:cs="GHEA Grapalat"/>
                <w:bCs/>
                <w:iCs/>
                <w:sz w:val="18"/>
                <w:szCs w:val="18"/>
              </w:rPr>
              <w:t>չկրկնվող</w:t>
            </w:r>
            <w:r w:rsidRPr="003A5E19">
              <w:rPr>
                <w:rFonts w:ascii="GHEA Grapalat" w:hAnsi="GHEA Grapalat"/>
                <w:bCs/>
                <w:iCs/>
                <w:sz w:val="18"/>
                <w:szCs w:val="18"/>
              </w:rPr>
              <w:t xml:space="preserve"> IMEI </w:t>
            </w:r>
            <w:r w:rsidRPr="003A5E19">
              <w:rPr>
                <w:rFonts w:ascii="GHEA Grapalat" w:hAnsi="GHEA Grapalat" w:cs="GHEA Grapalat"/>
                <w:bCs/>
                <w:iCs/>
                <w:sz w:val="18"/>
                <w:szCs w:val="18"/>
              </w:rPr>
              <w:t>կոդը։</w:t>
            </w:r>
          </w:p>
          <w:p w14:paraId="682C0DC2" w14:textId="046478DD"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4.</w:t>
            </w:r>
            <w:r w:rsidRPr="003A5E19">
              <w:rPr>
                <w:rFonts w:ascii="GHEA Grapalat" w:hAnsi="GHEA Grapalat"/>
                <w:bCs/>
                <w:iCs/>
                <w:sz w:val="18"/>
                <w:szCs w:val="18"/>
              </w:rPr>
              <w:tab/>
              <w:t>Կարգախմբերի մոդուլ</w:t>
            </w:r>
          </w:p>
          <w:p w14:paraId="7D18AD54"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Այս մոդուլի շնորհիվ պետք է հնարավորություն տրվի ստեղծել ծառայություն իրականացնող կարգախմբերի ցանկը՝ թե ամենօրյա ռեժիմով, թե նախապես՝ ցանկացած ժամանակահատվածի համար։</w:t>
            </w:r>
          </w:p>
          <w:p w14:paraId="36BE7843"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Կարգախմբերում պետք է հնարավոր լինի կցել առնվազն 2 ծառայող, որոնցից մեկը նշանակվում է Կարգախմբի ավագ, և նշել կամ ընտրել ծառայության օրը և հերթափոխը, որը կազմում է 8ից 24 ժամ։ Կարգախմբեր կազմելիս պետք է նաև հնարավոր լինի կարգախմբին կցել տվյալ տեղամասին պատկանող ավտոմեքենաներից մեկը։ Ծառայողների և ավտոմեքենայի ընտրության ժամանակ պետք է հաշվի առնվի նրանց հասանելիությունը ընտրված հերթափոխում։</w:t>
            </w:r>
          </w:p>
          <w:p w14:paraId="441868D9"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Նաև հերթափոխի բոլոր կարգախմբերի անդամներից մեկը նշանակվում է տվյալ հերթափոխի ավագ։</w:t>
            </w:r>
          </w:p>
          <w:p w14:paraId="7AACC442" w14:textId="716E7711"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5.</w:t>
            </w:r>
            <w:r w:rsidRPr="003A5E19">
              <w:rPr>
                <w:rFonts w:ascii="GHEA Grapalat" w:hAnsi="GHEA Grapalat"/>
                <w:bCs/>
                <w:iCs/>
                <w:sz w:val="18"/>
                <w:szCs w:val="18"/>
              </w:rPr>
              <w:tab/>
              <w:t>Խախտումների վերաբերյալ արձանագրությունների կազմման մոդուլ (բջջային հավելվածի համար)</w:t>
            </w:r>
          </w:p>
          <w:p w14:paraId="50F204EC"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Այս մոդուլը պետք է հնարավորություն տա ծառայություն իրականացնող ծառայողներին իրենց մոտ առկա պլանշետներում տեղադրված հատուկ բջջային հավելվածի միջոցով կազմել արձանագրություններ, ընդ որում պետք է հնարավորություն տրվի արձանագրությունը կազմել ոչ միայն առցանց ռեժիմում, այլ նաև օֆլայն (այսինքն՝ ցանցի բացակայության) ռեժիմում՝ մուտքագրած տեղեկատվությունը պահելով լոկալ հիշողության մեջ այնքան ժամանակ, մինչև կապի վերականգնումից հետո հնարավոր կդառնա տվյալների փոխանցումը սերվերին։</w:t>
            </w:r>
          </w:p>
          <w:p w14:paraId="3885F56B" w14:textId="6FB3AFC4"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Նշված բջջային հավելվածը պետք է ապահովի խախտումների վերաբերյալ հետևյալ 2 արձանագրությունների կազմումը՝</w:t>
            </w:r>
          </w:p>
          <w:p w14:paraId="338A6A8E" w14:textId="13100D73" w:rsidR="00F62123" w:rsidRPr="003A5E19" w:rsidRDefault="00B64F32"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w:t>
            </w:r>
            <w:r w:rsidR="00F62123" w:rsidRPr="003A5E19">
              <w:rPr>
                <w:rFonts w:ascii="GHEA Grapalat" w:hAnsi="GHEA Grapalat"/>
                <w:bCs/>
                <w:iCs/>
                <w:sz w:val="18"/>
                <w:szCs w:val="18"/>
              </w:rPr>
              <w:tab/>
              <w:t xml:space="preserve">Պետական անտառներում, անտառային հողերում և բնության հատուկ պահպանվող տարածքներում պահպանության և անտառային ու բնության հատուկ պահպանվող տարածքների օրենսդրության խախտումների վերաբերյալ արձանագրության ձև (համաձայն շրջակա միջավայրի նախարարի 2024 թվականի մարտի </w:t>
            </w:r>
            <w:r w:rsidR="00F62123" w:rsidRPr="003A5E19">
              <w:rPr>
                <w:rFonts w:ascii="GHEA Grapalat" w:hAnsi="GHEA Grapalat"/>
                <w:bCs/>
                <w:iCs/>
                <w:sz w:val="18"/>
                <w:szCs w:val="18"/>
              </w:rPr>
              <w:lastRenderedPageBreak/>
              <w:t>22-ի «Պետական անտառներում, անտառային հողերում և բնության հատուկ պահպանվող տարածքներում պահպանության և անտառային ու բնության հատուկ պահպանվող տարածքների օրենսդրության խախտումների վերաբերյալ արձանագրության ձևը և տրամադրելու կարգը հաստատելու մասին» N 87-Ն հրամանի)</w:t>
            </w:r>
          </w:p>
          <w:p w14:paraId="78967FCC" w14:textId="6D7B069E" w:rsidR="00F62123" w:rsidRPr="003A5E19" w:rsidRDefault="00B64F32" w:rsidP="00692F4D">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Բ)</w:t>
            </w:r>
            <w:r w:rsidR="00F62123" w:rsidRPr="003A5E19">
              <w:rPr>
                <w:rFonts w:ascii="GHEA Grapalat" w:hAnsi="GHEA Grapalat"/>
                <w:bCs/>
                <w:iCs/>
                <w:sz w:val="18"/>
                <w:szCs w:val="18"/>
              </w:rPr>
              <w:tab/>
              <w:t>Արձանագրություն վարչական իրավախախտման վերաբերյալ (համաձայն վարչական իրավախախտումների վերաբերյալ հայաստանի հանրապետության օրենսգրքի)։</w:t>
            </w:r>
          </w:p>
          <w:p w14:paraId="383ADDA5"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Կազմված արձանագրությունները պետք է համակարգի կողմից ավտոմատ ստանան հերթական համար՝ հաշվի առնելով մարզային վարչության տեղամասի իդենտիֆիկատորները։</w:t>
            </w:r>
          </w:p>
          <w:p w14:paraId="4555CD7F"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Արձանագրություն կազմելու ընթացքը պետք է հնարավորինս պարզեցված լինի ծառայողների համար՝ հնարավորություն տալով տեղեկատվության մի մասը ընտրել նախապես կազմված ցուցակներից, և ոչ թե լրացնել ձեռքով։</w:t>
            </w:r>
          </w:p>
          <w:p w14:paraId="07B950B7"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Հաշվի առնելով, որ արձանագրության կազմումը կարող է երկար տևել, համակարգը պետք է հնարավորություն տա այն պահպանել սևագիր տարբերակով, </w:t>
            </w:r>
            <w:r w:rsidRPr="003A5E19">
              <w:rPr>
                <w:rFonts w:ascii="GHEA Grapalat" w:hAnsi="GHEA Grapalat"/>
                <w:bCs/>
                <w:iCs/>
                <w:sz w:val="18"/>
                <w:szCs w:val="18"/>
              </w:rPr>
              <w:lastRenderedPageBreak/>
              <w:t>հետո շարունակել և հասցնել ավարտին։</w:t>
            </w:r>
          </w:p>
          <w:p w14:paraId="6B5A2C35" w14:textId="77777777"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Արձանագրություն կազմելիս պետք է հնարավորություն տրվի ծառայողին պլանշետի միջոցով իրավախախտման վայրում կատարել լուսանկարահանում և այդ լուսանկարները կցել արձանագրությանը՝ յուրաքանչյուր լուսանկարի վերաբերյալ ընտրելով համապատասխան նկարագիրը։ Նշված լուսանկարների բազան հետագայում կարող է օգտագործվել մեքենայական ուսուցման միջոցով Հայաստանի կենդանատեսակները և բուսատեսակները ճանաչող արհեստական բանականություն ստեղծելու համար, հետևաբար լուսանկարները պետք է պահվեն բարձր որակով և առանց ձևափոխությունների։</w:t>
            </w:r>
          </w:p>
          <w:p w14:paraId="75E2E302" w14:textId="7D5EE223" w:rsidR="00F62123" w:rsidRPr="003A5E19" w:rsidRDefault="00F62123" w:rsidP="00F62123">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Արձանագրությունների էլեկտրոնային ձևերը պետք է ներառեն նաև պլանշետի միջոցով ստորագրելու հնարավորություն (ոչ պարտադիր տարբերակով), որը հետագայում թույլ կտա Էկոպարեկային ծառայությանը արձանագրության թղթային տարբերակից անցում կատարել ամբողջությամբ էլեկտրոնային տարբերակի։</w:t>
            </w:r>
          </w:p>
          <w:p w14:paraId="4568BFB0" w14:textId="1BA0936D"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6.</w:t>
            </w:r>
            <w:r w:rsidRPr="003A5E19">
              <w:rPr>
                <w:rFonts w:ascii="GHEA Grapalat" w:hAnsi="GHEA Grapalat"/>
                <w:bCs/>
                <w:iCs/>
                <w:sz w:val="18"/>
                <w:szCs w:val="18"/>
              </w:rPr>
              <w:tab/>
              <w:t>Ինտեգրումների մոդուլ</w:t>
            </w:r>
          </w:p>
          <w:p w14:paraId="5E8EA3D1"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Այս մոդուլի շնորհիվ արձանագրություն կազմելիս համակարգը պետք է հնարավորություն տա նույնականացնել իրավախախտ ֆիզ</w:t>
            </w:r>
            <w:r w:rsidRPr="003A5E19">
              <w:rPr>
                <w:rFonts w:ascii="Microsoft YaHei" w:eastAsia="Microsoft YaHei" w:hAnsi="Microsoft YaHei" w:cs="Microsoft YaHei" w:hint="eastAsia"/>
                <w:bCs/>
                <w:iCs/>
                <w:sz w:val="18"/>
                <w:szCs w:val="18"/>
              </w:rPr>
              <w:t>․</w:t>
            </w:r>
            <w:r w:rsidRPr="003A5E19">
              <w:rPr>
                <w:rFonts w:ascii="GHEA Grapalat" w:hAnsi="GHEA Grapalat" w:cs="GHEA Grapalat"/>
                <w:bCs/>
                <w:iCs/>
                <w:sz w:val="18"/>
                <w:szCs w:val="18"/>
              </w:rPr>
              <w:t>անձին</w:t>
            </w:r>
            <w:r w:rsidRPr="003A5E19">
              <w:rPr>
                <w:rFonts w:ascii="GHEA Grapalat" w:hAnsi="GHEA Grapalat"/>
                <w:bCs/>
                <w:iCs/>
                <w:sz w:val="18"/>
                <w:szCs w:val="18"/>
              </w:rPr>
              <w:t xml:space="preserve"> (</w:t>
            </w:r>
            <w:r w:rsidRPr="003A5E19">
              <w:rPr>
                <w:rFonts w:ascii="GHEA Grapalat" w:hAnsi="GHEA Grapalat" w:cs="GHEA Grapalat"/>
                <w:bCs/>
                <w:iCs/>
                <w:sz w:val="18"/>
                <w:szCs w:val="18"/>
              </w:rPr>
              <w:t>եթե</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հանդիսանում</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ՀՀ</w:t>
            </w:r>
            <w:r w:rsidRPr="003A5E19">
              <w:rPr>
                <w:rFonts w:ascii="GHEA Grapalat" w:hAnsi="GHEA Grapalat"/>
                <w:bCs/>
                <w:iCs/>
                <w:sz w:val="18"/>
                <w:szCs w:val="18"/>
              </w:rPr>
              <w:t xml:space="preserve"> </w:t>
            </w:r>
            <w:r w:rsidRPr="003A5E19">
              <w:rPr>
                <w:rFonts w:ascii="GHEA Grapalat" w:hAnsi="GHEA Grapalat" w:cs="GHEA Grapalat"/>
                <w:bCs/>
                <w:iCs/>
                <w:sz w:val="18"/>
                <w:szCs w:val="18"/>
              </w:rPr>
              <w:t>քաղաքացի</w:t>
            </w:r>
            <w:r w:rsidRPr="003A5E19">
              <w:rPr>
                <w:rFonts w:ascii="GHEA Grapalat" w:hAnsi="GHEA Grapalat"/>
                <w:bCs/>
                <w:iCs/>
                <w:sz w:val="18"/>
                <w:szCs w:val="18"/>
              </w:rPr>
              <w:t xml:space="preserve">) </w:t>
            </w:r>
            <w:r w:rsidRPr="003A5E19">
              <w:rPr>
                <w:rFonts w:ascii="GHEA Grapalat" w:hAnsi="GHEA Grapalat" w:cs="GHEA Grapalat"/>
                <w:bCs/>
                <w:iCs/>
                <w:sz w:val="18"/>
                <w:szCs w:val="18"/>
              </w:rPr>
              <w:t>կամ</w:t>
            </w:r>
            <w:r w:rsidRPr="003A5E19">
              <w:rPr>
                <w:rFonts w:ascii="GHEA Grapalat" w:hAnsi="GHEA Grapalat"/>
                <w:bCs/>
                <w:iCs/>
                <w:sz w:val="18"/>
                <w:szCs w:val="18"/>
              </w:rPr>
              <w:t xml:space="preserve"> </w:t>
            </w:r>
            <w:r w:rsidRPr="003A5E19">
              <w:rPr>
                <w:rFonts w:ascii="GHEA Grapalat" w:hAnsi="GHEA Grapalat" w:cs="GHEA Grapalat"/>
                <w:bCs/>
                <w:iCs/>
                <w:sz w:val="18"/>
                <w:szCs w:val="18"/>
              </w:rPr>
              <w:t>իրավաբանական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անձին</w:t>
            </w:r>
            <w:r w:rsidRPr="003A5E19">
              <w:rPr>
                <w:rFonts w:ascii="GHEA Grapalat" w:hAnsi="GHEA Grapalat"/>
                <w:bCs/>
                <w:iCs/>
                <w:sz w:val="18"/>
                <w:szCs w:val="18"/>
              </w:rPr>
              <w:t xml:space="preserve">, </w:t>
            </w:r>
            <w:r w:rsidRPr="003A5E19">
              <w:rPr>
                <w:rFonts w:ascii="GHEA Grapalat" w:hAnsi="GHEA Grapalat" w:cs="GHEA Grapalat"/>
                <w:bCs/>
                <w:iCs/>
                <w:sz w:val="18"/>
                <w:szCs w:val="18"/>
              </w:rPr>
              <w:t>ինչպես</w:t>
            </w:r>
            <w:r w:rsidRPr="003A5E19">
              <w:rPr>
                <w:rFonts w:ascii="GHEA Grapalat" w:hAnsi="GHEA Grapalat"/>
                <w:bCs/>
                <w:iCs/>
                <w:sz w:val="18"/>
                <w:szCs w:val="18"/>
              </w:rPr>
              <w:t xml:space="preserve"> </w:t>
            </w:r>
            <w:r w:rsidRPr="003A5E19">
              <w:rPr>
                <w:rFonts w:ascii="GHEA Grapalat" w:hAnsi="GHEA Grapalat" w:cs="GHEA Grapalat"/>
                <w:bCs/>
                <w:iCs/>
                <w:sz w:val="18"/>
                <w:szCs w:val="18"/>
              </w:rPr>
              <w:t>նաև</w:t>
            </w:r>
            <w:r w:rsidRPr="003A5E19">
              <w:rPr>
                <w:rFonts w:ascii="GHEA Grapalat" w:hAnsi="GHEA Grapalat"/>
                <w:bCs/>
                <w:iCs/>
                <w:sz w:val="18"/>
                <w:szCs w:val="18"/>
              </w:rPr>
              <w:t xml:space="preserve"> </w:t>
            </w:r>
            <w:r w:rsidRPr="003A5E19">
              <w:rPr>
                <w:rFonts w:ascii="GHEA Grapalat" w:hAnsi="GHEA Grapalat" w:cs="GHEA Grapalat"/>
                <w:bCs/>
                <w:iCs/>
                <w:sz w:val="18"/>
                <w:szCs w:val="18"/>
              </w:rPr>
              <w:t>նրանց</w:t>
            </w:r>
            <w:r w:rsidRPr="003A5E19">
              <w:rPr>
                <w:rFonts w:ascii="GHEA Grapalat" w:hAnsi="GHEA Grapalat"/>
                <w:bCs/>
                <w:iCs/>
                <w:sz w:val="18"/>
                <w:szCs w:val="18"/>
              </w:rPr>
              <w:t xml:space="preserve"> </w:t>
            </w:r>
            <w:r w:rsidRPr="003A5E19">
              <w:rPr>
                <w:rFonts w:ascii="GHEA Grapalat" w:hAnsi="GHEA Grapalat" w:cs="GHEA Grapalat"/>
                <w:bCs/>
                <w:iCs/>
                <w:sz w:val="18"/>
                <w:szCs w:val="18"/>
              </w:rPr>
              <w:t>տրանսպորտային</w:t>
            </w:r>
            <w:r w:rsidRPr="003A5E19">
              <w:rPr>
                <w:rFonts w:ascii="GHEA Grapalat" w:hAnsi="GHEA Grapalat"/>
                <w:bCs/>
                <w:iCs/>
                <w:sz w:val="18"/>
                <w:szCs w:val="18"/>
              </w:rPr>
              <w:t xml:space="preserve"> </w:t>
            </w:r>
            <w:r w:rsidRPr="003A5E19">
              <w:rPr>
                <w:rFonts w:ascii="GHEA Grapalat" w:hAnsi="GHEA Grapalat" w:cs="GHEA Grapalat"/>
                <w:bCs/>
                <w:iCs/>
                <w:sz w:val="18"/>
                <w:szCs w:val="18"/>
              </w:rPr>
              <w:t>միջոցները՝</w:t>
            </w:r>
            <w:r w:rsidRPr="003A5E19">
              <w:rPr>
                <w:rFonts w:ascii="GHEA Grapalat" w:hAnsi="GHEA Grapalat"/>
                <w:bCs/>
                <w:iCs/>
                <w:sz w:val="18"/>
                <w:szCs w:val="18"/>
              </w:rPr>
              <w:t xml:space="preserve"> </w:t>
            </w:r>
            <w:r w:rsidRPr="003A5E19">
              <w:rPr>
                <w:rFonts w:ascii="GHEA Grapalat" w:hAnsi="GHEA Grapalat" w:cs="GHEA Grapalat"/>
                <w:bCs/>
                <w:iCs/>
                <w:sz w:val="18"/>
                <w:szCs w:val="18"/>
              </w:rPr>
              <w:t>ինտեգրվելով</w:t>
            </w:r>
            <w:r w:rsidRPr="003A5E19">
              <w:rPr>
                <w:rFonts w:ascii="GHEA Grapalat" w:hAnsi="GHEA Grapalat"/>
                <w:bCs/>
                <w:iCs/>
                <w:sz w:val="18"/>
                <w:szCs w:val="18"/>
              </w:rPr>
              <w:t xml:space="preserve"> </w:t>
            </w:r>
            <w:r w:rsidRPr="003A5E19">
              <w:rPr>
                <w:rFonts w:ascii="GHEA Grapalat" w:hAnsi="GHEA Grapalat" w:cs="GHEA Grapalat"/>
                <w:bCs/>
                <w:iCs/>
                <w:sz w:val="18"/>
                <w:szCs w:val="18"/>
              </w:rPr>
              <w:t>հետևյալ</w:t>
            </w:r>
            <w:r w:rsidRPr="003A5E19">
              <w:rPr>
                <w:rFonts w:ascii="GHEA Grapalat" w:hAnsi="GHEA Grapalat"/>
                <w:bCs/>
                <w:iCs/>
                <w:sz w:val="18"/>
                <w:szCs w:val="18"/>
              </w:rPr>
              <w:t xml:space="preserve"> </w:t>
            </w:r>
            <w:r w:rsidRPr="003A5E19">
              <w:rPr>
                <w:rFonts w:ascii="GHEA Grapalat" w:hAnsi="GHEA Grapalat" w:cs="GHEA Grapalat"/>
                <w:bCs/>
                <w:iCs/>
                <w:sz w:val="18"/>
                <w:szCs w:val="18"/>
              </w:rPr>
              <w:t>շտեմարանների</w:t>
            </w:r>
            <w:r w:rsidRPr="003A5E19">
              <w:rPr>
                <w:rFonts w:ascii="GHEA Grapalat" w:hAnsi="GHEA Grapalat"/>
                <w:bCs/>
                <w:iCs/>
                <w:sz w:val="18"/>
                <w:szCs w:val="18"/>
              </w:rPr>
              <w:t xml:space="preserve"> </w:t>
            </w:r>
            <w:r w:rsidRPr="003A5E19">
              <w:rPr>
                <w:rFonts w:ascii="GHEA Grapalat" w:hAnsi="GHEA Grapalat" w:cs="GHEA Grapalat"/>
                <w:bCs/>
                <w:iCs/>
                <w:sz w:val="18"/>
                <w:szCs w:val="18"/>
              </w:rPr>
              <w:t>հետ</w:t>
            </w:r>
            <w:r w:rsidRPr="003A5E19">
              <w:rPr>
                <w:rFonts w:ascii="Microsoft YaHei" w:eastAsia="Microsoft YaHei" w:hAnsi="Microsoft YaHei" w:cs="Microsoft YaHei" w:hint="eastAsia"/>
                <w:bCs/>
                <w:iCs/>
                <w:sz w:val="18"/>
                <w:szCs w:val="18"/>
              </w:rPr>
              <w:t>․</w:t>
            </w:r>
          </w:p>
          <w:p w14:paraId="212F83CF"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Անձնագրերի և վիզաների վարչության տվյալների բազա</w:t>
            </w:r>
          </w:p>
          <w:p w14:paraId="36E071D8"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Իրավաբանական անձանց պետական ռեգիստր</w:t>
            </w:r>
          </w:p>
          <w:p w14:paraId="5B7C368C"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ՀՀ-ում հաշվառված ՏՄ-ների բազա</w:t>
            </w:r>
          </w:p>
          <w:p w14:paraId="4E53CE71"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Ֆիզ</w:t>
            </w:r>
            <w:r w:rsidRPr="003A5E19">
              <w:rPr>
                <w:rFonts w:ascii="Microsoft YaHei" w:eastAsia="Microsoft YaHei" w:hAnsi="Microsoft YaHei" w:cs="Microsoft YaHei" w:hint="eastAsia"/>
                <w:bCs/>
                <w:iCs/>
                <w:sz w:val="18"/>
                <w:szCs w:val="18"/>
              </w:rPr>
              <w:t>․</w:t>
            </w:r>
            <w:r w:rsidRPr="003A5E19">
              <w:rPr>
                <w:rFonts w:ascii="GHEA Grapalat" w:hAnsi="GHEA Grapalat" w:cs="GHEA Grapalat"/>
                <w:bCs/>
                <w:iCs/>
                <w:sz w:val="18"/>
                <w:szCs w:val="18"/>
              </w:rPr>
              <w:t>անձի</w:t>
            </w:r>
            <w:r w:rsidRPr="003A5E19">
              <w:rPr>
                <w:rFonts w:ascii="GHEA Grapalat" w:hAnsi="GHEA Grapalat"/>
                <w:bCs/>
                <w:iCs/>
                <w:sz w:val="18"/>
                <w:szCs w:val="18"/>
              </w:rPr>
              <w:t xml:space="preserve"> </w:t>
            </w:r>
            <w:r w:rsidRPr="003A5E19">
              <w:rPr>
                <w:rFonts w:ascii="GHEA Grapalat" w:hAnsi="GHEA Grapalat" w:cs="GHEA Grapalat"/>
                <w:bCs/>
                <w:iCs/>
                <w:sz w:val="18"/>
                <w:szCs w:val="18"/>
              </w:rPr>
              <w:t>նույնականացումը</w:t>
            </w:r>
            <w:r w:rsidRPr="003A5E19">
              <w:rPr>
                <w:rFonts w:ascii="GHEA Grapalat" w:hAnsi="GHEA Grapalat"/>
                <w:bCs/>
                <w:iCs/>
                <w:sz w:val="18"/>
                <w:szCs w:val="18"/>
              </w:rPr>
              <w:t xml:space="preserve"> </w:t>
            </w:r>
            <w:r w:rsidRPr="003A5E19">
              <w:rPr>
                <w:rFonts w:ascii="GHEA Grapalat" w:hAnsi="GHEA Grapalat" w:cs="GHEA Grapalat"/>
                <w:bCs/>
                <w:iCs/>
                <w:sz w:val="18"/>
                <w:szCs w:val="18"/>
              </w:rPr>
              <w:t>կարող</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իրականացվել</w:t>
            </w:r>
            <w:r w:rsidRPr="003A5E19">
              <w:rPr>
                <w:rFonts w:ascii="GHEA Grapalat" w:hAnsi="GHEA Grapalat"/>
                <w:bCs/>
                <w:iCs/>
                <w:sz w:val="18"/>
                <w:szCs w:val="18"/>
              </w:rPr>
              <w:t xml:space="preserve"> </w:t>
            </w:r>
            <w:r w:rsidRPr="003A5E19">
              <w:rPr>
                <w:rFonts w:ascii="GHEA Grapalat" w:hAnsi="GHEA Grapalat" w:cs="GHEA Grapalat"/>
                <w:bCs/>
                <w:iCs/>
                <w:sz w:val="18"/>
                <w:szCs w:val="18"/>
              </w:rPr>
              <w:t>նկարի</w:t>
            </w:r>
            <w:r w:rsidRPr="003A5E19">
              <w:rPr>
                <w:rFonts w:ascii="GHEA Grapalat" w:hAnsi="GHEA Grapalat"/>
                <w:bCs/>
                <w:iCs/>
                <w:sz w:val="18"/>
                <w:szCs w:val="18"/>
              </w:rPr>
              <w:t xml:space="preserve">, </w:t>
            </w:r>
            <w:r w:rsidRPr="003A5E19">
              <w:rPr>
                <w:rFonts w:ascii="GHEA Grapalat" w:hAnsi="GHEA Grapalat" w:cs="GHEA Grapalat"/>
                <w:bCs/>
                <w:iCs/>
                <w:sz w:val="18"/>
                <w:szCs w:val="18"/>
              </w:rPr>
              <w:t>անուն</w:t>
            </w:r>
            <w:r w:rsidRPr="003A5E19">
              <w:rPr>
                <w:rFonts w:ascii="GHEA Grapalat" w:hAnsi="GHEA Grapalat"/>
                <w:bCs/>
                <w:iCs/>
                <w:sz w:val="18"/>
                <w:szCs w:val="18"/>
              </w:rPr>
              <w:t xml:space="preserve"> </w:t>
            </w:r>
            <w:r w:rsidRPr="003A5E19">
              <w:rPr>
                <w:rFonts w:ascii="GHEA Grapalat" w:hAnsi="GHEA Grapalat" w:cs="GHEA Grapalat"/>
                <w:bCs/>
                <w:iCs/>
                <w:sz w:val="18"/>
                <w:szCs w:val="18"/>
              </w:rPr>
              <w:t>ազգանունի</w:t>
            </w:r>
            <w:r w:rsidRPr="003A5E19">
              <w:rPr>
                <w:rFonts w:ascii="GHEA Grapalat" w:hAnsi="GHEA Grapalat"/>
                <w:bCs/>
                <w:iCs/>
                <w:sz w:val="18"/>
                <w:szCs w:val="18"/>
              </w:rPr>
              <w:t xml:space="preserve"> </w:t>
            </w:r>
            <w:r w:rsidRPr="003A5E19">
              <w:rPr>
                <w:rFonts w:ascii="GHEA Grapalat" w:hAnsi="GHEA Grapalat" w:cs="GHEA Grapalat"/>
                <w:bCs/>
                <w:iCs/>
                <w:sz w:val="18"/>
                <w:szCs w:val="18"/>
              </w:rPr>
              <w:t>կամ</w:t>
            </w:r>
            <w:r w:rsidRPr="003A5E19">
              <w:rPr>
                <w:rFonts w:ascii="GHEA Grapalat" w:hAnsi="GHEA Grapalat"/>
                <w:bCs/>
                <w:iCs/>
                <w:sz w:val="18"/>
                <w:szCs w:val="18"/>
              </w:rPr>
              <w:t xml:space="preserve"> </w:t>
            </w:r>
            <w:r w:rsidRPr="003A5E19">
              <w:rPr>
                <w:rFonts w:ascii="GHEA Grapalat" w:hAnsi="GHEA Grapalat" w:cs="GHEA Grapalat"/>
                <w:bCs/>
                <w:iCs/>
                <w:sz w:val="18"/>
                <w:szCs w:val="18"/>
              </w:rPr>
              <w:t>անձը</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հաստատող</w:t>
            </w:r>
            <w:r w:rsidRPr="003A5E19">
              <w:rPr>
                <w:rFonts w:ascii="GHEA Grapalat" w:hAnsi="GHEA Grapalat"/>
                <w:bCs/>
                <w:iCs/>
                <w:sz w:val="18"/>
                <w:szCs w:val="18"/>
              </w:rPr>
              <w:t xml:space="preserve"> </w:t>
            </w:r>
            <w:r w:rsidRPr="003A5E19">
              <w:rPr>
                <w:rFonts w:ascii="GHEA Grapalat" w:hAnsi="GHEA Grapalat" w:cs="GHEA Grapalat"/>
                <w:bCs/>
                <w:iCs/>
                <w:sz w:val="18"/>
                <w:szCs w:val="18"/>
              </w:rPr>
              <w:t>փաստաթղթերի</w:t>
            </w:r>
            <w:r w:rsidRPr="003A5E19">
              <w:rPr>
                <w:rFonts w:ascii="GHEA Grapalat" w:hAnsi="GHEA Grapalat"/>
                <w:bCs/>
                <w:iCs/>
                <w:sz w:val="18"/>
                <w:szCs w:val="18"/>
              </w:rPr>
              <w:t xml:space="preserve"> </w:t>
            </w:r>
            <w:r w:rsidRPr="003A5E19">
              <w:rPr>
                <w:rFonts w:ascii="GHEA Grapalat" w:hAnsi="GHEA Grapalat" w:cs="GHEA Grapalat"/>
                <w:bCs/>
                <w:iCs/>
                <w:sz w:val="18"/>
                <w:szCs w:val="18"/>
              </w:rPr>
              <w:t>հիման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վրա</w:t>
            </w:r>
            <w:r w:rsidRPr="003A5E19">
              <w:rPr>
                <w:rFonts w:ascii="GHEA Grapalat" w:hAnsi="GHEA Grapalat"/>
                <w:bCs/>
                <w:iCs/>
                <w:sz w:val="18"/>
                <w:szCs w:val="18"/>
              </w:rPr>
              <w:t xml:space="preserve">, </w:t>
            </w:r>
            <w:r w:rsidRPr="003A5E19">
              <w:rPr>
                <w:rFonts w:ascii="GHEA Grapalat" w:hAnsi="GHEA Grapalat" w:cs="GHEA Grapalat"/>
                <w:bCs/>
                <w:iCs/>
                <w:sz w:val="18"/>
                <w:szCs w:val="18"/>
              </w:rPr>
              <w:t>իսկ</w:t>
            </w:r>
            <w:r w:rsidRPr="003A5E19">
              <w:rPr>
                <w:rFonts w:ascii="GHEA Grapalat" w:hAnsi="GHEA Grapalat"/>
                <w:bCs/>
                <w:iCs/>
                <w:sz w:val="18"/>
                <w:szCs w:val="18"/>
              </w:rPr>
              <w:t xml:space="preserve"> </w:t>
            </w:r>
            <w:r w:rsidRPr="003A5E19">
              <w:rPr>
                <w:rFonts w:ascii="GHEA Grapalat" w:hAnsi="GHEA Grapalat" w:cs="GHEA Grapalat"/>
                <w:bCs/>
                <w:iCs/>
                <w:sz w:val="18"/>
                <w:szCs w:val="18"/>
              </w:rPr>
              <w:t>իրավաբանական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անձի</w:t>
            </w:r>
            <w:r w:rsidRPr="003A5E19">
              <w:rPr>
                <w:rFonts w:ascii="GHEA Grapalat" w:hAnsi="GHEA Grapalat"/>
                <w:bCs/>
                <w:iCs/>
                <w:sz w:val="18"/>
                <w:szCs w:val="18"/>
              </w:rPr>
              <w:t xml:space="preserve"> </w:t>
            </w:r>
            <w:r w:rsidRPr="003A5E19">
              <w:rPr>
                <w:rFonts w:ascii="GHEA Grapalat" w:hAnsi="GHEA Grapalat" w:cs="GHEA Grapalat"/>
                <w:bCs/>
                <w:iCs/>
                <w:sz w:val="18"/>
                <w:szCs w:val="18"/>
              </w:rPr>
              <w:t>նույնականացումը՝</w:t>
            </w:r>
            <w:r w:rsidRPr="003A5E19">
              <w:rPr>
                <w:rFonts w:ascii="GHEA Grapalat" w:hAnsi="GHEA Grapalat"/>
                <w:bCs/>
                <w:iCs/>
                <w:sz w:val="18"/>
                <w:szCs w:val="18"/>
              </w:rPr>
              <w:t xml:space="preserve"> </w:t>
            </w:r>
            <w:r w:rsidRPr="003A5E19">
              <w:rPr>
                <w:rFonts w:ascii="GHEA Grapalat" w:hAnsi="GHEA Grapalat" w:cs="GHEA Grapalat"/>
                <w:bCs/>
                <w:iCs/>
                <w:sz w:val="18"/>
                <w:szCs w:val="18"/>
              </w:rPr>
              <w:t>կամակերպության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անվամբ</w:t>
            </w:r>
            <w:r w:rsidRPr="003A5E19">
              <w:rPr>
                <w:rFonts w:ascii="GHEA Grapalat" w:hAnsi="GHEA Grapalat"/>
                <w:bCs/>
                <w:iCs/>
                <w:sz w:val="18"/>
                <w:szCs w:val="18"/>
              </w:rPr>
              <w:t xml:space="preserve">, </w:t>
            </w:r>
            <w:r w:rsidRPr="003A5E19">
              <w:rPr>
                <w:rFonts w:ascii="GHEA Grapalat" w:hAnsi="GHEA Grapalat" w:cs="GHEA Grapalat"/>
                <w:bCs/>
                <w:iCs/>
                <w:sz w:val="18"/>
                <w:szCs w:val="18"/>
              </w:rPr>
              <w:t>ՀՎՀՀ</w:t>
            </w:r>
            <w:r w:rsidRPr="003A5E19">
              <w:rPr>
                <w:rFonts w:ascii="GHEA Grapalat" w:hAnsi="GHEA Grapalat"/>
                <w:bCs/>
                <w:iCs/>
                <w:sz w:val="18"/>
                <w:szCs w:val="18"/>
              </w:rPr>
              <w:t>-</w:t>
            </w:r>
            <w:r w:rsidRPr="003A5E19">
              <w:rPr>
                <w:rFonts w:ascii="GHEA Grapalat" w:hAnsi="GHEA Grapalat" w:cs="GHEA Grapalat"/>
                <w:bCs/>
                <w:iCs/>
                <w:sz w:val="18"/>
                <w:szCs w:val="18"/>
              </w:rPr>
              <w:t>ի</w:t>
            </w:r>
            <w:r w:rsidRPr="003A5E19">
              <w:rPr>
                <w:rFonts w:ascii="GHEA Grapalat" w:hAnsi="GHEA Grapalat"/>
                <w:bCs/>
                <w:iCs/>
                <w:sz w:val="18"/>
                <w:szCs w:val="18"/>
              </w:rPr>
              <w:t xml:space="preserve"> </w:t>
            </w:r>
            <w:r w:rsidRPr="003A5E19">
              <w:rPr>
                <w:rFonts w:ascii="GHEA Grapalat" w:hAnsi="GHEA Grapalat" w:cs="GHEA Grapalat"/>
                <w:bCs/>
                <w:iCs/>
                <w:sz w:val="18"/>
                <w:szCs w:val="18"/>
              </w:rPr>
              <w:t>կամ</w:t>
            </w:r>
            <w:r w:rsidRPr="003A5E19">
              <w:rPr>
                <w:rFonts w:ascii="GHEA Grapalat" w:hAnsi="GHEA Grapalat"/>
                <w:bCs/>
                <w:iCs/>
                <w:sz w:val="18"/>
                <w:szCs w:val="18"/>
              </w:rPr>
              <w:t xml:space="preserve"> </w:t>
            </w:r>
            <w:r w:rsidRPr="003A5E19">
              <w:rPr>
                <w:rFonts w:ascii="GHEA Grapalat" w:hAnsi="GHEA Grapalat" w:cs="GHEA Grapalat"/>
                <w:bCs/>
                <w:iCs/>
                <w:sz w:val="18"/>
                <w:szCs w:val="18"/>
              </w:rPr>
              <w:t>գրանցման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համարի</w:t>
            </w:r>
            <w:r w:rsidRPr="003A5E19">
              <w:rPr>
                <w:rFonts w:ascii="GHEA Grapalat" w:hAnsi="GHEA Grapalat"/>
                <w:bCs/>
                <w:iCs/>
                <w:sz w:val="18"/>
                <w:szCs w:val="18"/>
              </w:rPr>
              <w:t xml:space="preserve"> </w:t>
            </w:r>
            <w:r w:rsidRPr="003A5E19">
              <w:rPr>
                <w:rFonts w:ascii="GHEA Grapalat" w:hAnsi="GHEA Grapalat" w:cs="GHEA Grapalat"/>
                <w:bCs/>
                <w:iCs/>
                <w:sz w:val="18"/>
                <w:szCs w:val="18"/>
              </w:rPr>
              <w:t>հիման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վրա։</w:t>
            </w:r>
          </w:p>
          <w:p w14:paraId="7045F180"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Տվյալ շտեմարանների հետ ինտեգրվելու համար անհրաժեշտ թույլտվությունների ստացումը կապահովվի Պատվիրատուի կողմից։</w:t>
            </w:r>
          </w:p>
          <w:p w14:paraId="421FF313" w14:textId="2928175A"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7.</w:t>
            </w:r>
            <w:r w:rsidRPr="003A5E19">
              <w:rPr>
                <w:rFonts w:ascii="GHEA Grapalat" w:hAnsi="GHEA Grapalat"/>
                <w:bCs/>
                <w:iCs/>
                <w:sz w:val="18"/>
                <w:szCs w:val="18"/>
              </w:rPr>
              <w:tab/>
              <w:t>Վնասի հաշվարկի մոդուլ</w:t>
            </w:r>
          </w:p>
          <w:p w14:paraId="5EBD01D5"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Այս մոդուլի շնորհիվ համակարգը պետք է հաշվարկի </w:t>
            </w:r>
            <w:r w:rsidRPr="003A5E19">
              <w:rPr>
                <w:rFonts w:ascii="GHEA Grapalat" w:hAnsi="GHEA Grapalat"/>
                <w:bCs/>
                <w:iCs/>
                <w:sz w:val="18"/>
                <w:szCs w:val="18"/>
              </w:rPr>
              <w:lastRenderedPageBreak/>
              <w:t>իրավախախտման արդյունքում կենդանական կամ բուսական աշխարհին պատճառված և փոխհատուցման ենթակա վնասի չափը։</w:t>
            </w:r>
          </w:p>
          <w:p w14:paraId="13FC31BB" w14:textId="6F28D2C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Հաշվարկը պետք է կատարվի համաձայն «Բնապահպանական իրավախախտումների հետեվանքով կենդանական և բուսական աշխարհին պատճառված վնասի հատուցման սակագների մասին» օրենքի։</w:t>
            </w:r>
          </w:p>
          <w:p w14:paraId="61FEEBDF" w14:textId="6B81166F"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8.</w:t>
            </w:r>
            <w:r w:rsidRPr="003A5E19">
              <w:rPr>
                <w:rFonts w:ascii="GHEA Grapalat" w:hAnsi="GHEA Grapalat"/>
                <w:bCs/>
                <w:iCs/>
                <w:sz w:val="18"/>
                <w:szCs w:val="18"/>
              </w:rPr>
              <w:tab/>
              <w:t>Հաշվետվությունների մոդուլ</w:t>
            </w:r>
          </w:p>
          <w:p w14:paraId="0BABBC5B"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Այս մոդուլի շնորհիվ համակարգը պետք է հնարավորություն տա կազմել հետևյալ հաշվետվությունները՝</w:t>
            </w:r>
          </w:p>
          <w:p w14:paraId="5665A994"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Արձանագրությունների վերլուծություն ըստ մարզային վարչությունների (ֆիլտրման հնարավորությամբ)</w:t>
            </w:r>
          </w:p>
          <w:p w14:paraId="1527674A"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Արձանագրությունների վերլուծություն ըստ մարզային վարչությունների տեղամասերի (ֆիլտրման հնարավորությամբ)</w:t>
            </w:r>
          </w:p>
          <w:p w14:paraId="23B2312A"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Արձանագրությունների վերլուծություն ըստ իրավախախտման տեսակների (ֆիլտրման հնարավորությամբ)</w:t>
            </w:r>
          </w:p>
          <w:p w14:paraId="0614E357" w14:textId="52469D74"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Արձանագրությունների վերլուծություն ըստ ծառայողների (ֆիլտրման հնարավորությամբ)։</w:t>
            </w:r>
          </w:p>
          <w:p w14:paraId="547A9B0B"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Բոլոր հաշվետվությունները պետք է հնարավոր լինի ֆիլտրել ըստ </w:t>
            </w:r>
            <w:r w:rsidRPr="003A5E19">
              <w:rPr>
                <w:rFonts w:ascii="GHEA Grapalat" w:hAnsi="GHEA Grapalat"/>
                <w:bCs/>
                <w:iCs/>
                <w:sz w:val="18"/>
                <w:szCs w:val="18"/>
              </w:rPr>
              <w:lastRenderedPageBreak/>
              <w:t>ժամանակահատվածի, մարզային վարչության և տեղամասերի, ծառայողների, իրավախախտման տեսակների և արձանագրությունում լրացված այլ դաշտերի։</w:t>
            </w:r>
          </w:p>
          <w:p w14:paraId="12B0486B"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Նշված հաշվետվությունները պետք է գեներացվեն ըստ նախապես որոշված ձևաչափի, ինչպես նաև պետք է դրանց </w:t>
            </w:r>
            <w:r w:rsidRPr="003A5E19">
              <w:rPr>
                <w:rFonts w:ascii="Microsoft YaHei" w:eastAsia="Microsoft YaHei" w:hAnsi="Microsoft YaHei" w:cs="Microsoft YaHei" w:hint="eastAsia"/>
                <w:bCs/>
                <w:iCs/>
                <w:sz w:val="18"/>
                <w:szCs w:val="18"/>
              </w:rPr>
              <w:t>․</w:t>
            </w:r>
            <w:r w:rsidRPr="003A5E19">
              <w:rPr>
                <w:rFonts w:ascii="GHEA Grapalat" w:hAnsi="GHEA Grapalat"/>
                <w:bCs/>
                <w:iCs/>
                <w:sz w:val="18"/>
                <w:szCs w:val="18"/>
              </w:rPr>
              <w:t xml:space="preserve">docx (Word), .xlsx (Excel) </w:t>
            </w:r>
            <w:r w:rsidRPr="003A5E19">
              <w:rPr>
                <w:rFonts w:ascii="GHEA Grapalat" w:hAnsi="GHEA Grapalat" w:cs="GHEA Grapalat"/>
                <w:bCs/>
                <w:iCs/>
                <w:sz w:val="18"/>
                <w:szCs w:val="18"/>
              </w:rPr>
              <w:t>և</w:t>
            </w:r>
            <w:r w:rsidRPr="003A5E19">
              <w:rPr>
                <w:rFonts w:ascii="GHEA Grapalat" w:hAnsi="GHEA Grapalat"/>
                <w:bCs/>
                <w:iCs/>
                <w:sz w:val="18"/>
                <w:szCs w:val="18"/>
              </w:rPr>
              <w:t xml:space="preserve"> .pdf (PDF) </w:t>
            </w:r>
            <w:r w:rsidRPr="003A5E19">
              <w:rPr>
                <w:rFonts w:ascii="GHEA Grapalat" w:hAnsi="GHEA Grapalat" w:cs="GHEA Grapalat"/>
                <w:bCs/>
                <w:iCs/>
                <w:sz w:val="18"/>
                <w:szCs w:val="18"/>
              </w:rPr>
              <w:t>ձևաչափերով</w:t>
            </w:r>
            <w:r w:rsidRPr="003A5E19">
              <w:rPr>
                <w:rFonts w:ascii="GHEA Grapalat" w:hAnsi="GHEA Grapalat"/>
                <w:bCs/>
                <w:iCs/>
                <w:sz w:val="18"/>
                <w:szCs w:val="18"/>
              </w:rPr>
              <w:t xml:space="preserve"> </w:t>
            </w:r>
            <w:r w:rsidRPr="003A5E19">
              <w:rPr>
                <w:rFonts w:ascii="GHEA Grapalat" w:hAnsi="GHEA Grapalat" w:cs="GHEA Grapalat"/>
                <w:bCs/>
                <w:iCs/>
                <w:sz w:val="18"/>
                <w:szCs w:val="18"/>
              </w:rPr>
              <w:t>ֆայլերի</w:t>
            </w:r>
            <w:r w:rsidRPr="003A5E19">
              <w:rPr>
                <w:rFonts w:ascii="GHEA Grapalat" w:hAnsi="GHEA Grapalat"/>
                <w:bCs/>
                <w:iCs/>
                <w:sz w:val="18"/>
                <w:szCs w:val="18"/>
              </w:rPr>
              <w:t xml:space="preserve"> </w:t>
            </w:r>
            <w:r w:rsidRPr="003A5E19">
              <w:rPr>
                <w:rFonts w:ascii="GHEA Grapalat" w:hAnsi="GHEA Grapalat" w:cs="GHEA Grapalat"/>
                <w:bCs/>
                <w:iCs/>
                <w:sz w:val="18"/>
                <w:szCs w:val="18"/>
              </w:rPr>
              <w:t>ստացման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հնարավորություն</w:t>
            </w:r>
            <w:r w:rsidRPr="003A5E19">
              <w:rPr>
                <w:rFonts w:ascii="GHEA Grapalat" w:hAnsi="GHEA Grapalat"/>
                <w:bCs/>
                <w:iCs/>
                <w:sz w:val="18"/>
                <w:szCs w:val="18"/>
              </w:rPr>
              <w:t xml:space="preserve"> </w:t>
            </w:r>
            <w:r w:rsidRPr="003A5E19">
              <w:rPr>
                <w:rFonts w:ascii="GHEA Grapalat" w:hAnsi="GHEA Grapalat" w:cs="GHEA Grapalat"/>
                <w:bCs/>
                <w:iCs/>
                <w:sz w:val="18"/>
                <w:szCs w:val="18"/>
              </w:rPr>
              <w:t>տրվի։</w:t>
            </w:r>
          </w:p>
          <w:p w14:paraId="775A8262" w14:textId="52440C18"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9.</w:t>
            </w:r>
            <w:r w:rsidRPr="003A5E19">
              <w:rPr>
                <w:rFonts w:ascii="GHEA Grapalat" w:hAnsi="GHEA Grapalat"/>
                <w:bCs/>
                <w:iCs/>
                <w:sz w:val="18"/>
                <w:szCs w:val="18"/>
              </w:rPr>
              <w:tab/>
              <w:t>Տեղեկատուների կառավարման մոդուլ</w:t>
            </w:r>
          </w:p>
          <w:p w14:paraId="6648E861"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Այս մոդուլի շնորհիվ համակարգի Ադմինիստրատորին հնարավորություն կտրվի կազմել և կառավարել հետևյալ տեղեկատուները՝</w:t>
            </w:r>
          </w:p>
          <w:p w14:paraId="1607B7F8"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Թույլտվություններ</w:t>
            </w:r>
          </w:p>
          <w:p w14:paraId="412959B2"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Դերեր</w:t>
            </w:r>
          </w:p>
          <w:p w14:paraId="6A62C8C5"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Օգտվողներ</w:t>
            </w:r>
          </w:p>
          <w:p w14:paraId="6ABD15DD"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Մարզային վարչություններ/տեղամասեր</w:t>
            </w:r>
          </w:p>
          <w:p w14:paraId="72FCB97E" w14:textId="718CF44D"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●Անտառպետություններ/անտառամասեր/տեղամասեր/պահաբաժիններ, քառակուսիներ, հատվածներ, գոտիներ</w:t>
            </w:r>
          </w:p>
          <w:p w14:paraId="6464FA6D"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Հերթափոխեր</w:t>
            </w:r>
          </w:p>
          <w:p w14:paraId="10E817EB"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Ավտոմեքենաներ</w:t>
            </w:r>
          </w:p>
          <w:p w14:paraId="32EA5090"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Կենդանատեսակներ</w:t>
            </w:r>
          </w:p>
          <w:p w14:paraId="62217502"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Բուսատեսակներ</w:t>
            </w:r>
          </w:p>
          <w:p w14:paraId="3892BF9E"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Առգրավված առարկաներ</w:t>
            </w:r>
          </w:p>
          <w:p w14:paraId="70CDEDD5"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w:t>
            </w:r>
            <w:r w:rsidRPr="003A5E19">
              <w:rPr>
                <w:rFonts w:ascii="GHEA Grapalat" w:hAnsi="GHEA Grapalat"/>
                <w:bCs/>
                <w:iCs/>
                <w:sz w:val="18"/>
                <w:szCs w:val="18"/>
              </w:rPr>
              <w:tab/>
              <w:t>Վարչական իրավախախտումների վերաբերյալ ՀՀ օրենսգրքի դրույթներ</w:t>
            </w:r>
          </w:p>
          <w:p w14:paraId="2729F1A0" w14:textId="2BE1B35A"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«Բնապահպանական իրավախախտումների հետեվանքով կենդանական և բուսական աշխարհին պատճառված վնասի հատուցման սակագների մասին» օրենքի դրույթներ</w:t>
            </w:r>
          </w:p>
          <w:p w14:paraId="4A844AFE" w14:textId="7C0762A4"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10.</w:t>
            </w:r>
            <w:r w:rsidRPr="003A5E19">
              <w:rPr>
                <w:rFonts w:ascii="GHEA Grapalat" w:hAnsi="GHEA Grapalat"/>
                <w:bCs/>
                <w:iCs/>
                <w:sz w:val="18"/>
                <w:szCs w:val="18"/>
              </w:rPr>
              <w:tab/>
              <w:t>Գործողությունների լոգավորման մոդուլ</w:t>
            </w:r>
          </w:p>
          <w:p w14:paraId="05F5163A" w14:textId="503DC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Այս մոդուլի շնորհիվ համակարգը պետք է հնարավորություն տա լոգավորել օգտվողների կատարած գործողությունների պատմությունը։</w:t>
            </w:r>
          </w:p>
          <w:p w14:paraId="7F703757" w14:textId="77777777" w:rsidR="00D4377D" w:rsidRPr="003A5E19" w:rsidRDefault="00D4377D" w:rsidP="00B64F32">
            <w:pPr>
              <w:autoSpaceDE w:val="0"/>
              <w:autoSpaceDN w:val="0"/>
              <w:adjustRightInd w:val="0"/>
              <w:spacing w:line="288" w:lineRule="auto"/>
              <w:ind w:left="110" w:right="171"/>
              <w:jc w:val="both"/>
              <w:rPr>
                <w:rFonts w:ascii="GHEA Grapalat" w:hAnsi="GHEA Grapalat"/>
                <w:bCs/>
                <w:iCs/>
                <w:sz w:val="18"/>
                <w:szCs w:val="18"/>
              </w:rPr>
            </w:pPr>
          </w:p>
          <w:p w14:paraId="617953E7" w14:textId="3CD82707" w:rsidR="00B64F32" w:rsidRPr="003A5E19" w:rsidRDefault="00B64F32" w:rsidP="00B64F32">
            <w:pPr>
              <w:autoSpaceDE w:val="0"/>
              <w:autoSpaceDN w:val="0"/>
              <w:adjustRightInd w:val="0"/>
              <w:spacing w:line="288" w:lineRule="auto"/>
              <w:ind w:left="110" w:right="171"/>
              <w:jc w:val="both"/>
              <w:rPr>
                <w:rFonts w:ascii="GHEA Grapalat" w:hAnsi="GHEA Grapalat"/>
                <w:b/>
                <w:i/>
                <w:sz w:val="18"/>
                <w:szCs w:val="18"/>
                <w:u w:val="single"/>
              </w:rPr>
            </w:pPr>
            <w:r w:rsidRPr="003A5E19">
              <w:rPr>
                <w:rFonts w:ascii="GHEA Grapalat" w:hAnsi="GHEA Grapalat"/>
                <w:b/>
                <w:i/>
                <w:sz w:val="18"/>
                <w:szCs w:val="18"/>
                <w:u w:val="single"/>
              </w:rPr>
              <w:t>Տեխնիկական պահանջներ՝</w:t>
            </w:r>
          </w:p>
          <w:p w14:paraId="431A5A99" w14:textId="77777777" w:rsidR="00D4377D" w:rsidRPr="003A5E19" w:rsidRDefault="00D4377D" w:rsidP="00B64F32">
            <w:pPr>
              <w:autoSpaceDE w:val="0"/>
              <w:autoSpaceDN w:val="0"/>
              <w:adjustRightInd w:val="0"/>
              <w:spacing w:line="288" w:lineRule="auto"/>
              <w:ind w:left="110" w:right="171"/>
              <w:jc w:val="both"/>
              <w:rPr>
                <w:rFonts w:ascii="GHEA Grapalat" w:hAnsi="GHEA Grapalat"/>
                <w:b/>
                <w:i/>
                <w:sz w:val="18"/>
                <w:szCs w:val="18"/>
                <w:u w:val="single"/>
              </w:rPr>
            </w:pPr>
          </w:p>
          <w:p w14:paraId="60E2B295"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
                <w:iCs/>
                <w:sz w:val="18"/>
                <w:szCs w:val="18"/>
              </w:rPr>
              <w:t>Տվյալների գաղտնագրում</w:t>
            </w:r>
            <w:r w:rsidRPr="003A5E19">
              <w:rPr>
                <w:rFonts w:ascii="Microsoft YaHei" w:eastAsia="Microsoft YaHei" w:hAnsi="Microsoft YaHei" w:cs="Microsoft YaHei" w:hint="eastAsia"/>
                <w:bCs/>
                <w:iCs/>
                <w:sz w:val="18"/>
                <w:szCs w:val="18"/>
              </w:rPr>
              <w:t>․</w:t>
            </w:r>
            <w:r w:rsidRPr="003A5E19">
              <w:rPr>
                <w:rFonts w:ascii="GHEA Grapalat" w:hAnsi="GHEA Grapalat"/>
                <w:bCs/>
                <w:iCs/>
                <w:sz w:val="18"/>
                <w:szCs w:val="18"/>
              </w:rPr>
              <w:t xml:space="preserve"> </w:t>
            </w:r>
            <w:r w:rsidRPr="003A5E19">
              <w:rPr>
                <w:rFonts w:ascii="GHEA Grapalat" w:hAnsi="GHEA Grapalat" w:cs="GHEA Grapalat"/>
                <w:bCs/>
                <w:iCs/>
                <w:sz w:val="18"/>
                <w:szCs w:val="18"/>
              </w:rPr>
              <w:t>Բոլոր</w:t>
            </w:r>
            <w:r w:rsidRPr="003A5E19">
              <w:rPr>
                <w:rFonts w:ascii="GHEA Grapalat" w:hAnsi="GHEA Grapalat"/>
                <w:bCs/>
                <w:iCs/>
                <w:sz w:val="18"/>
                <w:szCs w:val="18"/>
              </w:rPr>
              <w:t xml:space="preserve"> </w:t>
            </w:r>
            <w:r w:rsidRPr="003A5E19">
              <w:rPr>
                <w:rFonts w:ascii="GHEA Grapalat" w:hAnsi="GHEA Grapalat" w:cs="GHEA Grapalat"/>
                <w:bCs/>
                <w:iCs/>
                <w:sz w:val="18"/>
                <w:szCs w:val="18"/>
              </w:rPr>
              <w:t>տվյալները</w:t>
            </w:r>
            <w:r w:rsidRPr="003A5E19">
              <w:rPr>
                <w:rFonts w:ascii="GHEA Grapalat" w:hAnsi="GHEA Grapalat"/>
                <w:bCs/>
                <w:iCs/>
                <w:sz w:val="18"/>
                <w:szCs w:val="18"/>
              </w:rPr>
              <w:t xml:space="preserve">, </w:t>
            </w:r>
            <w:r w:rsidRPr="003A5E19">
              <w:rPr>
                <w:rFonts w:ascii="GHEA Grapalat" w:hAnsi="GHEA Grapalat" w:cs="GHEA Grapalat"/>
                <w:bCs/>
                <w:iCs/>
                <w:sz w:val="18"/>
                <w:szCs w:val="18"/>
              </w:rPr>
              <w:t>որոնք</w:t>
            </w:r>
            <w:r w:rsidRPr="003A5E19">
              <w:rPr>
                <w:rFonts w:ascii="GHEA Grapalat" w:hAnsi="GHEA Grapalat"/>
                <w:bCs/>
                <w:iCs/>
                <w:sz w:val="18"/>
                <w:szCs w:val="18"/>
              </w:rPr>
              <w:t xml:space="preserve"> </w:t>
            </w:r>
            <w:r w:rsidRPr="003A5E19">
              <w:rPr>
                <w:rFonts w:ascii="GHEA Grapalat" w:hAnsi="GHEA Grapalat" w:cs="GHEA Grapalat"/>
                <w:bCs/>
                <w:iCs/>
                <w:sz w:val="18"/>
                <w:szCs w:val="18"/>
              </w:rPr>
              <w:t>փոխանցվում</w:t>
            </w:r>
            <w:r w:rsidRPr="003A5E19">
              <w:rPr>
                <w:rFonts w:ascii="GHEA Grapalat" w:hAnsi="GHEA Grapalat"/>
                <w:bCs/>
                <w:iCs/>
                <w:sz w:val="18"/>
                <w:szCs w:val="18"/>
              </w:rPr>
              <w:t xml:space="preserve"> </w:t>
            </w:r>
            <w:r w:rsidRPr="003A5E19">
              <w:rPr>
                <w:rFonts w:ascii="GHEA Grapalat" w:hAnsi="GHEA Grapalat" w:cs="GHEA Grapalat"/>
                <w:bCs/>
                <w:iCs/>
                <w:sz w:val="18"/>
                <w:szCs w:val="18"/>
              </w:rPr>
              <w:t>են</w:t>
            </w:r>
            <w:r w:rsidRPr="003A5E19">
              <w:rPr>
                <w:rFonts w:ascii="GHEA Grapalat" w:hAnsi="GHEA Grapalat"/>
                <w:bCs/>
                <w:iCs/>
                <w:sz w:val="18"/>
                <w:szCs w:val="18"/>
              </w:rPr>
              <w:t xml:space="preserve"> </w:t>
            </w:r>
            <w:r w:rsidRPr="003A5E19">
              <w:rPr>
                <w:rFonts w:ascii="GHEA Grapalat" w:hAnsi="GHEA Grapalat" w:cs="GHEA Grapalat"/>
                <w:bCs/>
                <w:iCs/>
                <w:sz w:val="18"/>
                <w:szCs w:val="18"/>
              </w:rPr>
              <w:t>բջջային</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հավելվածի</w:t>
            </w:r>
            <w:r w:rsidRPr="003A5E19">
              <w:rPr>
                <w:rFonts w:ascii="GHEA Grapalat" w:hAnsi="GHEA Grapalat"/>
                <w:bCs/>
                <w:iCs/>
                <w:sz w:val="18"/>
                <w:szCs w:val="18"/>
              </w:rPr>
              <w:t xml:space="preserve"> </w:t>
            </w:r>
            <w:r w:rsidRPr="003A5E19">
              <w:rPr>
                <w:rFonts w:ascii="GHEA Grapalat" w:hAnsi="GHEA Grapalat" w:cs="GHEA Grapalat"/>
                <w:bCs/>
                <w:iCs/>
                <w:sz w:val="18"/>
                <w:szCs w:val="18"/>
              </w:rPr>
              <w:t>և</w:t>
            </w:r>
            <w:r w:rsidRPr="003A5E19">
              <w:rPr>
                <w:rFonts w:ascii="GHEA Grapalat" w:hAnsi="GHEA Grapalat"/>
                <w:bCs/>
                <w:iCs/>
                <w:sz w:val="18"/>
                <w:szCs w:val="18"/>
              </w:rPr>
              <w:t xml:space="preserve"> </w:t>
            </w:r>
            <w:r w:rsidRPr="003A5E19">
              <w:rPr>
                <w:rFonts w:ascii="GHEA Grapalat" w:hAnsi="GHEA Grapalat" w:cs="GHEA Grapalat"/>
                <w:bCs/>
                <w:iCs/>
                <w:sz w:val="18"/>
                <w:szCs w:val="18"/>
              </w:rPr>
              <w:t>վեբ</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համակարգի</w:t>
            </w:r>
            <w:r w:rsidRPr="003A5E19">
              <w:rPr>
                <w:rFonts w:ascii="GHEA Grapalat" w:hAnsi="GHEA Grapalat"/>
                <w:bCs/>
                <w:iCs/>
                <w:sz w:val="18"/>
                <w:szCs w:val="18"/>
              </w:rPr>
              <w:t xml:space="preserve"> </w:t>
            </w:r>
            <w:r w:rsidRPr="003A5E19">
              <w:rPr>
                <w:rFonts w:ascii="GHEA Grapalat" w:hAnsi="GHEA Grapalat" w:cs="GHEA Grapalat"/>
                <w:bCs/>
                <w:iCs/>
                <w:sz w:val="18"/>
                <w:szCs w:val="18"/>
              </w:rPr>
              <w:t>միջև</w:t>
            </w:r>
            <w:r w:rsidRPr="003A5E19">
              <w:rPr>
                <w:rFonts w:ascii="GHEA Grapalat" w:hAnsi="GHEA Grapalat"/>
                <w:bCs/>
                <w:iCs/>
                <w:sz w:val="18"/>
                <w:szCs w:val="18"/>
              </w:rPr>
              <w:t xml:space="preserve">, </w:t>
            </w:r>
            <w:r w:rsidRPr="003A5E19">
              <w:rPr>
                <w:rFonts w:ascii="GHEA Grapalat" w:hAnsi="GHEA Grapalat" w:cs="GHEA Grapalat"/>
                <w:bCs/>
                <w:iCs/>
                <w:sz w:val="18"/>
                <w:szCs w:val="18"/>
              </w:rPr>
              <w:t>պետք</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գաղտնագրվեն՝</w:t>
            </w:r>
            <w:r w:rsidRPr="003A5E19">
              <w:rPr>
                <w:rFonts w:ascii="GHEA Grapalat" w:hAnsi="GHEA Grapalat"/>
                <w:bCs/>
                <w:iCs/>
                <w:sz w:val="18"/>
                <w:szCs w:val="18"/>
              </w:rPr>
              <w:t xml:space="preserve"> </w:t>
            </w:r>
            <w:r w:rsidRPr="003A5E19">
              <w:rPr>
                <w:rFonts w:ascii="GHEA Grapalat" w:hAnsi="GHEA Grapalat" w:cs="GHEA Grapalat"/>
                <w:bCs/>
                <w:iCs/>
                <w:sz w:val="18"/>
                <w:szCs w:val="18"/>
              </w:rPr>
              <w:t>օգտագործելով</w:t>
            </w:r>
            <w:r w:rsidRPr="003A5E19">
              <w:rPr>
                <w:rFonts w:ascii="GHEA Grapalat" w:hAnsi="GHEA Grapalat"/>
                <w:bCs/>
                <w:iCs/>
                <w:sz w:val="18"/>
                <w:szCs w:val="18"/>
              </w:rPr>
              <w:t xml:space="preserve"> </w:t>
            </w:r>
            <w:r w:rsidRPr="003A5E19">
              <w:rPr>
                <w:rFonts w:ascii="GHEA Grapalat" w:hAnsi="GHEA Grapalat" w:cs="GHEA Grapalat"/>
                <w:bCs/>
                <w:iCs/>
                <w:sz w:val="18"/>
                <w:szCs w:val="18"/>
              </w:rPr>
              <w:t>արդիական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ստանդարտներ</w:t>
            </w:r>
            <w:r w:rsidRPr="003A5E19">
              <w:rPr>
                <w:rFonts w:ascii="GHEA Grapalat" w:hAnsi="GHEA Grapalat"/>
                <w:bCs/>
                <w:iCs/>
                <w:sz w:val="18"/>
                <w:szCs w:val="18"/>
              </w:rPr>
              <w:t xml:space="preserve"> (</w:t>
            </w:r>
            <w:r w:rsidRPr="003A5E19">
              <w:rPr>
                <w:rFonts w:ascii="GHEA Grapalat" w:hAnsi="GHEA Grapalat" w:cs="GHEA Grapalat"/>
                <w:bCs/>
                <w:iCs/>
                <w:sz w:val="18"/>
                <w:szCs w:val="18"/>
              </w:rPr>
              <w:t>օրինակ՝</w:t>
            </w:r>
            <w:r w:rsidRPr="003A5E19">
              <w:rPr>
                <w:rFonts w:ascii="GHEA Grapalat" w:hAnsi="GHEA Grapalat"/>
                <w:bCs/>
                <w:iCs/>
                <w:sz w:val="18"/>
                <w:szCs w:val="18"/>
              </w:rPr>
              <w:t xml:space="preserve"> TLS/SSL)</w:t>
            </w:r>
            <w:r w:rsidRPr="003A5E19">
              <w:rPr>
                <w:rFonts w:ascii="GHEA Grapalat" w:hAnsi="GHEA Grapalat" w:cs="GHEA Grapalat"/>
                <w:bCs/>
                <w:iCs/>
                <w:sz w:val="18"/>
                <w:szCs w:val="18"/>
              </w:rPr>
              <w:t>։</w:t>
            </w:r>
          </w:p>
          <w:p w14:paraId="73E9E78D"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
                <w:iCs/>
                <w:sz w:val="18"/>
                <w:szCs w:val="18"/>
              </w:rPr>
              <w:t>Տվյալների պահպանում</w:t>
            </w:r>
            <w:r w:rsidRPr="003A5E19">
              <w:rPr>
                <w:rFonts w:ascii="Microsoft YaHei" w:eastAsia="Microsoft YaHei" w:hAnsi="Microsoft YaHei" w:cs="Microsoft YaHei" w:hint="eastAsia"/>
                <w:bCs/>
                <w:iCs/>
                <w:sz w:val="18"/>
                <w:szCs w:val="18"/>
              </w:rPr>
              <w:t>․</w:t>
            </w:r>
            <w:r w:rsidRPr="003A5E19">
              <w:rPr>
                <w:rFonts w:ascii="GHEA Grapalat" w:hAnsi="GHEA Grapalat"/>
                <w:bCs/>
                <w:iCs/>
                <w:sz w:val="18"/>
                <w:szCs w:val="18"/>
              </w:rPr>
              <w:t xml:space="preserve"> </w:t>
            </w:r>
            <w:r w:rsidRPr="003A5E19">
              <w:rPr>
                <w:rFonts w:ascii="GHEA Grapalat" w:hAnsi="GHEA Grapalat" w:cs="GHEA Grapalat"/>
                <w:bCs/>
                <w:iCs/>
                <w:sz w:val="18"/>
                <w:szCs w:val="18"/>
              </w:rPr>
              <w:t>Պետք</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իրականացվի</w:t>
            </w:r>
            <w:r w:rsidRPr="003A5E19">
              <w:rPr>
                <w:rFonts w:ascii="GHEA Grapalat" w:hAnsi="GHEA Grapalat"/>
                <w:bCs/>
                <w:iCs/>
                <w:sz w:val="18"/>
                <w:szCs w:val="18"/>
              </w:rPr>
              <w:t xml:space="preserve"> </w:t>
            </w:r>
            <w:r w:rsidRPr="003A5E19">
              <w:rPr>
                <w:rFonts w:ascii="GHEA Grapalat" w:hAnsi="GHEA Grapalat" w:cs="GHEA Grapalat"/>
                <w:bCs/>
                <w:iCs/>
                <w:sz w:val="18"/>
                <w:szCs w:val="18"/>
              </w:rPr>
              <w:t>տվյալների</w:t>
            </w:r>
            <w:r w:rsidRPr="003A5E19">
              <w:rPr>
                <w:rFonts w:ascii="GHEA Grapalat" w:hAnsi="GHEA Grapalat"/>
                <w:bCs/>
                <w:iCs/>
                <w:sz w:val="18"/>
                <w:szCs w:val="18"/>
              </w:rPr>
              <w:t xml:space="preserve"> </w:t>
            </w:r>
            <w:r w:rsidRPr="003A5E19">
              <w:rPr>
                <w:rFonts w:ascii="GHEA Grapalat" w:hAnsi="GHEA Grapalat" w:cs="GHEA Grapalat"/>
                <w:bCs/>
                <w:iCs/>
                <w:sz w:val="18"/>
                <w:szCs w:val="18"/>
              </w:rPr>
              <w:t>պարբերական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պահպանում՝</w:t>
            </w:r>
            <w:r w:rsidRPr="003A5E19">
              <w:rPr>
                <w:rFonts w:ascii="GHEA Grapalat" w:hAnsi="GHEA Grapalat"/>
                <w:bCs/>
                <w:iCs/>
                <w:sz w:val="18"/>
                <w:szCs w:val="18"/>
              </w:rPr>
              <w:t xml:space="preserve"> </w:t>
            </w:r>
            <w:r w:rsidRPr="003A5E19">
              <w:rPr>
                <w:rFonts w:ascii="GHEA Grapalat" w:hAnsi="GHEA Grapalat" w:cs="GHEA Grapalat"/>
                <w:bCs/>
                <w:iCs/>
                <w:sz w:val="18"/>
                <w:szCs w:val="18"/>
              </w:rPr>
              <w:t>տվյալների</w:t>
            </w:r>
            <w:r w:rsidRPr="003A5E19">
              <w:rPr>
                <w:rFonts w:ascii="GHEA Grapalat" w:hAnsi="GHEA Grapalat"/>
                <w:bCs/>
                <w:iCs/>
                <w:sz w:val="18"/>
                <w:szCs w:val="18"/>
              </w:rPr>
              <w:t xml:space="preserve"> </w:t>
            </w:r>
            <w:r w:rsidRPr="003A5E19">
              <w:rPr>
                <w:rFonts w:ascii="GHEA Grapalat" w:hAnsi="GHEA Grapalat" w:cs="GHEA Grapalat"/>
                <w:bCs/>
                <w:iCs/>
                <w:sz w:val="18"/>
                <w:szCs w:val="18"/>
              </w:rPr>
              <w:t>կորստի</w:t>
            </w:r>
            <w:r w:rsidRPr="003A5E19">
              <w:rPr>
                <w:rFonts w:ascii="GHEA Grapalat" w:hAnsi="GHEA Grapalat"/>
                <w:bCs/>
                <w:iCs/>
                <w:sz w:val="18"/>
                <w:szCs w:val="18"/>
              </w:rPr>
              <w:t xml:space="preserve"> </w:t>
            </w:r>
            <w:r w:rsidRPr="003A5E19">
              <w:rPr>
                <w:rFonts w:ascii="GHEA Grapalat" w:hAnsi="GHEA Grapalat" w:cs="GHEA Grapalat"/>
                <w:bCs/>
                <w:iCs/>
                <w:sz w:val="18"/>
                <w:szCs w:val="18"/>
              </w:rPr>
              <w:t>կանխարգելման</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համար։</w:t>
            </w:r>
          </w:p>
          <w:p w14:paraId="6F64FBDD" w14:textId="77777777"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
                <w:iCs/>
                <w:sz w:val="18"/>
                <w:szCs w:val="18"/>
              </w:rPr>
              <w:t>Մասշտաբելիություն</w:t>
            </w:r>
            <w:r w:rsidRPr="003A5E19">
              <w:rPr>
                <w:rFonts w:ascii="Microsoft YaHei" w:eastAsia="Microsoft YaHei" w:hAnsi="Microsoft YaHei" w:cs="Microsoft YaHei" w:hint="eastAsia"/>
                <w:bCs/>
                <w:iCs/>
                <w:sz w:val="18"/>
                <w:szCs w:val="18"/>
              </w:rPr>
              <w:t>․</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Համակարգը</w:t>
            </w:r>
            <w:r w:rsidRPr="003A5E19">
              <w:rPr>
                <w:rFonts w:ascii="GHEA Grapalat" w:hAnsi="GHEA Grapalat"/>
                <w:bCs/>
                <w:iCs/>
                <w:sz w:val="18"/>
                <w:szCs w:val="18"/>
              </w:rPr>
              <w:t xml:space="preserve"> </w:t>
            </w:r>
            <w:r w:rsidRPr="003A5E19">
              <w:rPr>
                <w:rFonts w:ascii="GHEA Grapalat" w:hAnsi="GHEA Grapalat" w:cs="GHEA Grapalat"/>
                <w:bCs/>
                <w:iCs/>
                <w:sz w:val="18"/>
                <w:szCs w:val="18"/>
              </w:rPr>
              <w:t>պետք</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լինի</w:t>
            </w:r>
            <w:r w:rsidRPr="003A5E19">
              <w:rPr>
                <w:rFonts w:ascii="GHEA Grapalat" w:hAnsi="GHEA Grapalat"/>
                <w:bCs/>
                <w:iCs/>
                <w:sz w:val="18"/>
                <w:szCs w:val="18"/>
              </w:rPr>
              <w:t xml:space="preserve"> </w:t>
            </w:r>
            <w:r w:rsidRPr="003A5E19">
              <w:rPr>
                <w:rFonts w:ascii="GHEA Grapalat" w:hAnsi="GHEA Grapalat" w:cs="GHEA Grapalat"/>
                <w:bCs/>
                <w:iCs/>
                <w:sz w:val="18"/>
                <w:szCs w:val="18"/>
              </w:rPr>
              <w:t>մասշտաբելի՝</w:t>
            </w:r>
            <w:r w:rsidRPr="003A5E19">
              <w:rPr>
                <w:rFonts w:ascii="GHEA Grapalat" w:hAnsi="GHEA Grapalat"/>
                <w:bCs/>
                <w:iCs/>
                <w:sz w:val="18"/>
                <w:szCs w:val="18"/>
              </w:rPr>
              <w:t xml:space="preserve"> </w:t>
            </w:r>
            <w:r w:rsidRPr="003A5E19">
              <w:rPr>
                <w:rFonts w:ascii="GHEA Grapalat" w:hAnsi="GHEA Grapalat" w:cs="GHEA Grapalat"/>
                <w:bCs/>
                <w:iCs/>
                <w:sz w:val="18"/>
                <w:szCs w:val="18"/>
              </w:rPr>
              <w:t>ապագայում</w:t>
            </w:r>
            <w:r w:rsidRPr="003A5E19">
              <w:rPr>
                <w:rFonts w:ascii="GHEA Grapalat" w:hAnsi="GHEA Grapalat"/>
                <w:bCs/>
                <w:iCs/>
                <w:sz w:val="18"/>
                <w:szCs w:val="18"/>
              </w:rPr>
              <w:t xml:space="preserve"> </w:t>
            </w:r>
            <w:r w:rsidRPr="003A5E19">
              <w:rPr>
                <w:rFonts w:ascii="GHEA Grapalat" w:hAnsi="GHEA Grapalat" w:cs="GHEA Grapalat"/>
                <w:bCs/>
                <w:iCs/>
                <w:sz w:val="18"/>
                <w:szCs w:val="18"/>
              </w:rPr>
              <w:t>աճող</w:t>
            </w:r>
            <w:r w:rsidRPr="003A5E19">
              <w:rPr>
                <w:rFonts w:ascii="GHEA Grapalat" w:hAnsi="GHEA Grapalat"/>
                <w:bCs/>
                <w:iCs/>
                <w:sz w:val="18"/>
                <w:szCs w:val="18"/>
              </w:rPr>
              <w:t xml:space="preserve"> </w:t>
            </w:r>
            <w:r w:rsidRPr="003A5E19">
              <w:rPr>
                <w:rFonts w:ascii="GHEA Grapalat" w:hAnsi="GHEA Grapalat" w:cs="GHEA Grapalat"/>
                <w:bCs/>
                <w:iCs/>
                <w:sz w:val="18"/>
                <w:szCs w:val="18"/>
              </w:rPr>
              <w:t>բեռնվածությանը</w:t>
            </w:r>
            <w:r w:rsidRPr="003A5E19">
              <w:rPr>
                <w:rFonts w:ascii="GHEA Grapalat" w:hAnsi="GHEA Grapalat"/>
                <w:bCs/>
                <w:iCs/>
                <w:sz w:val="18"/>
                <w:szCs w:val="18"/>
              </w:rPr>
              <w:t xml:space="preserve"> </w:t>
            </w:r>
            <w:r w:rsidRPr="003A5E19">
              <w:rPr>
                <w:rFonts w:ascii="GHEA Grapalat" w:hAnsi="GHEA Grapalat" w:cs="GHEA Grapalat"/>
                <w:bCs/>
                <w:iCs/>
                <w:sz w:val="18"/>
                <w:szCs w:val="18"/>
              </w:rPr>
              <w:t>դիմակայելու</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համար։</w:t>
            </w:r>
          </w:p>
          <w:p w14:paraId="6975156B" w14:textId="101F4001" w:rsidR="00B64F32" w:rsidRPr="003A5E19" w:rsidRDefault="00B64F32" w:rsidP="00B64F32">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
                <w:iCs/>
                <w:sz w:val="18"/>
                <w:szCs w:val="18"/>
              </w:rPr>
              <w:lastRenderedPageBreak/>
              <w:t>Թեստային միջավայրի ապահովում</w:t>
            </w:r>
            <w:r w:rsidRPr="003A5E19">
              <w:rPr>
                <w:rFonts w:ascii="Microsoft YaHei" w:eastAsia="Microsoft YaHei" w:hAnsi="Microsoft YaHei" w:cs="Microsoft YaHei" w:hint="eastAsia"/>
                <w:bCs/>
                <w:iCs/>
                <w:sz w:val="18"/>
                <w:szCs w:val="18"/>
              </w:rPr>
              <w:t>․</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Համակարգը</w:t>
            </w:r>
            <w:r w:rsidRPr="003A5E19">
              <w:rPr>
                <w:rFonts w:ascii="GHEA Grapalat" w:hAnsi="GHEA Grapalat"/>
                <w:bCs/>
                <w:iCs/>
                <w:sz w:val="18"/>
                <w:szCs w:val="18"/>
              </w:rPr>
              <w:t xml:space="preserve"> </w:t>
            </w:r>
            <w:r w:rsidRPr="003A5E19">
              <w:rPr>
                <w:rFonts w:ascii="GHEA Grapalat" w:hAnsi="GHEA Grapalat" w:cs="GHEA Grapalat"/>
                <w:bCs/>
                <w:iCs/>
                <w:sz w:val="18"/>
                <w:szCs w:val="18"/>
              </w:rPr>
              <w:t>պետք</w:t>
            </w:r>
            <w:r w:rsidRPr="003A5E19">
              <w:rPr>
                <w:rFonts w:ascii="GHEA Grapalat" w:hAnsi="GHEA Grapalat"/>
                <w:bCs/>
                <w:iCs/>
                <w:sz w:val="18"/>
                <w:szCs w:val="18"/>
              </w:rPr>
              <w:t xml:space="preserve"> </w:t>
            </w:r>
            <w:r w:rsidRPr="003A5E19">
              <w:rPr>
                <w:rFonts w:ascii="GHEA Grapalat" w:hAnsi="GHEA Grapalat" w:cs="GHEA Grapalat"/>
                <w:bCs/>
                <w:iCs/>
                <w:sz w:val="18"/>
                <w:szCs w:val="18"/>
              </w:rPr>
              <w:t>է</w:t>
            </w:r>
            <w:r w:rsidRPr="003A5E19">
              <w:rPr>
                <w:rFonts w:ascii="GHEA Grapalat" w:hAnsi="GHEA Grapalat"/>
                <w:bCs/>
                <w:iCs/>
                <w:sz w:val="18"/>
                <w:szCs w:val="18"/>
              </w:rPr>
              <w:t xml:space="preserve"> </w:t>
            </w:r>
            <w:r w:rsidRPr="003A5E19">
              <w:rPr>
                <w:rFonts w:ascii="GHEA Grapalat" w:hAnsi="GHEA Grapalat" w:cs="GHEA Grapalat"/>
                <w:bCs/>
                <w:iCs/>
                <w:sz w:val="18"/>
                <w:szCs w:val="18"/>
              </w:rPr>
              <w:t>ունենա</w:t>
            </w:r>
            <w:r w:rsidRPr="003A5E19">
              <w:rPr>
                <w:rFonts w:ascii="GHEA Grapalat" w:hAnsi="GHEA Grapalat"/>
                <w:bCs/>
                <w:iCs/>
                <w:sz w:val="18"/>
                <w:szCs w:val="18"/>
              </w:rPr>
              <w:t xml:space="preserve"> </w:t>
            </w:r>
            <w:r w:rsidRPr="003A5E19">
              <w:rPr>
                <w:rFonts w:ascii="GHEA Grapalat" w:hAnsi="GHEA Grapalat" w:cs="GHEA Grapalat"/>
                <w:bCs/>
                <w:iCs/>
                <w:sz w:val="18"/>
                <w:szCs w:val="18"/>
              </w:rPr>
              <w:t>թեստային</w:t>
            </w:r>
            <w:r w:rsidRPr="003A5E19">
              <w:rPr>
                <w:rFonts w:ascii="GHEA Grapalat" w:hAnsi="GHEA Grapalat"/>
                <w:bCs/>
                <w:iCs/>
                <w:sz w:val="18"/>
                <w:szCs w:val="18"/>
              </w:rPr>
              <w:t xml:space="preserve"> </w:t>
            </w:r>
            <w:r w:rsidRPr="003A5E19">
              <w:rPr>
                <w:rFonts w:ascii="GHEA Grapalat" w:hAnsi="GHEA Grapalat" w:cs="GHEA Grapalat"/>
                <w:bCs/>
                <w:iCs/>
                <w:sz w:val="18"/>
                <w:szCs w:val="18"/>
              </w:rPr>
              <w:t>միջավայր</w:t>
            </w:r>
            <w:r w:rsidRPr="003A5E19">
              <w:rPr>
                <w:rFonts w:ascii="GHEA Grapalat" w:hAnsi="GHEA Grapalat"/>
                <w:bCs/>
                <w:iCs/>
                <w:sz w:val="18"/>
                <w:szCs w:val="18"/>
              </w:rPr>
              <w:t xml:space="preserve">, </w:t>
            </w:r>
            <w:r w:rsidRPr="003A5E19">
              <w:rPr>
                <w:rFonts w:ascii="GHEA Grapalat" w:hAnsi="GHEA Grapalat" w:cs="GHEA Grapalat"/>
                <w:bCs/>
                <w:iCs/>
                <w:sz w:val="18"/>
                <w:szCs w:val="18"/>
              </w:rPr>
              <w:t>որտեղ</w:t>
            </w:r>
            <w:r w:rsidRPr="003A5E19">
              <w:rPr>
                <w:rFonts w:ascii="GHEA Grapalat" w:hAnsi="GHEA Grapalat"/>
                <w:bCs/>
                <w:iCs/>
                <w:sz w:val="18"/>
                <w:szCs w:val="18"/>
              </w:rPr>
              <w:t xml:space="preserve"> </w:t>
            </w:r>
            <w:r w:rsidRPr="003A5E19">
              <w:rPr>
                <w:rFonts w:ascii="GHEA Grapalat" w:hAnsi="GHEA Grapalat" w:cs="GHEA Grapalat"/>
                <w:bCs/>
                <w:iCs/>
                <w:sz w:val="18"/>
                <w:szCs w:val="18"/>
              </w:rPr>
              <w:t>հնարավոր</w:t>
            </w:r>
            <w:r w:rsidRPr="003A5E19">
              <w:rPr>
                <w:rFonts w:ascii="GHEA Grapalat" w:hAnsi="GHEA Grapalat"/>
                <w:bCs/>
                <w:iCs/>
                <w:sz w:val="18"/>
                <w:szCs w:val="18"/>
              </w:rPr>
              <w:t xml:space="preserve"> </w:t>
            </w:r>
            <w:r w:rsidRPr="003A5E19">
              <w:rPr>
                <w:rFonts w:ascii="GHEA Grapalat" w:hAnsi="GHEA Grapalat" w:cs="GHEA Grapalat"/>
                <w:bCs/>
                <w:iCs/>
                <w:sz w:val="18"/>
                <w:szCs w:val="18"/>
              </w:rPr>
              <w:t>կլինի</w:t>
            </w:r>
            <w:r w:rsidRPr="003A5E19">
              <w:rPr>
                <w:rFonts w:ascii="GHEA Grapalat" w:hAnsi="GHEA Grapalat"/>
                <w:bCs/>
                <w:iCs/>
                <w:sz w:val="18"/>
                <w:szCs w:val="18"/>
              </w:rPr>
              <w:t xml:space="preserve"> </w:t>
            </w:r>
            <w:r w:rsidRPr="003A5E19">
              <w:rPr>
                <w:rFonts w:ascii="GHEA Grapalat" w:hAnsi="GHEA Grapalat" w:cs="GHEA Grapalat"/>
                <w:bCs/>
                <w:iCs/>
                <w:sz w:val="18"/>
                <w:szCs w:val="18"/>
              </w:rPr>
              <w:t>թեստավորել</w:t>
            </w:r>
            <w:r w:rsidRPr="003A5E19">
              <w:rPr>
                <w:rFonts w:ascii="GHEA Grapalat" w:hAnsi="GHEA Grapalat"/>
                <w:bCs/>
                <w:iCs/>
                <w:sz w:val="18"/>
                <w:szCs w:val="18"/>
              </w:rPr>
              <w:t xml:space="preserve"> </w:t>
            </w:r>
            <w:r w:rsidRPr="003A5E19">
              <w:rPr>
                <w:rFonts w:ascii="GHEA Grapalat" w:hAnsi="GHEA Grapalat" w:cs="GHEA Grapalat"/>
                <w:bCs/>
                <w:iCs/>
                <w:sz w:val="18"/>
                <w:szCs w:val="18"/>
              </w:rPr>
              <w:t>համակարգի</w:t>
            </w:r>
            <w:r w:rsidRPr="003A5E19">
              <w:rPr>
                <w:rFonts w:ascii="GHEA Grapalat" w:hAnsi="GHEA Grapalat"/>
                <w:bCs/>
                <w:iCs/>
                <w:sz w:val="18"/>
                <w:szCs w:val="18"/>
              </w:rPr>
              <w:t xml:space="preserve"> </w:t>
            </w:r>
            <w:r w:rsidRPr="003A5E19">
              <w:rPr>
                <w:rFonts w:ascii="GHEA Grapalat" w:hAnsi="GHEA Grapalat" w:cs="GHEA Grapalat"/>
                <w:bCs/>
                <w:iCs/>
                <w:sz w:val="18"/>
                <w:szCs w:val="18"/>
              </w:rPr>
              <w:t>աշխատանքը</w:t>
            </w:r>
            <w:r w:rsidRPr="003A5E19">
              <w:rPr>
                <w:rFonts w:ascii="GHEA Grapalat" w:hAnsi="GHEA Grapalat"/>
                <w:bCs/>
                <w:iCs/>
                <w:sz w:val="18"/>
                <w:szCs w:val="18"/>
              </w:rPr>
              <w:t>։</w:t>
            </w:r>
          </w:p>
          <w:p w14:paraId="2692A12D" w14:textId="77777777" w:rsidR="00D4377D" w:rsidRPr="003A5E19" w:rsidRDefault="00D4377D" w:rsidP="00B64F32">
            <w:pPr>
              <w:autoSpaceDE w:val="0"/>
              <w:autoSpaceDN w:val="0"/>
              <w:adjustRightInd w:val="0"/>
              <w:spacing w:line="288" w:lineRule="auto"/>
              <w:ind w:left="110" w:right="171"/>
              <w:jc w:val="both"/>
              <w:rPr>
                <w:rFonts w:ascii="GHEA Grapalat" w:hAnsi="GHEA Grapalat"/>
                <w:bCs/>
                <w:iCs/>
                <w:sz w:val="18"/>
                <w:szCs w:val="18"/>
              </w:rPr>
            </w:pPr>
          </w:p>
          <w:p w14:paraId="4997508E" w14:textId="6D21982F" w:rsidR="00B64F32" w:rsidRPr="003A5E19" w:rsidRDefault="00B64F32" w:rsidP="00B64F32">
            <w:pPr>
              <w:autoSpaceDE w:val="0"/>
              <w:autoSpaceDN w:val="0"/>
              <w:adjustRightInd w:val="0"/>
              <w:spacing w:line="288" w:lineRule="auto"/>
              <w:ind w:right="171"/>
              <w:jc w:val="both"/>
              <w:rPr>
                <w:rFonts w:ascii="GHEA Grapalat" w:hAnsi="GHEA Grapalat"/>
                <w:b/>
                <w:i/>
                <w:sz w:val="18"/>
                <w:szCs w:val="18"/>
                <w:u w:val="single"/>
              </w:rPr>
            </w:pPr>
            <w:r w:rsidRPr="003A5E19">
              <w:rPr>
                <w:rFonts w:ascii="GHEA Grapalat" w:hAnsi="GHEA Grapalat"/>
                <w:b/>
                <w:i/>
                <w:sz w:val="18"/>
                <w:szCs w:val="18"/>
                <w:u w:val="single"/>
              </w:rPr>
              <w:t>Համակարգի գործարկման և սպասարկման պահանջներ՝</w:t>
            </w:r>
          </w:p>
          <w:p w14:paraId="7E6A1607" w14:textId="77777777" w:rsidR="00D4377D" w:rsidRPr="003A5E19" w:rsidRDefault="00D4377D" w:rsidP="00B64F32">
            <w:pPr>
              <w:autoSpaceDE w:val="0"/>
              <w:autoSpaceDN w:val="0"/>
              <w:adjustRightInd w:val="0"/>
              <w:spacing w:line="288" w:lineRule="auto"/>
              <w:ind w:right="171"/>
              <w:jc w:val="both"/>
              <w:rPr>
                <w:rFonts w:ascii="GHEA Grapalat" w:hAnsi="GHEA Grapalat"/>
                <w:b/>
                <w:i/>
                <w:sz w:val="18"/>
                <w:szCs w:val="18"/>
                <w:u w:val="single"/>
              </w:rPr>
            </w:pPr>
          </w:p>
          <w:p w14:paraId="09E5BC45"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
                <w:iCs/>
                <w:sz w:val="18"/>
                <w:szCs w:val="18"/>
              </w:rPr>
              <w:t>Համակարգի գործարկումից առաջ Կատարողը պարտավոր է</w:t>
            </w:r>
            <w:r w:rsidRPr="003A5E19">
              <w:rPr>
                <w:rFonts w:ascii="Microsoft YaHei" w:eastAsia="Microsoft YaHei" w:hAnsi="Microsoft YaHei" w:cs="Microsoft YaHei" w:hint="eastAsia"/>
                <w:bCs/>
                <w:iCs/>
                <w:sz w:val="18"/>
                <w:szCs w:val="18"/>
              </w:rPr>
              <w:t>․</w:t>
            </w:r>
          </w:p>
          <w:p w14:paraId="4D745A10"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իրականացնել Պատվիրատուի՝ տվյալ համակարգի համար պատասխանատու աշխատակիցների (առավելագույնը 10 անձ) ուսուցում</w:t>
            </w:r>
          </w:p>
          <w:p w14:paraId="03AFFE18"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տրամադրել օգտվողի ձեռնարկ և համակարգի ճարտարապետության վերաբերյալ տեխնիկական նկարագիր</w:t>
            </w:r>
          </w:p>
          <w:p w14:paraId="11B38FE0" w14:textId="4785276E"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Պատվիրատուին հանձնել համակարգի ծրագրային կոդը (source code)` օգտագործման իրավունքով</w:t>
            </w:r>
            <w:r w:rsidR="00F03516" w:rsidRPr="003A5E19">
              <w:rPr>
                <w:rFonts w:ascii="GHEA Grapalat" w:hAnsi="GHEA Grapalat"/>
                <w:bCs/>
                <w:iCs/>
                <w:sz w:val="18"/>
                <w:szCs w:val="18"/>
              </w:rPr>
              <w:t>։</w:t>
            </w:r>
          </w:p>
          <w:p w14:paraId="01886D86"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Համակարգի ընդունումից հետո կատարողը նաև պարտավոր է իրականացնել անվճար երաշխիքային սպասարկում 12 ամիս տևողությամբ:</w:t>
            </w:r>
          </w:p>
          <w:p w14:paraId="1586B315"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
                <w:iCs/>
                <w:sz w:val="18"/>
                <w:szCs w:val="18"/>
              </w:rPr>
              <w:t>Սպասարկման շրջանակում Կատարողը պարտավոր է</w:t>
            </w:r>
            <w:r w:rsidRPr="003A5E19">
              <w:rPr>
                <w:rFonts w:ascii="GHEA Grapalat" w:hAnsi="GHEA Grapalat"/>
                <w:bCs/>
                <w:iCs/>
                <w:sz w:val="18"/>
                <w:szCs w:val="18"/>
              </w:rPr>
              <w:t xml:space="preserve"> Պաատվիրատուին տրամադրել այն անձանց տվյալները, ովքեր իրականացնելու են սպասարկումը, </w:t>
            </w:r>
            <w:r w:rsidRPr="003A5E19">
              <w:rPr>
                <w:rFonts w:ascii="GHEA Grapalat" w:hAnsi="GHEA Grapalat"/>
                <w:bCs/>
                <w:iCs/>
                <w:sz w:val="18"/>
                <w:szCs w:val="18"/>
              </w:rPr>
              <w:lastRenderedPageBreak/>
              <w:t>իսկ Պատվիրատուն պարտավոր է տրամադրել այն լիազորված անձանց տվյալները, ովքեր իրավունք ունեն Պատվիրատուի անունից դիմել սպասարկող ընկերությանը։</w:t>
            </w:r>
          </w:p>
          <w:p w14:paraId="3353768E"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
                <w:iCs/>
                <w:sz w:val="18"/>
                <w:szCs w:val="18"/>
              </w:rPr>
              <w:t>Սպասարկման մեջ պետք է ներառվեն հետևյալ ծառայությունները</w:t>
            </w:r>
            <w:r w:rsidRPr="003A5E19">
              <w:rPr>
                <w:rFonts w:ascii="GHEA Grapalat" w:hAnsi="GHEA Grapalat"/>
                <w:bCs/>
                <w:iCs/>
                <w:sz w:val="18"/>
                <w:szCs w:val="18"/>
              </w:rPr>
              <w:t>՝</w:t>
            </w:r>
          </w:p>
          <w:p w14:paraId="23F7F23D"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Խորհրդատվության տրամադրում</w:t>
            </w:r>
          </w:p>
          <w:p w14:paraId="7A14E107"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Համակարգում առկա ծրագրային խնդիրների (bug) շտկում</w:t>
            </w:r>
          </w:p>
          <w:p w14:paraId="0E09C5B4"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Իրավական ակտերով կարգավորվող ծրագրային մոդուլներում այնպիսի փոփոխությունների կատարում, որոնք կբխեն իրավական ակտերում կատարված փոփոխություններից</w:t>
            </w:r>
          </w:p>
          <w:p w14:paraId="27F23D1E"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Ծրագրային մոդուլներում օգտագործված գրադարանների թարմացում անվտանգության հետ կապված խոցելիություններ հայտնաբերելու դեպքում</w:t>
            </w:r>
          </w:p>
          <w:p w14:paraId="131F809E"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Սերվերի մոնիթորինգ և անխափան աշխատանքի ապահովում</w:t>
            </w:r>
          </w:p>
          <w:p w14:paraId="3A95E346"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Սերվերի օպերացիոն համակարգի թարմացում անվտանգության հետ կապված խոցելիություններ հայտնաբերելու դեպքում</w:t>
            </w:r>
          </w:p>
          <w:p w14:paraId="6C74B93F" w14:textId="14CC6EC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w:t>
            </w:r>
            <w:r w:rsidRPr="003A5E19">
              <w:rPr>
                <w:rFonts w:ascii="GHEA Grapalat" w:hAnsi="GHEA Grapalat"/>
                <w:bCs/>
                <w:iCs/>
                <w:sz w:val="18"/>
                <w:szCs w:val="18"/>
              </w:rPr>
              <w:tab/>
              <w:t>Տվյալների բազայի մոնիթորինգ և անխափան աշխատանքի ապահովում։</w:t>
            </w:r>
          </w:p>
          <w:p w14:paraId="54F3A676" w14:textId="01C28630" w:rsidR="00C9246C" w:rsidRPr="003A5E19" w:rsidRDefault="00C9246C" w:rsidP="00C9246C">
            <w:pPr>
              <w:autoSpaceDE w:val="0"/>
              <w:autoSpaceDN w:val="0"/>
              <w:adjustRightInd w:val="0"/>
              <w:spacing w:line="288" w:lineRule="auto"/>
              <w:ind w:left="110" w:right="171"/>
              <w:jc w:val="both"/>
              <w:rPr>
                <w:rFonts w:ascii="Microsoft YaHei" w:eastAsia="Microsoft YaHei" w:hAnsi="Microsoft YaHei" w:cs="Microsoft YaHei"/>
                <w:b/>
                <w:iCs/>
                <w:sz w:val="18"/>
                <w:szCs w:val="18"/>
              </w:rPr>
            </w:pPr>
            <w:r w:rsidRPr="003A5E19">
              <w:rPr>
                <w:rFonts w:ascii="GHEA Grapalat" w:hAnsi="GHEA Grapalat"/>
                <w:b/>
                <w:iCs/>
                <w:sz w:val="18"/>
                <w:szCs w:val="18"/>
              </w:rPr>
              <w:t>Սպասարկման տրամադրման օրեր և ժամեր</w:t>
            </w:r>
            <w:r w:rsidRPr="003A5E19">
              <w:rPr>
                <w:rFonts w:ascii="Microsoft YaHei" w:eastAsia="Microsoft YaHei" w:hAnsi="Microsoft YaHei" w:cs="Microsoft YaHei"/>
                <w:b/>
                <w:iCs/>
                <w:sz w:val="18"/>
                <w:szCs w:val="18"/>
              </w:rPr>
              <w:t>․</w:t>
            </w:r>
          </w:p>
          <w:p w14:paraId="2245F162"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Սպասարկումը պետք է իրականացվի Երկ-Ուրբ (բացի պետական ոչ աշխատանքային օրերից) 09։00-18։00 ժամային գրաֆիկով։</w:t>
            </w:r>
          </w:p>
          <w:p w14:paraId="62240310" w14:textId="1EA29444" w:rsidR="00C9246C" w:rsidRPr="003A5E19" w:rsidRDefault="00C9246C" w:rsidP="00C9246C">
            <w:pPr>
              <w:autoSpaceDE w:val="0"/>
              <w:autoSpaceDN w:val="0"/>
              <w:adjustRightInd w:val="0"/>
              <w:spacing w:line="288" w:lineRule="auto"/>
              <w:ind w:left="110" w:right="171"/>
              <w:jc w:val="both"/>
              <w:rPr>
                <w:rFonts w:ascii="Microsoft YaHei" w:eastAsia="Microsoft YaHei" w:hAnsi="Microsoft YaHei" w:cs="Microsoft YaHei"/>
                <w:b/>
                <w:iCs/>
                <w:sz w:val="18"/>
                <w:szCs w:val="18"/>
              </w:rPr>
            </w:pPr>
            <w:r w:rsidRPr="003A5E19">
              <w:rPr>
                <w:rFonts w:ascii="GHEA Grapalat" w:hAnsi="GHEA Grapalat"/>
                <w:b/>
                <w:iCs/>
                <w:sz w:val="18"/>
                <w:szCs w:val="18"/>
              </w:rPr>
              <w:t>Սպասարկման տրամադրման եղանակներ</w:t>
            </w:r>
            <w:r w:rsidRPr="003A5E19">
              <w:rPr>
                <w:rFonts w:ascii="Microsoft YaHei" w:eastAsia="Microsoft YaHei" w:hAnsi="Microsoft YaHei" w:cs="Microsoft YaHei"/>
                <w:b/>
                <w:iCs/>
                <w:sz w:val="18"/>
                <w:szCs w:val="18"/>
              </w:rPr>
              <w:t>․</w:t>
            </w:r>
          </w:p>
          <w:p w14:paraId="1A965D66"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Հեռախոսով</w:t>
            </w:r>
          </w:p>
          <w:p w14:paraId="1589CAB4"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Էլ-փոստով</w:t>
            </w:r>
          </w:p>
          <w:p w14:paraId="62321B27"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Առցանց կապի միջոցներով</w:t>
            </w:r>
          </w:p>
          <w:p w14:paraId="76D9F53F"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
                <w:iCs/>
                <w:sz w:val="18"/>
                <w:szCs w:val="18"/>
              </w:rPr>
              <w:t>Համակարգի գործարկման համար Կատարողը պետք է նաև մատակարարի սերվերային համակարգ հետևյալ տեխնիկական բնութագրով</w:t>
            </w:r>
            <w:r w:rsidRPr="003A5E19">
              <w:rPr>
                <w:rFonts w:ascii="GHEA Grapalat" w:hAnsi="GHEA Grapalat"/>
                <w:bCs/>
                <w:iCs/>
                <w:sz w:val="18"/>
                <w:szCs w:val="18"/>
              </w:rPr>
              <w:t>՝</w:t>
            </w:r>
          </w:p>
          <w:p w14:paraId="48F7BC74" w14:textId="5E1EAA5A" w:rsidR="00C9246C" w:rsidRPr="003A5E19" w:rsidRDefault="00C9246C" w:rsidP="00C9246C">
            <w:pPr>
              <w:autoSpaceDE w:val="0"/>
              <w:autoSpaceDN w:val="0"/>
              <w:adjustRightInd w:val="0"/>
              <w:spacing w:line="288" w:lineRule="auto"/>
              <w:ind w:left="110" w:right="171"/>
              <w:jc w:val="both"/>
              <w:rPr>
                <w:rFonts w:ascii="Microsoft YaHei" w:eastAsia="Microsoft YaHei" w:hAnsi="Microsoft YaHei" w:cs="Microsoft YaHei"/>
                <w:bCs/>
                <w:iCs/>
                <w:sz w:val="18"/>
                <w:szCs w:val="18"/>
              </w:rPr>
            </w:pPr>
            <w:r w:rsidRPr="003A5E19">
              <w:rPr>
                <w:rFonts w:ascii="GHEA Grapalat" w:hAnsi="GHEA Grapalat"/>
                <w:b/>
                <w:iCs/>
                <w:sz w:val="18"/>
                <w:szCs w:val="18"/>
              </w:rPr>
              <w:t>Սերվեր</w:t>
            </w:r>
            <w:r w:rsidRPr="003A5E19">
              <w:rPr>
                <w:rFonts w:ascii="Microsoft YaHei" w:eastAsia="Microsoft YaHei" w:hAnsi="Microsoft YaHei" w:cs="Microsoft YaHei"/>
                <w:bCs/>
                <w:iCs/>
                <w:sz w:val="18"/>
                <w:szCs w:val="18"/>
              </w:rPr>
              <w:t>․</w:t>
            </w:r>
          </w:p>
          <w:p w14:paraId="63059D2F" w14:textId="77777777" w:rsidR="00C9246C" w:rsidRPr="003A5E19" w:rsidRDefault="00C9246C" w:rsidP="00C9246C">
            <w:pPr>
              <w:autoSpaceDE w:val="0"/>
              <w:autoSpaceDN w:val="0"/>
              <w:adjustRightInd w:val="0"/>
              <w:spacing w:line="288" w:lineRule="auto"/>
              <w:ind w:left="110" w:right="171"/>
              <w:jc w:val="both"/>
              <w:rPr>
                <w:rFonts w:ascii="GHEA Grapalat" w:hAnsi="GHEA Grapalat"/>
                <w:b/>
                <w:iCs/>
                <w:sz w:val="18"/>
                <w:szCs w:val="18"/>
              </w:rPr>
            </w:pPr>
            <w:r w:rsidRPr="003A5E19">
              <w:rPr>
                <w:rFonts w:ascii="GHEA Grapalat" w:hAnsi="GHEA Grapalat"/>
                <w:b/>
                <w:iCs/>
                <w:sz w:val="18"/>
                <w:szCs w:val="18"/>
              </w:rPr>
              <w:t>Տեխնիկական մանրամասներ</w:t>
            </w:r>
          </w:p>
          <w:p w14:paraId="696BF541"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Մատակարարվող սերվերը պետք է համապատասխանի առնվազն հետևյալ պահանջներին</w:t>
            </w:r>
          </w:p>
          <w:p w14:paraId="6DACAF01"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Սերվերը պետք է ունենա՝</w:t>
            </w:r>
          </w:p>
          <w:p w14:paraId="14C2A4E3"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Ստանդարտ սերվերային դարակում տեղադրելու համար և ունենա բարձրություն՝ ոչ ավելի քան 2U</w:t>
            </w:r>
          </w:p>
          <w:p w14:paraId="0A3C651F"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Առնվազն x8 կրիչներ 2,5” SATA/SAS</w:t>
            </w:r>
          </w:p>
          <w:p w14:paraId="4A0002C5"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w:t>
            </w:r>
            <w:r w:rsidRPr="003A5E19">
              <w:rPr>
                <w:rFonts w:ascii="GHEA Grapalat" w:hAnsi="GHEA Grapalat"/>
                <w:bCs/>
                <w:iCs/>
                <w:sz w:val="18"/>
                <w:szCs w:val="18"/>
              </w:rPr>
              <w:tab/>
              <w:t>Դարակում տեղադրելու համար ունենա հեռադիտակային ուղղորդիչների հավաքածու</w:t>
            </w:r>
          </w:p>
          <w:p w14:paraId="7D77155B"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Մալուխների հավաքածու էլեկտրաէներգիայի ցանցին միացնելու համար</w:t>
            </w:r>
          </w:p>
          <w:p w14:paraId="5C7B436F"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Բանալիով կողպվող առջևի վահանակ, որը սահմանափակում է կոշտ սկավառակների հասանելիությունը</w:t>
            </w:r>
          </w:p>
          <w:p w14:paraId="7FD6F16E"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Առնվազն 2 (երկու) մոդուլի տեղադրման հնարավորություն M. 2 ձևի գործոնով SSD-ներով ' յուրաքանչյուրը առնվազն 480 ԳԲ-ից ոչ պակաս ծավալով, որոնք պետք է տեղադրված լինեն մոդուլի պատյանի ներսում և աջակցեն առնվազն RAID-1 ապարատային ռեժիմի աշխատանքին և աջակցեն դրանց վրա ՕՀ-ի կամ հիպերվիզորի տեղադրմանը և բեռնմանը։ Ընդ որում մոդուլը չպետք է զբաղեցնի լրացուցիչ PCIe-ադապտերների տեղադրման համար նախատեսված բնիկները</w:t>
            </w:r>
          </w:p>
          <w:p w14:paraId="73F90FAE"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Պետք է հնարավոր լինի տեղադրել անլար տվյալների փոխանցման մոդուլով հաղորդիչ, որն ապահովում է մուտք դեպի սերվեր սմարթֆոններից և ցանկացած շարժական սարքերից՝ սերվերի կոնֆիգուրացիայի տվյալները և սերվերի ախտորոշումը ստանալու համար</w:t>
            </w:r>
          </w:p>
          <w:p w14:paraId="34DB76D4"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 Պետք է ունենա իրանի բացման սենսոր՝ որը թույլ կտա այս իրադարձության մասին հեռակա ծանուցման կարգաբերում</w:t>
            </w:r>
          </w:p>
          <w:p w14:paraId="626A7D27"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Սերվերը պետք է ունենա առնվազն երկու պրոցեսոր, որոնցից յուրաքանչյուրը ունի առնվազն 16 միջուկ, որոնք աշխատում են առնվազն 2,0 ԳՀց բազային հաճախականությամբ, աջակցում են հիշողության աշխատանքին առնվազն 4400 ՄՀց հաճախականությամբ և ունեն առնվազն 30 ՄԲ քեշի հիշողություն: Պրոցեսորի առավելագույն էներգիայի սպառումը պետք է լինի ոչ ավելի, քան 150 Վտ</w:t>
            </w:r>
          </w:p>
          <w:p w14:paraId="2A502EB7"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Պետք է ունենա առնվանզ մինչև 16 հիշողության մոդուլների տեղադրման հնարավորություն, որոնք պետք է աշխատեն առնվազն 5600 ՄՀց հաճախականությամբ</w:t>
            </w:r>
          </w:p>
          <w:p w14:paraId="611CEB62"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Սերվերում պետք է տեղադրված լինի առնվազն x4 RDIMM հիշողության մոդուլներ՝ յուրաքանչյուրը առնվազն 16 ԳԲ հզորությամբ, որոնք աշխատում են առնվազն 5600 ՄՀց հաճախականությամբ։</w:t>
            </w:r>
          </w:p>
          <w:p w14:paraId="2D7F04B1"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Սերվերում պետք է տեղադրված լինի առնվազն x2 SSD տիպի սկավառակ, առնվազն 1,92 ՏԲ SATA Read Intensive</w:t>
            </w:r>
          </w:p>
          <w:p w14:paraId="7CE3B7F7"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Սերվերում պետք է տեղադրված լինի RAID կարգավորիչ առնվազն հետևյալ բնութագրիչներով՝</w:t>
            </w:r>
          </w:p>
          <w:p w14:paraId="47156B60"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RAID մակարդակները՝ 0, 1, 5, 6, 10, 50, 60</w:t>
            </w:r>
          </w:p>
          <w:p w14:paraId="1BC52A67"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Pass-through/ոչ RAID ռեժիմ</w:t>
            </w:r>
          </w:p>
          <w:p w14:paraId="75F873CD"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NV քեշ առնվազն 8ԳԲ DDR4</w:t>
            </w:r>
          </w:p>
          <w:p w14:paraId="577F7D20"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Սկավառակի աջակցություն առնվազն՝ 3 Գբիտ/վ SATA, 6 Գբ/վ SATA/SAS և 12 Գբ/վ SAS</w:t>
            </w:r>
          </w:p>
          <w:p w14:paraId="50F025FE"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Պետք է ունենա առնվազն LOM ցանցային ադապտեր առնվազն երկու հատ 1 ԳբԷ պորտով: Ցանցային ադապտերը չպետք է զբաղեցնի լրացուցիչ PCIe ադապտերներ տեղադրելու համար նախատեսված սլոտներ</w:t>
            </w:r>
          </w:p>
          <w:p w14:paraId="27EE544C"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Պետք է ունենա հատուկ 1 ԳբԷ ցանցի պորտ՝ սերվերի կառավարման և մոնիտորինգի կարգավորիչին միանալու համար</w:t>
            </w:r>
          </w:p>
          <w:p w14:paraId="7D24A4F9"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Պետք է ունենա առնվազն x3 (երեք) USB պորտ (x1 USB 2.0 առջևի վահանակում, x1 USB 3.0 և x1 USB 2.0 սերվերի հետևի մասում)</w:t>
            </w:r>
          </w:p>
          <w:p w14:paraId="01D9DB99"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Առջևի վահանակի վրա պետք է ունենա առնվազն մեկ x1 միկրո USB պորտ՝ սերվերի կառավարման և մոնիտորինգի կարգավորիչին ուղղակի միանալու համար</w:t>
            </w:r>
          </w:p>
          <w:p w14:paraId="1DCA28DE"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 Պետք է ունենա առնվազն երկու Platinum սնուցման աղբյուր՝ յուրաքանչյուրը առնվազն 800 Վտ հզորությամբ, տաք փոխարինվող, </w:t>
            </w:r>
            <w:r w:rsidRPr="003A5E19">
              <w:rPr>
                <w:rFonts w:ascii="GHEA Grapalat" w:hAnsi="GHEA Grapalat"/>
                <w:bCs/>
                <w:iCs/>
                <w:sz w:val="18"/>
                <w:szCs w:val="18"/>
              </w:rPr>
              <w:lastRenderedPageBreak/>
              <w:t>Էլեկտրաէներգիայի պահուստային աջակցություն</w:t>
            </w:r>
          </w:p>
          <w:p w14:paraId="6F8E8D89"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Պետք է ունենա հեռադիտակային ռելսերի հավաքածու դարակաշարերի մեջ տեղադրման համար</w:t>
            </w:r>
          </w:p>
          <w:p w14:paraId="4AD8BD26"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Պետք է համատեղելի լինի առնվազն հետևյալ օպերացիոն համակարգերի և հիպերվիզորների հետ</w:t>
            </w:r>
          </w:p>
          <w:p w14:paraId="77DD48B9"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Microsoft Windows Server 2019, 2022</w:t>
            </w:r>
          </w:p>
          <w:p w14:paraId="7F3BCCF3"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Red Hat Enterprise Linux 7.9, 8.2, 8.3</w:t>
            </w:r>
          </w:p>
          <w:p w14:paraId="34328E46"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VMware ESXi 6.7 U3, 7.0 U1, 7.0 U2</w:t>
            </w:r>
          </w:p>
          <w:p w14:paraId="1288E0FC"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Ubuntu 20.04</w:t>
            </w:r>
          </w:p>
          <w:p w14:paraId="282BD6F3"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Citrix XenServer 8.2 LTSR</w:t>
            </w:r>
          </w:p>
          <w:p w14:paraId="34E1F2FB"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Novell SuSE Linux Enterprise Server 15 SP2</w:t>
            </w:r>
          </w:p>
          <w:p w14:paraId="5B3364B1"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Պետք է ունենա ներկառուցված ապարատային և ծրագրային ապահովման հեռակառավարման և մոնիտորինգի գործիքներ, որոնք ապահովում են առնվազն հետևյալ գործառույթները՝</w:t>
            </w:r>
          </w:p>
          <w:p w14:paraId="5DAACE83"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Հեռավար մուտք դեպի հաշվողական հանգույցի կառավարման վահանակ վեբ բրաուզերների միջոցով, հրամանի տող ինտերֆեյսի միջոցով ssh և telnet, IPMI և Redfish արձանագրություններ</w:t>
            </w:r>
          </w:p>
          <w:p w14:paraId="7CC16D39"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lastRenderedPageBreak/>
              <w:t></w:t>
            </w:r>
            <w:r w:rsidRPr="003A5E19">
              <w:rPr>
                <w:rFonts w:ascii="GHEA Grapalat" w:hAnsi="GHEA Grapalat"/>
                <w:bCs/>
                <w:iCs/>
                <w:sz w:val="18"/>
                <w:szCs w:val="18"/>
              </w:rPr>
              <w:tab/>
              <w:t>Էլեկտրոնային փոստի միջոցով ավտոմատ կերպով տեղեկացնել ադմինիստրատորին սկավառակի ենթահամակարգի, հիշողության մոդուլների, սնուցման սարքերի, հովացուցիչների և պրոցեսորների անսարքության բոլոր անհաջողությունների և կանխատեսումների մասին կամ ցուցադրել հաղորդագրություն ադմինիստրատորի վահանակում</w:t>
            </w:r>
          </w:p>
          <w:p w14:paraId="23882AA8"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Ցուցադրել հաշվողական հանգույցի տեղադրված բաղադրիչների մասին տեղեկատվություն, ներառյալ սերվերի բաղադրիչների տեղադրված միկրոկոդի տարբերակների մասին տեղեկատվությունը, MAC հասցեների և ցանցային կարգավորիչների և FC ադապտերների WWN-ի մասին տեղեկատվություն, ներառյալ նաև վիրտուալ</w:t>
            </w:r>
          </w:p>
          <w:p w14:paraId="39D927C1"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Հեռավար վերագործարկում, հաշվողական հանգույցի միացում/անջատում (ներառյալ վիրտուալ օպտիկական սկավառակից բեռնումը)</w:t>
            </w:r>
          </w:p>
          <w:p w14:paraId="5AD6DDD8"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 xml:space="preserve">Համակարգչային հանգույցի (վիրտուալ կոնսոլ) կառավարման վահանակի հեռավար էկրան, ստեղնաշար և գրաֆիկական ցուցիչ ինչպես հաշվարկային հանգույցի </w:t>
            </w:r>
            <w:r w:rsidRPr="003A5E19">
              <w:rPr>
                <w:rFonts w:ascii="GHEA Grapalat" w:hAnsi="GHEA Grapalat"/>
                <w:bCs/>
                <w:iCs/>
                <w:sz w:val="18"/>
                <w:szCs w:val="18"/>
              </w:rPr>
              <w:lastRenderedPageBreak/>
              <w:t>բեռնման փուլում, այնպես էլ գործառնական համակարգերի գործարկման ժամանակ: Վիրտուալ կոնսոլը պետք է կարողանա վերահսկել հաշվողական հանգույցի հզորությունը, բեռնման սարքը նշելու հնարավորությունը, առնվազն մինչև 6 օգտվողի միաժամանակյա միացումով և հաղորդագրությունների ռեժիմում փոխազդեցությամբ: Վիրտուալ վահանակը պետք է աջակցի վեբ բրոուզերին և HTML5 ստանդարտին՝ առանց Java և ActiveX հավելվածների անհրաժեշտության</w:t>
            </w:r>
          </w:p>
          <w:p w14:paraId="0009934B"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Սերվերի կենտրոնական պրոցեսորի և RAM-ի օգտագործման մակարդակի մասին տեղեկատվություն հավաքելու ունակություն՝ առանց OS-ում առանց այլ օժանդակ ծրագրակազմի տեղադրման անհրաժեշտության</w:t>
            </w:r>
          </w:p>
          <w:p w14:paraId="0A646656"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Համակարգչային հանգույցի շասսիի ներսում տեղադրված RAID կարգավորիչները կառավարելու հնարավորություն՝ վեբ ինտերֆեյսի կամ կառավարման մոդուլի հրամանի միջերեսի միջոցով՝ առանց ՕՀ-ում առանց այլ օժանդակ ծրագրակազմ տեղադրելու անհրաժեշտության: Նվազագույնը պետք է հնարավոր լինի՝</w:t>
            </w:r>
          </w:p>
          <w:p w14:paraId="48B6ACA9"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 xml:space="preserve">RAID կարգավորիչը կառավարելու ունակություն ՝ առանց </w:t>
            </w:r>
            <w:r w:rsidRPr="003A5E19">
              <w:rPr>
                <w:rFonts w:ascii="GHEA Grapalat" w:hAnsi="GHEA Grapalat"/>
                <w:bCs/>
                <w:iCs/>
                <w:sz w:val="18"/>
                <w:szCs w:val="18"/>
              </w:rPr>
              <w:lastRenderedPageBreak/>
              <w:t>հաշվողական հանգույցի վերագործարկման անհրաժեշտության</w:t>
            </w:r>
          </w:p>
          <w:p w14:paraId="230AB877"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RAID կարգավորիչին միացված կրիչների կարգավիճակի մոնիտորինգ, ներառյալ. և NVMe կրիչներ</w:t>
            </w:r>
          </w:p>
          <w:p w14:paraId="6D537229"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Վիրտուալ սկավառակների կարգավիճակի մոնիտորինգ</w:t>
            </w:r>
          </w:p>
          <w:p w14:paraId="354F934B"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Վիրտուալ սկավառակների ստեղծում, ջնջում և կարգավորում</w:t>
            </w:r>
          </w:p>
          <w:p w14:paraId="48D27C96"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RAID վերահսկիչի կարգավորումների փոփոխում</w:t>
            </w:r>
          </w:p>
          <w:p w14:paraId="4E026640"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Վիրտուալ սկավառակների հզորության ընդլայնում` առանց դրանց հասանելիության ընդատման</w:t>
            </w:r>
          </w:p>
          <w:p w14:paraId="4D198455"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w:t>
            </w:r>
            <w:r w:rsidRPr="003A5E19">
              <w:rPr>
                <w:rFonts w:ascii="GHEA Grapalat" w:hAnsi="GHEA Grapalat"/>
                <w:bCs/>
                <w:iCs/>
                <w:sz w:val="18"/>
                <w:szCs w:val="18"/>
              </w:rPr>
              <w:tab/>
              <w:t>RAID մակարդակի փոփոխության հնարավորության առանց դրանց հասանելիության ընդատման</w:t>
            </w:r>
          </w:p>
          <w:p w14:paraId="66F69DF9"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Հաշվողական հանգույցի, դրայվերների կոնֆիգուրացիան ձայնագրելու հնարավորություն, համակարգչային հանգույցի կրկնօրինակ պատկերի պահպանման հնարավորություն՝ համակարգչային հանգույցի պատյանում կամ ցանցային ֆայլի ռեսուրսի վրա տեղադրված ոչ անկայուն կրիչների վրա խնդիրների դեպքում վերագործարկման համար</w:t>
            </w:r>
          </w:p>
          <w:p w14:paraId="1E174548"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 Համակարգի ձախողման նկարագրության էկրանի սքրինշոթը </w:t>
            </w:r>
            <w:r w:rsidRPr="003A5E19">
              <w:rPr>
                <w:rFonts w:ascii="GHEA Grapalat" w:hAnsi="GHEA Grapalat"/>
                <w:bCs/>
                <w:iCs/>
                <w:sz w:val="18"/>
                <w:szCs w:val="18"/>
              </w:rPr>
              <w:lastRenderedPageBreak/>
              <w:t>ախտորոշիչ տեղեկատվության ելքով պահելու հնարավորություն</w:t>
            </w:r>
          </w:p>
          <w:p w14:paraId="7DC99D3D"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Համակարգչային հանգույցի վիճակի մասին ախտորոշիչ տեղեկատվություն արտահանելու ունակություն, ներառյալ տեղեկամատյանները ինչպես սերվերի կառավարման մոդուլից, այնպես էլ օպերացիոն համակարգից կամ հիպերվիզորի տեղեկամատյաններից, վեբ ինտերֆեյսի կամ հրամանի տողի միջերեսի միջոցով, մեկ միասնական հաշվետվությամբ</w:t>
            </w:r>
          </w:p>
          <w:p w14:paraId="3AA2354E"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Օպերացիոն համակարգի տեղադրմանը նախապատրաստվելու համար ապարատային և ծրագրային ապահովման օգտագործման ունակություն, որոնք չեն պահանջում արտաքին պահեստային կրիչների օգտագործում</w:t>
            </w:r>
          </w:p>
          <w:p w14:paraId="7BE3CCD2"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Միկրոկոդի թարմացումները հաշվողական հանգույցի բաղադրիչներին կիրառելու ունակություն ինչպես սերվերի կառավարման մոդուլի միջերեսի, այնպես էլ աջակցվող օպերացիոն համակարգերի միջոցով</w:t>
            </w:r>
          </w:p>
          <w:p w14:paraId="6D358C2C"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 Սերվերի կառավարման մոդուլը պետք է ունենա գործառույթ՝ թարմացման նախապատրաստման փուլում միկրոկոդերի թարմացման փաթեթների ամբողջականությունն </w:t>
            </w:r>
            <w:r w:rsidRPr="003A5E19">
              <w:rPr>
                <w:rFonts w:ascii="GHEA Grapalat" w:hAnsi="GHEA Grapalat"/>
                <w:bCs/>
                <w:iCs/>
                <w:sz w:val="18"/>
                <w:szCs w:val="18"/>
              </w:rPr>
              <w:lastRenderedPageBreak/>
              <w:t>ու անփոփոխելիությունը ստուգելու համար</w:t>
            </w:r>
          </w:p>
          <w:p w14:paraId="3A4F65CD" w14:textId="77777777"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Երաշխիքային սպասարկում և պայմաններ</w:t>
            </w:r>
          </w:p>
          <w:p w14:paraId="13014005" w14:textId="2621D14E"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 Երաշխիքային սպասարկում մեկ տարի (երաշխիքային սպասարկման ապահովումը պետք է կատարվի արտադրողի պաշտոնական սպասարկման առնվազն երկու սերվիս կենտրոնում (հրավերով նախատեսված՝ առաջարկվող </w:t>
            </w:r>
            <w:r w:rsidR="005A293B" w:rsidRPr="003A5E19">
              <w:rPr>
                <w:rFonts w:ascii="GHEA Grapalat" w:hAnsi="GHEA Grapalat"/>
                <w:bCs/>
                <w:iCs/>
                <w:sz w:val="18"/>
                <w:szCs w:val="18"/>
              </w:rPr>
              <w:t>ծառայության</w:t>
            </w:r>
            <w:r w:rsidRPr="003A5E19">
              <w:rPr>
                <w:rFonts w:ascii="GHEA Grapalat" w:hAnsi="GHEA Grapalat"/>
                <w:bCs/>
                <w:iCs/>
                <w:sz w:val="18"/>
                <w:szCs w:val="18"/>
              </w:rPr>
              <w:t xml:space="preserve"> տեխնիկական բնութագիրը ներկայացնելիս տրամադրվում է նաև սպասարկման կենտրոնի տվյալները)</w:t>
            </w:r>
          </w:p>
          <w:p w14:paraId="3201AB6D" w14:textId="5B13C9DB" w:rsidR="00C9246C" w:rsidRPr="003A5E19" w:rsidRDefault="00C9246C" w:rsidP="00C9246C">
            <w:pPr>
              <w:autoSpaceDE w:val="0"/>
              <w:autoSpaceDN w:val="0"/>
              <w:adjustRightInd w:val="0"/>
              <w:spacing w:line="288" w:lineRule="auto"/>
              <w:ind w:left="110" w:right="171"/>
              <w:jc w:val="both"/>
              <w:rPr>
                <w:rFonts w:ascii="GHEA Grapalat" w:hAnsi="GHEA Grapalat"/>
                <w:bCs/>
                <w:iCs/>
                <w:sz w:val="18"/>
                <w:szCs w:val="18"/>
              </w:rPr>
            </w:pPr>
            <w:r w:rsidRPr="003A5E19">
              <w:rPr>
                <w:rFonts w:ascii="GHEA Grapalat" w:hAnsi="GHEA Grapalat"/>
                <w:bCs/>
                <w:iCs/>
                <w:sz w:val="18"/>
                <w:szCs w:val="18"/>
              </w:rPr>
              <w:t xml:space="preserve">• </w:t>
            </w:r>
            <w:r w:rsidR="005A293B" w:rsidRPr="003A5E19">
              <w:rPr>
                <w:rFonts w:ascii="GHEA Grapalat" w:hAnsi="GHEA Grapalat"/>
                <w:bCs/>
                <w:iCs/>
                <w:sz w:val="18"/>
                <w:szCs w:val="18"/>
              </w:rPr>
              <w:t>Ծառայությունը մատուցողից</w:t>
            </w:r>
            <w:r w:rsidRPr="003A5E19">
              <w:rPr>
                <w:rFonts w:ascii="GHEA Grapalat" w:hAnsi="GHEA Grapalat"/>
                <w:bCs/>
                <w:iCs/>
                <w:sz w:val="18"/>
                <w:szCs w:val="18"/>
              </w:rPr>
              <w:t xml:space="preserve"> տեղեկանք այն մասին, որ </w:t>
            </w:r>
            <w:r w:rsidR="0008655A" w:rsidRPr="003A5E19">
              <w:rPr>
                <w:rFonts w:ascii="GHEA Grapalat" w:hAnsi="GHEA Grapalat"/>
                <w:bCs/>
                <w:iCs/>
                <w:sz w:val="18"/>
                <w:szCs w:val="18"/>
              </w:rPr>
              <w:t>ծառայությունը մատուցված է</w:t>
            </w:r>
            <w:r w:rsidRPr="003A5E19">
              <w:rPr>
                <w:rFonts w:ascii="GHEA Grapalat" w:hAnsi="GHEA Grapalat"/>
                <w:bCs/>
                <w:iCs/>
                <w:sz w:val="18"/>
                <w:szCs w:val="18"/>
              </w:rPr>
              <w:t xml:space="preserve"> Հայաստանի Հանրապետությունն ընդգրկող տարածաշրջանում սպառման և սպասարկման համար:(ՄԱՖ) </w:t>
            </w:r>
          </w:p>
          <w:p w14:paraId="5C05C4AE" w14:textId="30F04F51" w:rsidR="0057210C" w:rsidRPr="003A5E19" w:rsidRDefault="0057210C" w:rsidP="00692F4D">
            <w:pPr>
              <w:autoSpaceDE w:val="0"/>
              <w:autoSpaceDN w:val="0"/>
              <w:adjustRightInd w:val="0"/>
              <w:spacing w:line="288" w:lineRule="auto"/>
              <w:ind w:left="110" w:right="171"/>
              <w:jc w:val="both"/>
              <w:rPr>
                <w:rFonts w:ascii="GHEA Grapalat" w:hAnsi="GHEA Grapalat"/>
                <w:b/>
                <w:i/>
                <w:sz w:val="18"/>
                <w:szCs w:val="18"/>
                <w:u w:val="single"/>
              </w:rPr>
            </w:pPr>
            <w:r w:rsidRPr="003A5E19">
              <w:rPr>
                <w:rFonts w:ascii="GHEA Grapalat" w:hAnsi="GHEA Grapalat"/>
                <w:b/>
                <w:i/>
                <w:sz w:val="18"/>
                <w:szCs w:val="18"/>
                <w:u w:val="single"/>
              </w:rPr>
              <w:t xml:space="preserve"> </w:t>
            </w:r>
          </w:p>
          <w:p w14:paraId="6EDA9A68" w14:textId="3F522143" w:rsidR="003D4DF0" w:rsidRPr="003A5E19" w:rsidRDefault="003D4DF0" w:rsidP="00692F4D">
            <w:pPr>
              <w:rPr>
                <w:rFonts w:ascii="GHEA Grapalat" w:hAnsi="GHEA Grapalat"/>
                <w:sz w:val="20"/>
                <w:szCs w:val="20"/>
              </w:rPr>
            </w:pPr>
          </w:p>
        </w:tc>
        <w:tc>
          <w:tcPr>
            <w:tcW w:w="850" w:type="dxa"/>
            <w:tcBorders>
              <w:top w:val="single" w:sz="4" w:space="0" w:color="auto"/>
              <w:bottom w:val="single" w:sz="4" w:space="0" w:color="auto"/>
            </w:tcBorders>
            <w:vAlign w:val="center"/>
          </w:tcPr>
          <w:p w14:paraId="53628AC1" w14:textId="021F8BAD" w:rsidR="00F26B5D" w:rsidRPr="003A5E19" w:rsidRDefault="00072957" w:rsidP="00692F4D">
            <w:pPr>
              <w:jc w:val="center"/>
              <w:rPr>
                <w:rFonts w:ascii="GHEA Grapalat" w:hAnsi="GHEA Grapalat" w:cs="Calibri"/>
                <w:sz w:val="20"/>
                <w:szCs w:val="20"/>
              </w:rPr>
            </w:pPr>
            <w:r w:rsidRPr="003A5E19">
              <w:rPr>
                <w:rFonts w:ascii="GHEA Grapalat" w:hAnsi="GHEA Grapalat" w:cs="Calibri"/>
                <w:sz w:val="20"/>
                <w:szCs w:val="20"/>
              </w:rPr>
              <w:lastRenderedPageBreak/>
              <w:t>դրամ</w:t>
            </w:r>
          </w:p>
        </w:tc>
        <w:tc>
          <w:tcPr>
            <w:tcW w:w="822" w:type="dxa"/>
            <w:tcBorders>
              <w:top w:val="single" w:sz="4" w:space="0" w:color="auto"/>
              <w:bottom w:val="single" w:sz="4" w:space="0" w:color="auto"/>
            </w:tcBorders>
            <w:vAlign w:val="center"/>
          </w:tcPr>
          <w:p w14:paraId="0671FB70" w14:textId="2A32F5C5" w:rsidR="00F26B5D" w:rsidRPr="003A5E19" w:rsidRDefault="00C9246C" w:rsidP="00692F4D">
            <w:pPr>
              <w:jc w:val="center"/>
              <w:rPr>
                <w:rFonts w:ascii="GHEA Grapalat" w:hAnsi="GHEA Grapalat" w:cs="Calibri"/>
                <w:sz w:val="20"/>
                <w:szCs w:val="20"/>
              </w:rPr>
            </w:pPr>
            <w:r w:rsidRPr="003A5E19">
              <w:rPr>
                <w:rFonts w:ascii="GHEA Grapalat" w:hAnsi="GHEA Grapalat" w:cs="Calibri"/>
                <w:sz w:val="20"/>
                <w:szCs w:val="20"/>
              </w:rPr>
              <w:t>1</w:t>
            </w:r>
          </w:p>
        </w:tc>
        <w:tc>
          <w:tcPr>
            <w:tcW w:w="1464" w:type="dxa"/>
            <w:tcBorders>
              <w:top w:val="single" w:sz="4" w:space="0" w:color="auto"/>
              <w:left w:val="single" w:sz="4" w:space="0" w:color="auto"/>
              <w:bottom w:val="single" w:sz="4" w:space="0" w:color="auto"/>
              <w:right w:val="single" w:sz="4" w:space="0" w:color="auto"/>
            </w:tcBorders>
            <w:vAlign w:val="center"/>
          </w:tcPr>
          <w:p w14:paraId="5DC7ABB0" w14:textId="4326A592" w:rsidR="00F26B5D" w:rsidRPr="003A5E19" w:rsidRDefault="00072957" w:rsidP="00354E86">
            <w:pPr>
              <w:jc w:val="center"/>
              <w:rPr>
                <w:rFonts w:ascii="GHEA Grapalat" w:hAnsi="GHEA Grapalat" w:cs="GHEA Grapalat"/>
                <w:sz w:val="20"/>
                <w:szCs w:val="20"/>
              </w:rPr>
            </w:pPr>
            <w:r w:rsidRPr="003A5E19">
              <w:rPr>
                <w:rFonts w:ascii="GHEA Grapalat" w:hAnsi="GHEA Grapalat" w:cs="GHEA Grapalat"/>
                <w:sz w:val="20"/>
                <w:szCs w:val="20"/>
              </w:rPr>
              <w:t>75 000 000</w:t>
            </w:r>
          </w:p>
        </w:tc>
        <w:tc>
          <w:tcPr>
            <w:tcW w:w="1350" w:type="dxa"/>
            <w:tcBorders>
              <w:top w:val="single" w:sz="4" w:space="0" w:color="auto"/>
              <w:left w:val="single" w:sz="4" w:space="0" w:color="auto"/>
              <w:bottom w:val="single" w:sz="4" w:space="0" w:color="auto"/>
              <w:right w:val="single" w:sz="4" w:space="0" w:color="auto"/>
            </w:tcBorders>
            <w:vAlign w:val="center"/>
          </w:tcPr>
          <w:p w14:paraId="0EE80224" w14:textId="77777777" w:rsidR="00072957" w:rsidRPr="003A5E19" w:rsidRDefault="00072957" w:rsidP="00692F4D">
            <w:pPr>
              <w:jc w:val="center"/>
              <w:rPr>
                <w:rFonts w:ascii="GHEA Grapalat" w:hAnsi="GHEA Grapalat" w:cs="GHEA Grapalat"/>
                <w:sz w:val="20"/>
                <w:szCs w:val="20"/>
              </w:rPr>
            </w:pPr>
          </w:p>
          <w:p w14:paraId="7F9ED22A" w14:textId="11BA549F" w:rsidR="00F26B5D" w:rsidRPr="003A5E19" w:rsidRDefault="00072957" w:rsidP="00692F4D">
            <w:pPr>
              <w:jc w:val="center"/>
              <w:rPr>
                <w:rFonts w:ascii="GHEA Grapalat" w:hAnsi="GHEA Grapalat" w:cs="GHEA Grapalat"/>
                <w:sz w:val="20"/>
                <w:szCs w:val="20"/>
              </w:rPr>
            </w:pPr>
            <w:r w:rsidRPr="003A5E19">
              <w:rPr>
                <w:rFonts w:ascii="GHEA Grapalat" w:hAnsi="GHEA Grapalat" w:cs="GHEA Grapalat"/>
                <w:sz w:val="20"/>
                <w:szCs w:val="20"/>
              </w:rPr>
              <w:t>75 000 000</w:t>
            </w:r>
          </w:p>
          <w:p w14:paraId="72504C88" w14:textId="34E3940E" w:rsidR="00F26B5D" w:rsidRPr="003A5E19" w:rsidRDefault="00F26B5D" w:rsidP="00692F4D">
            <w:pPr>
              <w:jc w:val="center"/>
              <w:rPr>
                <w:rFonts w:ascii="GHEA Grapalat" w:hAnsi="GHEA Grapalat" w:cs="GHEA Grapalat"/>
                <w:sz w:val="20"/>
                <w:szCs w:val="20"/>
                <w:highlight w:val="yellow"/>
              </w:rPr>
            </w:pPr>
          </w:p>
        </w:tc>
        <w:tc>
          <w:tcPr>
            <w:tcW w:w="1440" w:type="dxa"/>
            <w:tcBorders>
              <w:top w:val="single" w:sz="4" w:space="0" w:color="auto"/>
              <w:left w:val="single" w:sz="4" w:space="0" w:color="auto"/>
              <w:bottom w:val="single" w:sz="4" w:space="0" w:color="auto"/>
            </w:tcBorders>
            <w:vAlign w:val="center"/>
          </w:tcPr>
          <w:p w14:paraId="50125B06" w14:textId="431E5426" w:rsidR="00F26B5D" w:rsidRPr="003A5E19" w:rsidRDefault="00AD588D" w:rsidP="00692F4D">
            <w:pPr>
              <w:jc w:val="center"/>
              <w:rPr>
                <w:rFonts w:ascii="GHEA Grapalat" w:hAnsi="GHEA Grapalat" w:cs="GHEA Grapalat"/>
                <w:sz w:val="20"/>
                <w:szCs w:val="20"/>
              </w:rPr>
            </w:pPr>
            <w:r w:rsidRPr="003A5E19">
              <w:rPr>
                <w:rFonts w:ascii="GHEA Grapalat" w:hAnsi="GHEA Grapalat" w:cs="Sylfaen"/>
                <w:sz w:val="20"/>
                <w:szCs w:val="20"/>
              </w:rPr>
              <w:t>Ք</w:t>
            </w:r>
            <w:r w:rsidRPr="003A5E19">
              <w:rPr>
                <w:rFonts w:ascii="Cambria Math" w:hAnsi="Cambria Math" w:cs="Cambria Math"/>
                <w:sz w:val="20"/>
                <w:szCs w:val="20"/>
              </w:rPr>
              <w:t>․</w:t>
            </w:r>
            <w:r w:rsidRPr="003A5E19">
              <w:rPr>
                <w:rFonts w:ascii="GHEA Grapalat" w:hAnsi="GHEA Grapalat" w:cs="Sylfaen"/>
                <w:sz w:val="20"/>
                <w:szCs w:val="20"/>
              </w:rPr>
              <w:t xml:space="preserve"> Երևան Ա</w:t>
            </w:r>
            <w:r w:rsidRPr="003A5E19">
              <w:rPr>
                <w:rFonts w:ascii="Cambria Math" w:hAnsi="Cambria Math" w:cs="Cambria Math"/>
                <w:sz w:val="20"/>
                <w:szCs w:val="20"/>
              </w:rPr>
              <w:t>․</w:t>
            </w:r>
            <w:r w:rsidRPr="003A5E19">
              <w:rPr>
                <w:rFonts w:ascii="GHEA Grapalat" w:hAnsi="GHEA Grapalat" w:cs="Sylfaen"/>
                <w:sz w:val="20"/>
                <w:szCs w:val="20"/>
              </w:rPr>
              <w:t xml:space="preserve"> Արմենակյան 129 շենք</w:t>
            </w:r>
          </w:p>
        </w:tc>
        <w:tc>
          <w:tcPr>
            <w:tcW w:w="2970" w:type="dxa"/>
            <w:tcBorders>
              <w:top w:val="single" w:sz="4" w:space="0" w:color="auto"/>
              <w:bottom w:val="single" w:sz="4" w:space="0" w:color="auto"/>
            </w:tcBorders>
            <w:vAlign w:val="center"/>
          </w:tcPr>
          <w:p w14:paraId="6B3AD815" w14:textId="3BBF27B1" w:rsidR="00F26B5D" w:rsidRPr="00957629" w:rsidRDefault="005A293B" w:rsidP="00AD588D">
            <w:pPr>
              <w:jc w:val="center"/>
              <w:rPr>
                <w:rFonts w:ascii="GHEA Grapalat" w:hAnsi="GHEA Grapalat" w:cs="GHEA Grapalat"/>
                <w:sz w:val="20"/>
                <w:szCs w:val="20"/>
              </w:rPr>
            </w:pPr>
            <w:r w:rsidRPr="00957629">
              <w:rPr>
                <w:rFonts w:ascii="GHEA Grapalat" w:hAnsi="GHEA Grapalat" w:cs="GHEA Grapalat"/>
                <w:sz w:val="20"/>
                <w:szCs w:val="20"/>
              </w:rPr>
              <w:t>Ծառայության մատուցումն</w:t>
            </w:r>
            <w:r w:rsidR="006C0AA1" w:rsidRPr="00957629">
              <w:rPr>
                <w:rFonts w:ascii="GHEA Grapalat" w:hAnsi="GHEA Grapalat" w:cs="GHEA Grapalat"/>
                <w:sz w:val="20"/>
                <w:szCs w:val="20"/>
              </w:rPr>
              <w:t xml:space="preserve">  իրականացվում է </w:t>
            </w:r>
            <w:r w:rsidR="00AD588D" w:rsidRPr="00957629">
              <w:rPr>
                <w:rFonts w:ascii="GHEA Grapalat" w:hAnsi="GHEA Grapalat" w:cs="GHEA Grapalat"/>
                <w:sz w:val="20"/>
                <w:szCs w:val="20"/>
              </w:rPr>
              <w:t>համաձայնագրի</w:t>
            </w:r>
            <w:r w:rsidR="00F26B5D" w:rsidRPr="00957629">
              <w:rPr>
                <w:rFonts w:ascii="GHEA Grapalat" w:hAnsi="GHEA Grapalat" w:cs="GHEA Grapalat"/>
                <w:sz w:val="20"/>
                <w:szCs w:val="20"/>
              </w:rPr>
              <w:t xml:space="preserve"> ուժի մեջ մտնելուց</w:t>
            </w:r>
            <w:r w:rsidR="0044176F" w:rsidRPr="00957629">
              <w:rPr>
                <w:rFonts w:ascii="GHEA Grapalat" w:hAnsi="GHEA Grapalat" w:cs="GHEA Grapalat"/>
                <w:sz w:val="20"/>
                <w:szCs w:val="20"/>
              </w:rPr>
              <w:t xml:space="preserve"> հետո</w:t>
            </w:r>
            <w:r w:rsidR="00F26B5D" w:rsidRPr="00957629">
              <w:rPr>
                <w:rFonts w:ascii="GHEA Grapalat" w:hAnsi="GHEA Grapalat" w:cs="GHEA Grapalat"/>
                <w:sz w:val="20"/>
                <w:szCs w:val="20"/>
              </w:rPr>
              <w:t xml:space="preserve"> </w:t>
            </w:r>
            <w:r w:rsidR="007F3CDC" w:rsidRPr="00957629">
              <w:rPr>
                <w:rFonts w:ascii="GHEA Grapalat" w:hAnsi="GHEA Grapalat" w:cs="GHEA Grapalat"/>
                <w:sz w:val="20"/>
                <w:szCs w:val="20"/>
              </w:rPr>
              <w:t>2 ամսվա</w:t>
            </w:r>
            <w:r w:rsidR="00F26B5D" w:rsidRPr="00957629">
              <w:rPr>
                <w:rFonts w:ascii="GHEA Grapalat" w:hAnsi="GHEA Grapalat" w:cs="GHEA Grapalat"/>
                <w:sz w:val="20"/>
                <w:szCs w:val="20"/>
              </w:rPr>
              <w:t xml:space="preserve"> ընթացքում</w:t>
            </w:r>
            <w:r w:rsidR="00072957" w:rsidRPr="00957629">
              <w:rPr>
                <w:rFonts w:ascii="GHEA Grapalat" w:hAnsi="GHEA Grapalat" w:cs="GHEA Grapalat"/>
                <w:sz w:val="20"/>
                <w:szCs w:val="20"/>
              </w:rPr>
              <w:t>, բայց ոչ ուշ մինչև 25</w:t>
            </w:r>
            <w:r w:rsidR="00072957" w:rsidRPr="00957629">
              <w:rPr>
                <w:rFonts w:ascii="MS Mincho" w:eastAsia="MS Mincho" w:hAnsi="MS Mincho" w:cs="MS Mincho" w:hint="eastAsia"/>
                <w:sz w:val="20"/>
                <w:szCs w:val="20"/>
              </w:rPr>
              <w:t>․</w:t>
            </w:r>
            <w:r w:rsidR="00072957" w:rsidRPr="00957629">
              <w:rPr>
                <w:rFonts w:ascii="GHEA Grapalat" w:hAnsi="GHEA Grapalat" w:cs="GHEA Grapalat"/>
                <w:sz w:val="20"/>
                <w:szCs w:val="20"/>
              </w:rPr>
              <w:t>12</w:t>
            </w:r>
            <w:r w:rsidR="00072957" w:rsidRPr="00957629">
              <w:rPr>
                <w:rFonts w:ascii="MS Mincho" w:eastAsia="MS Mincho" w:hAnsi="MS Mincho" w:cs="MS Mincho" w:hint="eastAsia"/>
                <w:sz w:val="20"/>
                <w:szCs w:val="20"/>
              </w:rPr>
              <w:t>․</w:t>
            </w:r>
            <w:r w:rsidR="00072957" w:rsidRPr="00957629">
              <w:rPr>
                <w:rFonts w:ascii="GHEA Grapalat" w:hAnsi="GHEA Grapalat" w:cs="GHEA Grapalat"/>
                <w:sz w:val="20"/>
                <w:szCs w:val="20"/>
              </w:rPr>
              <w:t>2025թ</w:t>
            </w:r>
          </w:p>
        </w:tc>
      </w:tr>
    </w:tbl>
    <w:p w14:paraId="6B195CDF" w14:textId="77777777" w:rsidR="0057210C" w:rsidRPr="00F73BCD" w:rsidRDefault="0057210C" w:rsidP="00BC64D6">
      <w:pPr>
        <w:spacing w:after="200" w:line="276" w:lineRule="auto"/>
        <w:rPr>
          <w:rFonts w:ascii="GHEA Grapalat" w:hAnsi="GHEA Grapalat"/>
          <w:b/>
          <w:i/>
          <w:color w:val="000000"/>
          <w:sz w:val="22"/>
          <w:szCs w:val="24"/>
          <w:shd w:val="clear" w:color="auto" w:fill="FFFFFF"/>
        </w:rPr>
      </w:pPr>
    </w:p>
    <w:p w14:paraId="01EC5448" w14:textId="77777777" w:rsidR="00B21E49" w:rsidRPr="00F73BCD" w:rsidRDefault="00B21E49" w:rsidP="003F4D14">
      <w:pPr>
        <w:jc w:val="center"/>
        <w:rPr>
          <w:rFonts w:ascii="GHEA Grapalat" w:hAnsi="GHEA Grapalat" w:cs="Arial"/>
          <w:sz w:val="24"/>
          <w:szCs w:val="24"/>
          <w:lang w:eastAsia="ru-RU"/>
        </w:rPr>
      </w:pPr>
    </w:p>
    <w:p w14:paraId="03AEEADF" w14:textId="15889E4E" w:rsidR="00BC7627" w:rsidRPr="00F73BCD" w:rsidRDefault="00BC7627" w:rsidP="001E22D3">
      <w:pPr>
        <w:jc w:val="center"/>
        <w:rPr>
          <w:rFonts w:ascii="GHEA Grapalat" w:hAnsi="GHEA Grapalat"/>
          <w:sz w:val="24"/>
          <w:szCs w:val="24"/>
        </w:rPr>
      </w:pPr>
    </w:p>
    <w:p w14:paraId="57E5B1FE" w14:textId="77777777" w:rsidR="00072957" w:rsidRPr="00F73BCD" w:rsidRDefault="00072957" w:rsidP="001E22D3">
      <w:pPr>
        <w:jc w:val="center"/>
        <w:rPr>
          <w:rFonts w:ascii="GHEA Grapalat" w:hAnsi="GHEA Grapalat"/>
          <w:sz w:val="24"/>
          <w:szCs w:val="24"/>
        </w:rPr>
      </w:pPr>
    </w:p>
    <w:p w14:paraId="1290B2C3" w14:textId="77777777" w:rsidR="00367547" w:rsidRPr="00F73BCD" w:rsidRDefault="00367547" w:rsidP="001E22D3">
      <w:pPr>
        <w:jc w:val="center"/>
        <w:rPr>
          <w:rFonts w:ascii="GHEA Grapalat" w:hAnsi="GHEA Grapalat"/>
          <w:sz w:val="24"/>
          <w:szCs w:val="24"/>
        </w:rPr>
      </w:pPr>
    </w:p>
    <w:p w14:paraId="5426914B" w14:textId="77777777" w:rsidR="00367547" w:rsidRPr="00F73BCD" w:rsidRDefault="00367547" w:rsidP="001E22D3">
      <w:pPr>
        <w:jc w:val="center"/>
        <w:rPr>
          <w:rFonts w:ascii="GHEA Grapalat" w:hAnsi="GHEA Grapalat"/>
          <w:sz w:val="24"/>
          <w:szCs w:val="24"/>
        </w:rPr>
      </w:pPr>
    </w:p>
    <w:p w14:paraId="66A0DBC3" w14:textId="77777777" w:rsidR="00367547" w:rsidRPr="00F73BCD" w:rsidRDefault="00367547" w:rsidP="001E22D3">
      <w:pPr>
        <w:jc w:val="center"/>
        <w:rPr>
          <w:rFonts w:ascii="GHEA Grapalat" w:hAnsi="GHEA Grapalat"/>
          <w:sz w:val="24"/>
          <w:szCs w:val="24"/>
        </w:rPr>
      </w:pPr>
    </w:p>
    <w:p w14:paraId="441BA8CC" w14:textId="77777777" w:rsidR="00367547" w:rsidRPr="00F73BCD" w:rsidRDefault="00367547" w:rsidP="001E22D3">
      <w:pPr>
        <w:jc w:val="center"/>
        <w:rPr>
          <w:rFonts w:ascii="GHEA Grapalat" w:hAnsi="GHEA Grapalat"/>
          <w:sz w:val="24"/>
          <w:szCs w:val="24"/>
        </w:rPr>
      </w:pPr>
    </w:p>
    <w:p w14:paraId="74277598" w14:textId="77777777" w:rsidR="00367547" w:rsidRPr="00F73BCD" w:rsidRDefault="00367547" w:rsidP="001E22D3">
      <w:pPr>
        <w:jc w:val="center"/>
        <w:rPr>
          <w:rFonts w:ascii="GHEA Grapalat" w:hAnsi="GHEA Grapalat"/>
          <w:sz w:val="24"/>
          <w:szCs w:val="24"/>
        </w:rPr>
      </w:pPr>
    </w:p>
    <w:p w14:paraId="28D7401B" w14:textId="77777777" w:rsidR="00367547" w:rsidRPr="00F73BCD" w:rsidRDefault="00367547" w:rsidP="001E22D3">
      <w:pPr>
        <w:jc w:val="center"/>
        <w:rPr>
          <w:rFonts w:ascii="GHEA Grapalat" w:hAnsi="GHEA Grapalat"/>
          <w:sz w:val="24"/>
          <w:szCs w:val="24"/>
        </w:rPr>
      </w:pPr>
    </w:p>
    <w:p w14:paraId="64C31742" w14:textId="77777777" w:rsidR="00367547" w:rsidRPr="00F73BCD" w:rsidRDefault="00367547" w:rsidP="001E22D3">
      <w:pPr>
        <w:jc w:val="center"/>
        <w:rPr>
          <w:rFonts w:ascii="GHEA Grapalat" w:hAnsi="GHEA Grapalat"/>
          <w:sz w:val="24"/>
          <w:szCs w:val="24"/>
        </w:rPr>
      </w:pPr>
    </w:p>
    <w:p w14:paraId="2B603BCF" w14:textId="77777777" w:rsidR="00367547" w:rsidRPr="00F73BCD" w:rsidRDefault="00367547" w:rsidP="001E22D3">
      <w:pPr>
        <w:jc w:val="center"/>
        <w:rPr>
          <w:rFonts w:ascii="GHEA Grapalat" w:hAnsi="GHEA Grapalat"/>
          <w:sz w:val="24"/>
          <w:szCs w:val="24"/>
        </w:rPr>
      </w:pPr>
    </w:p>
    <w:p w14:paraId="25E33F34" w14:textId="77777777" w:rsidR="00367547" w:rsidRPr="00F73BCD" w:rsidRDefault="00367547" w:rsidP="001E22D3">
      <w:pPr>
        <w:jc w:val="center"/>
        <w:rPr>
          <w:rFonts w:ascii="GHEA Grapalat" w:hAnsi="GHEA Grapalat"/>
          <w:sz w:val="24"/>
          <w:szCs w:val="24"/>
        </w:rPr>
      </w:pPr>
    </w:p>
    <w:p w14:paraId="19FC80EA" w14:textId="77777777" w:rsidR="00367547" w:rsidRPr="00F73BCD" w:rsidRDefault="00367547" w:rsidP="001E22D3">
      <w:pPr>
        <w:jc w:val="center"/>
        <w:rPr>
          <w:rFonts w:ascii="GHEA Grapalat" w:hAnsi="GHEA Grapalat"/>
          <w:sz w:val="24"/>
          <w:szCs w:val="24"/>
        </w:rPr>
      </w:pPr>
    </w:p>
    <w:p w14:paraId="04D83CAA" w14:textId="77777777" w:rsidR="00F73BCD" w:rsidRPr="00F73BCD" w:rsidRDefault="00F73BCD" w:rsidP="009C7EB2">
      <w:pPr>
        <w:ind w:firstLine="630"/>
        <w:jc w:val="both"/>
        <w:rPr>
          <w:rFonts w:ascii="GHEA Grapalat" w:hAnsi="GHEA Grapalat"/>
          <w:sz w:val="24"/>
        </w:rPr>
      </w:pPr>
    </w:p>
    <w:p w14:paraId="58FA415D" w14:textId="77777777" w:rsidR="00F73BCD" w:rsidRPr="00F73BCD" w:rsidRDefault="00F73BCD" w:rsidP="009C7EB2">
      <w:pPr>
        <w:ind w:firstLine="630"/>
        <w:jc w:val="both"/>
        <w:rPr>
          <w:rFonts w:ascii="GHEA Grapalat" w:hAnsi="GHEA Grapalat"/>
          <w:sz w:val="24"/>
        </w:rPr>
      </w:pPr>
    </w:p>
    <w:p w14:paraId="0C13403A" w14:textId="77777777" w:rsidR="00EB146C" w:rsidRDefault="00EB146C" w:rsidP="00EB146C">
      <w:pPr>
        <w:ind w:firstLine="720"/>
        <w:jc w:val="both"/>
        <w:rPr>
          <w:rFonts w:ascii="GHEA Grapalat" w:hAnsi="GHEA Grapalat"/>
          <w:sz w:val="22"/>
          <w:szCs w:val="22"/>
        </w:rPr>
      </w:pPr>
      <w:bookmarkStart w:id="0" w:name="_Hlk188454732"/>
      <w:bookmarkStart w:id="1" w:name="_GoBack"/>
      <w:bookmarkEnd w:id="0"/>
      <w:bookmarkEnd w:id="1"/>
    </w:p>
    <w:sectPr w:rsidR="00EB146C" w:rsidSect="00B21E49">
      <w:footerReference w:type="default" r:id="rId8"/>
      <w:pgSz w:w="15840" w:h="12240" w:orient="landscape"/>
      <w:pgMar w:top="720" w:right="1710" w:bottom="540" w:left="113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13B0F" w14:textId="77777777" w:rsidR="00237ED1" w:rsidRPr="00F73BCD" w:rsidRDefault="00237ED1" w:rsidP="00555E7A">
      <w:r w:rsidRPr="00F73BCD">
        <w:separator/>
      </w:r>
    </w:p>
  </w:endnote>
  <w:endnote w:type="continuationSeparator" w:id="0">
    <w:p w14:paraId="01FBFB8D" w14:textId="77777777" w:rsidR="00237ED1" w:rsidRPr="00F73BCD" w:rsidRDefault="00237ED1" w:rsidP="00555E7A">
      <w:r w:rsidRPr="00F73BC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charset w:val="00"/>
    <w:family w:val="auto"/>
    <w:pitch w:val="variable"/>
    <w:sig w:usb0="E1000AEF" w:usb1="5000A1FF" w:usb2="00000000" w:usb3="00000000" w:csb0="000001BF" w:csb1="00000000"/>
  </w:font>
  <w:font w:name="Segoe UI">
    <w:panose1 w:val="020B0502040204020203"/>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47944"/>
      <w:docPartObj>
        <w:docPartGallery w:val="Page Numbers (Bottom of Page)"/>
        <w:docPartUnique/>
      </w:docPartObj>
    </w:sdtPr>
    <w:sdtEndPr/>
    <w:sdtContent>
      <w:p w14:paraId="32E3BDE1" w14:textId="7CB8F7F5" w:rsidR="00B21E49" w:rsidRPr="00F73BCD" w:rsidRDefault="00B21E49">
        <w:pPr>
          <w:pStyle w:val="Footer"/>
          <w:jc w:val="right"/>
        </w:pPr>
        <w:r w:rsidRPr="00F73BCD">
          <w:fldChar w:fldCharType="begin"/>
        </w:r>
        <w:r w:rsidRPr="00F73BCD">
          <w:instrText xml:space="preserve"> PAGE   \* MERGEFORMAT </w:instrText>
        </w:r>
        <w:r w:rsidRPr="00F73BCD">
          <w:fldChar w:fldCharType="separate"/>
        </w:r>
        <w:r w:rsidR="00B91719">
          <w:rPr>
            <w:noProof/>
          </w:rPr>
          <w:t>23</w:t>
        </w:r>
        <w:r w:rsidRPr="00F73BCD">
          <w:fldChar w:fldCharType="end"/>
        </w:r>
      </w:p>
    </w:sdtContent>
  </w:sdt>
  <w:p w14:paraId="1041A442" w14:textId="77777777" w:rsidR="00B21E49" w:rsidRPr="00F73BCD" w:rsidRDefault="00B21E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F0E88" w14:textId="77777777" w:rsidR="00237ED1" w:rsidRPr="00F73BCD" w:rsidRDefault="00237ED1" w:rsidP="00555E7A">
      <w:r w:rsidRPr="00F73BCD">
        <w:separator/>
      </w:r>
    </w:p>
  </w:footnote>
  <w:footnote w:type="continuationSeparator" w:id="0">
    <w:p w14:paraId="61D0568B" w14:textId="77777777" w:rsidR="00237ED1" w:rsidRPr="00F73BCD" w:rsidRDefault="00237ED1" w:rsidP="00555E7A">
      <w:r w:rsidRPr="00F73BCD">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065E1"/>
    <w:multiLevelType w:val="hybridMultilevel"/>
    <w:tmpl w:val="6DEEC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F02B36"/>
    <w:multiLevelType w:val="hybridMultilevel"/>
    <w:tmpl w:val="C80ADBDE"/>
    <w:lvl w:ilvl="0" w:tplc="0409000F">
      <w:start w:val="1"/>
      <w:numFmt w:val="decimal"/>
      <w:lvlText w:val="%1."/>
      <w:lvlJc w:val="left"/>
      <w:pPr>
        <w:ind w:left="54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D14"/>
    <w:rsid w:val="00000FC1"/>
    <w:rsid w:val="00001C55"/>
    <w:rsid w:val="000445C0"/>
    <w:rsid w:val="00046090"/>
    <w:rsid w:val="00060FA9"/>
    <w:rsid w:val="00062C24"/>
    <w:rsid w:val="000706F9"/>
    <w:rsid w:val="00072957"/>
    <w:rsid w:val="00076B44"/>
    <w:rsid w:val="000773C9"/>
    <w:rsid w:val="00080385"/>
    <w:rsid w:val="000810B8"/>
    <w:rsid w:val="0008655A"/>
    <w:rsid w:val="00092DA2"/>
    <w:rsid w:val="00097F41"/>
    <w:rsid w:val="000A4BE2"/>
    <w:rsid w:val="000C168A"/>
    <w:rsid w:val="000D04C8"/>
    <w:rsid w:val="000D10D3"/>
    <w:rsid w:val="000F21AA"/>
    <w:rsid w:val="0010254C"/>
    <w:rsid w:val="0011099C"/>
    <w:rsid w:val="001133C7"/>
    <w:rsid w:val="00121526"/>
    <w:rsid w:val="00134994"/>
    <w:rsid w:val="00151EE1"/>
    <w:rsid w:val="00185F26"/>
    <w:rsid w:val="001A0C8A"/>
    <w:rsid w:val="001E22D3"/>
    <w:rsid w:val="001E3B83"/>
    <w:rsid w:val="001E43AF"/>
    <w:rsid w:val="001E45D5"/>
    <w:rsid w:val="002302EF"/>
    <w:rsid w:val="00235F98"/>
    <w:rsid w:val="00237ED1"/>
    <w:rsid w:val="00250894"/>
    <w:rsid w:val="00260310"/>
    <w:rsid w:val="00266884"/>
    <w:rsid w:val="00285FE0"/>
    <w:rsid w:val="002B09E1"/>
    <w:rsid w:val="002D4050"/>
    <w:rsid w:val="002F48F8"/>
    <w:rsid w:val="00310276"/>
    <w:rsid w:val="0031356B"/>
    <w:rsid w:val="00333513"/>
    <w:rsid w:val="00343D4C"/>
    <w:rsid w:val="00350A15"/>
    <w:rsid w:val="00352ABF"/>
    <w:rsid w:val="00354E86"/>
    <w:rsid w:val="0036120C"/>
    <w:rsid w:val="0036460F"/>
    <w:rsid w:val="00367547"/>
    <w:rsid w:val="00396C3D"/>
    <w:rsid w:val="003A569C"/>
    <w:rsid w:val="003A5E19"/>
    <w:rsid w:val="003B0419"/>
    <w:rsid w:val="003C59B4"/>
    <w:rsid w:val="003D4DF0"/>
    <w:rsid w:val="003D7155"/>
    <w:rsid w:val="003E6CDF"/>
    <w:rsid w:val="003F4117"/>
    <w:rsid w:val="003F4D14"/>
    <w:rsid w:val="00411099"/>
    <w:rsid w:val="004237E1"/>
    <w:rsid w:val="0044176F"/>
    <w:rsid w:val="00442A36"/>
    <w:rsid w:val="00450DCE"/>
    <w:rsid w:val="00450E2E"/>
    <w:rsid w:val="00472065"/>
    <w:rsid w:val="00482B03"/>
    <w:rsid w:val="004B6BCB"/>
    <w:rsid w:val="004E4925"/>
    <w:rsid w:val="004F2063"/>
    <w:rsid w:val="004F5934"/>
    <w:rsid w:val="00500325"/>
    <w:rsid w:val="005152AF"/>
    <w:rsid w:val="00523A27"/>
    <w:rsid w:val="0053557C"/>
    <w:rsid w:val="00541050"/>
    <w:rsid w:val="0055269F"/>
    <w:rsid w:val="00553D82"/>
    <w:rsid w:val="00555E7A"/>
    <w:rsid w:val="0057210C"/>
    <w:rsid w:val="005A293B"/>
    <w:rsid w:val="005A6B6B"/>
    <w:rsid w:val="005B6515"/>
    <w:rsid w:val="005C28AF"/>
    <w:rsid w:val="005C6054"/>
    <w:rsid w:val="005D0316"/>
    <w:rsid w:val="005E6006"/>
    <w:rsid w:val="00607DFD"/>
    <w:rsid w:val="00624C1E"/>
    <w:rsid w:val="006419B5"/>
    <w:rsid w:val="006633BC"/>
    <w:rsid w:val="0068667E"/>
    <w:rsid w:val="00692F4D"/>
    <w:rsid w:val="006A3947"/>
    <w:rsid w:val="006C02BE"/>
    <w:rsid w:val="006C0AA1"/>
    <w:rsid w:val="006E72DB"/>
    <w:rsid w:val="006F4A9D"/>
    <w:rsid w:val="00702CDC"/>
    <w:rsid w:val="00713BFA"/>
    <w:rsid w:val="0072554D"/>
    <w:rsid w:val="007551BF"/>
    <w:rsid w:val="0078273A"/>
    <w:rsid w:val="007847B1"/>
    <w:rsid w:val="00793102"/>
    <w:rsid w:val="007A4140"/>
    <w:rsid w:val="007A5BB8"/>
    <w:rsid w:val="007B0348"/>
    <w:rsid w:val="007D3565"/>
    <w:rsid w:val="007D6C56"/>
    <w:rsid w:val="007E2242"/>
    <w:rsid w:val="007E5D28"/>
    <w:rsid w:val="007F3CDC"/>
    <w:rsid w:val="00801F1D"/>
    <w:rsid w:val="00816CAB"/>
    <w:rsid w:val="00824534"/>
    <w:rsid w:val="00833BC9"/>
    <w:rsid w:val="00840A8B"/>
    <w:rsid w:val="00850AC2"/>
    <w:rsid w:val="00886D83"/>
    <w:rsid w:val="00890010"/>
    <w:rsid w:val="008934C0"/>
    <w:rsid w:val="008A3449"/>
    <w:rsid w:val="008A6162"/>
    <w:rsid w:val="008C0657"/>
    <w:rsid w:val="008D2321"/>
    <w:rsid w:val="008D426C"/>
    <w:rsid w:val="008F1A70"/>
    <w:rsid w:val="008F57CF"/>
    <w:rsid w:val="008F5DED"/>
    <w:rsid w:val="00926B87"/>
    <w:rsid w:val="00957629"/>
    <w:rsid w:val="009615E1"/>
    <w:rsid w:val="00967370"/>
    <w:rsid w:val="009757BF"/>
    <w:rsid w:val="009B1B82"/>
    <w:rsid w:val="009B45C4"/>
    <w:rsid w:val="009C7EB2"/>
    <w:rsid w:val="009D02AB"/>
    <w:rsid w:val="009E4E78"/>
    <w:rsid w:val="009E719D"/>
    <w:rsid w:val="009F01D5"/>
    <w:rsid w:val="009F130A"/>
    <w:rsid w:val="00A430FF"/>
    <w:rsid w:val="00A507AC"/>
    <w:rsid w:val="00A541B2"/>
    <w:rsid w:val="00A711D8"/>
    <w:rsid w:val="00A7636E"/>
    <w:rsid w:val="00A836E4"/>
    <w:rsid w:val="00A872D5"/>
    <w:rsid w:val="00AA5E22"/>
    <w:rsid w:val="00AC0627"/>
    <w:rsid w:val="00AD588D"/>
    <w:rsid w:val="00B07B3C"/>
    <w:rsid w:val="00B14E97"/>
    <w:rsid w:val="00B1573B"/>
    <w:rsid w:val="00B2055E"/>
    <w:rsid w:val="00B2162C"/>
    <w:rsid w:val="00B21E49"/>
    <w:rsid w:val="00B229DC"/>
    <w:rsid w:val="00B2335E"/>
    <w:rsid w:val="00B530C8"/>
    <w:rsid w:val="00B53DC4"/>
    <w:rsid w:val="00B56DBA"/>
    <w:rsid w:val="00B57FD5"/>
    <w:rsid w:val="00B64F32"/>
    <w:rsid w:val="00B85137"/>
    <w:rsid w:val="00B91719"/>
    <w:rsid w:val="00BA7B4D"/>
    <w:rsid w:val="00BB10A2"/>
    <w:rsid w:val="00BB18B7"/>
    <w:rsid w:val="00BC64D6"/>
    <w:rsid w:val="00BC7627"/>
    <w:rsid w:val="00BE42B5"/>
    <w:rsid w:val="00BE433A"/>
    <w:rsid w:val="00BF49EF"/>
    <w:rsid w:val="00C23A5E"/>
    <w:rsid w:val="00C33AC7"/>
    <w:rsid w:val="00C33C6D"/>
    <w:rsid w:val="00C33E80"/>
    <w:rsid w:val="00C430C6"/>
    <w:rsid w:val="00C46CB8"/>
    <w:rsid w:val="00C5137A"/>
    <w:rsid w:val="00C56294"/>
    <w:rsid w:val="00C66FBB"/>
    <w:rsid w:val="00C71323"/>
    <w:rsid w:val="00C73698"/>
    <w:rsid w:val="00C87336"/>
    <w:rsid w:val="00C90B9A"/>
    <w:rsid w:val="00C9246C"/>
    <w:rsid w:val="00C94A6F"/>
    <w:rsid w:val="00CB09A7"/>
    <w:rsid w:val="00CC0968"/>
    <w:rsid w:val="00CC2A01"/>
    <w:rsid w:val="00CD0FFB"/>
    <w:rsid w:val="00CD6C26"/>
    <w:rsid w:val="00CE49C1"/>
    <w:rsid w:val="00D05709"/>
    <w:rsid w:val="00D154FB"/>
    <w:rsid w:val="00D16B7B"/>
    <w:rsid w:val="00D322C3"/>
    <w:rsid w:val="00D4377D"/>
    <w:rsid w:val="00D45F98"/>
    <w:rsid w:val="00D47C1A"/>
    <w:rsid w:val="00D65B78"/>
    <w:rsid w:val="00D73408"/>
    <w:rsid w:val="00D928AA"/>
    <w:rsid w:val="00DB2283"/>
    <w:rsid w:val="00DC3EBB"/>
    <w:rsid w:val="00DD2651"/>
    <w:rsid w:val="00DD293F"/>
    <w:rsid w:val="00DE101B"/>
    <w:rsid w:val="00DF1E50"/>
    <w:rsid w:val="00DF4978"/>
    <w:rsid w:val="00E30D10"/>
    <w:rsid w:val="00E41628"/>
    <w:rsid w:val="00E421E3"/>
    <w:rsid w:val="00E52332"/>
    <w:rsid w:val="00E700D4"/>
    <w:rsid w:val="00E70A69"/>
    <w:rsid w:val="00E763EB"/>
    <w:rsid w:val="00E855A8"/>
    <w:rsid w:val="00E86702"/>
    <w:rsid w:val="00EA185B"/>
    <w:rsid w:val="00EA520E"/>
    <w:rsid w:val="00EA5AE5"/>
    <w:rsid w:val="00EA7B3B"/>
    <w:rsid w:val="00EB146C"/>
    <w:rsid w:val="00EB7B17"/>
    <w:rsid w:val="00ED7057"/>
    <w:rsid w:val="00EE3844"/>
    <w:rsid w:val="00EF4A5C"/>
    <w:rsid w:val="00EF5441"/>
    <w:rsid w:val="00F03516"/>
    <w:rsid w:val="00F06AD0"/>
    <w:rsid w:val="00F26579"/>
    <w:rsid w:val="00F26B5D"/>
    <w:rsid w:val="00F4634D"/>
    <w:rsid w:val="00F55593"/>
    <w:rsid w:val="00F62123"/>
    <w:rsid w:val="00F624B0"/>
    <w:rsid w:val="00F62CF5"/>
    <w:rsid w:val="00F64929"/>
    <w:rsid w:val="00F73927"/>
    <w:rsid w:val="00F73BCD"/>
    <w:rsid w:val="00FA6EF7"/>
    <w:rsid w:val="00FD22E8"/>
    <w:rsid w:val="00FD6972"/>
    <w:rsid w:val="00FD7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15E205"/>
  <w15:docId w15:val="{4857769A-CC85-4FF9-AD74-9ABB0E6A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D14"/>
    <w:pPr>
      <w:spacing w:after="0" w:line="240" w:lineRule="auto"/>
    </w:pPr>
    <w:rPr>
      <w:rFonts w:ascii="Arial Armenian" w:eastAsia="Times New Roman" w:hAnsi="Arial Armenian" w:cs="Times New Roman"/>
      <w:sz w:val="28"/>
      <w:szCs w:val="28"/>
      <w:lang w:val="hy-AM"/>
    </w:rPr>
  </w:style>
  <w:style w:type="paragraph" w:styleId="Heading1">
    <w:name w:val="heading 1"/>
    <w:basedOn w:val="Normal"/>
    <w:link w:val="Heading1Char"/>
    <w:uiPriority w:val="9"/>
    <w:qFormat/>
    <w:rsid w:val="0057210C"/>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F4D14"/>
    <w:pPr>
      <w:jc w:val="center"/>
    </w:pPr>
    <w:rPr>
      <w:rFonts w:eastAsia="SimSun"/>
      <w:b/>
      <w:bCs/>
      <w:iCs/>
      <w:sz w:val="24"/>
      <w:szCs w:val="24"/>
      <w:lang w:eastAsia="zh-CN"/>
    </w:rPr>
  </w:style>
  <w:style w:type="character" w:customStyle="1" w:styleId="BodyTextChar">
    <w:name w:val="Body Text Char"/>
    <w:basedOn w:val="DefaultParagraphFont"/>
    <w:link w:val="BodyText"/>
    <w:rsid w:val="003F4D14"/>
    <w:rPr>
      <w:rFonts w:ascii="Arial Armenian" w:eastAsia="SimSun" w:hAnsi="Arial Armenian" w:cs="Times New Roman"/>
      <w:b/>
      <w:bCs/>
      <w:iCs/>
      <w:sz w:val="24"/>
      <w:szCs w:val="24"/>
      <w:lang w:eastAsia="zh-CN"/>
    </w:rPr>
  </w:style>
  <w:style w:type="paragraph" w:styleId="ListParagraph">
    <w:name w:val="List Paragraph"/>
    <w:basedOn w:val="Normal"/>
    <w:link w:val="ListParagraphChar"/>
    <w:uiPriority w:val="34"/>
    <w:qFormat/>
    <w:rsid w:val="003F4D14"/>
    <w:pPr>
      <w:spacing w:after="200" w:line="276" w:lineRule="auto"/>
      <w:ind w:left="720"/>
      <w:contextualSpacing/>
    </w:pPr>
    <w:rPr>
      <w:rFonts w:ascii="Calibri" w:eastAsia="Calibri" w:hAnsi="Calibri"/>
      <w:sz w:val="22"/>
      <w:szCs w:val="22"/>
      <w:lang w:val="ru-RU"/>
    </w:rPr>
  </w:style>
  <w:style w:type="paragraph" w:styleId="DocumentMap">
    <w:name w:val="Document Map"/>
    <w:basedOn w:val="Normal"/>
    <w:link w:val="DocumentMapChar"/>
    <w:uiPriority w:val="99"/>
    <w:semiHidden/>
    <w:unhideWhenUsed/>
    <w:rsid w:val="00F73927"/>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F73927"/>
    <w:rPr>
      <w:rFonts w:ascii="Lucida Grande" w:eastAsia="Times New Roman" w:hAnsi="Lucida Grande" w:cs="Lucida Grande"/>
      <w:sz w:val="24"/>
      <w:szCs w:val="24"/>
    </w:rPr>
  </w:style>
  <w:style w:type="paragraph" w:styleId="BalloonText">
    <w:name w:val="Balloon Text"/>
    <w:basedOn w:val="Normal"/>
    <w:link w:val="BalloonTextChar"/>
    <w:uiPriority w:val="99"/>
    <w:semiHidden/>
    <w:unhideWhenUsed/>
    <w:rsid w:val="004720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065"/>
    <w:rPr>
      <w:rFonts w:ascii="Segoe UI" w:eastAsia="Times New Roman" w:hAnsi="Segoe UI" w:cs="Segoe UI"/>
      <w:sz w:val="18"/>
      <w:szCs w:val="18"/>
    </w:rPr>
  </w:style>
  <w:style w:type="paragraph" w:styleId="Header">
    <w:name w:val="header"/>
    <w:basedOn w:val="Normal"/>
    <w:link w:val="HeaderChar"/>
    <w:uiPriority w:val="99"/>
    <w:unhideWhenUsed/>
    <w:rsid w:val="00555E7A"/>
    <w:pPr>
      <w:tabs>
        <w:tab w:val="center" w:pos="4680"/>
        <w:tab w:val="right" w:pos="9360"/>
      </w:tabs>
    </w:pPr>
  </w:style>
  <w:style w:type="character" w:customStyle="1" w:styleId="HeaderChar">
    <w:name w:val="Header Char"/>
    <w:basedOn w:val="DefaultParagraphFont"/>
    <w:link w:val="Header"/>
    <w:uiPriority w:val="99"/>
    <w:rsid w:val="00555E7A"/>
    <w:rPr>
      <w:rFonts w:ascii="Arial Armenian" w:eastAsia="Times New Roman" w:hAnsi="Arial Armenian" w:cs="Times New Roman"/>
      <w:sz w:val="28"/>
      <w:szCs w:val="28"/>
    </w:rPr>
  </w:style>
  <w:style w:type="paragraph" w:styleId="Footer">
    <w:name w:val="footer"/>
    <w:basedOn w:val="Normal"/>
    <w:link w:val="FooterChar"/>
    <w:uiPriority w:val="99"/>
    <w:unhideWhenUsed/>
    <w:rsid w:val="00555E7A"/>
    <w:pPr>
      <w:tabs>
        <w:tab w:val="center" w:pos="4680"/>
        <w:tab w:val="right" w:pos="9360"/>
      </w:tabs>
    </w:pPr>
  </w:style>
  <w:style w:type="character" w:customStyle="1" w:styleId="FooterChar">
    <w:name w:val="Footer Char"/>
    <w:basedOn w:val="DefaultParagraphFont"/>
    <w:link w:val="Footer"/>
    <w:uiPriority w:val="99"/>
    <w:rsid w:val="00555E7A"/>
    <w:rPr>
      <w:rFonts w:ascii="Arial Armenian" w:eastAsia="Times New Roman" w:hAnsi="Arial Armenian" w:cs="Times New Roman"/>
      <w:sz w:val="28"/>
      <w:szCs w:val="28"/>
    </w:rPr>
  </w:style>
  <w:style w:type="table" w:styleId="TableGrid">
    <w:name w:val="Table Grid"/>
    <w:basedOn w:val="TableNormal"/>
    <w:uiPriority w:val="39"/>
    <w:rsid w:val="00BC6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E41628"/>
    <w:rPr>
      <w:rFonts w:ascii="Calibri" w:eastAsia="Calibri" w:hAnsi="Calibri" w:cs="Times New Roman"/>
      <w:lang w:val="ru-RU"/>
    </w:rPr>
  </w:style>
  <w:style w:type="character" w:customStyle="1" w:styleId="Heading1Char">
    <w:name w:val="Heading 1 Char"/>
    <w:basedOn w:val="DefaultParagraphFont"/>
    <w:link w:val="Heading1"/>
    <w:uiPriority w:val="9"/>
    <w:rsid w:val="0057210C"/>
    <w:rPr>
      <w:rFonts w:ascii="Times New Roman" w:eastAsia="Times New Roman" w:hAnsi="Times New Roman" w:cs="Times New Roman"/>
      <w:b/>
      <w:bCs/>
      <w:kern w:val="36"/>
      <w:sz w:val="48"/>
      <w:szCs w:val="48"/>
    </w:rPr>
  </w:style>
  <w:style w:type="character" w:customStyle="1" w:styleId="styleinforowkeyexnk8">
    <w:name w:val="style_inforowkey__exnk8"/>
    <w:basedOn w:val="DefaultParagraphFont"/>
    <w:rsid w:val="006A3947"/>
  </w:style>
  <w:style w:type="character" w:customStyle="1" w:styleId="styleinforowvaluend3m2">
    <w:name w:val="style_inforowvalue__nd3m2"/>
    <w:basedOn w:val="DefaultParagraphFont"/>
    <w:rsid w:val="006A3947"/>
  </w:style>
  <w:style w:type="paragraph" w:styleId="FootnoteText">
    <w:name w:val="footnote text"/>
    <w:basedOn w:val="Normal"/>
    <w:link w:val="FootnoteTextChar"/>
    <w:semiHidden/>
    <w:rsid w:val="009E719D"/>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9E719D"/>
    <w:rPr>
      <w:rFonts w:ascii="Times Armenian" w:eastAsia="Times New Roman" w:hAnsi="Times Armenian" w:cs="Times New Roman"/>
      <w:sz w:val="20"/>
      <w:szCs w:val="20"/>
      <w:lang w:val="x-none" w:eastAsia="ru-RU"/>
    </w:rPr>
  </w:style>
  <w:style w:type="character" w:styleId="FootnoteReference">
    <w:name w:val="footnote reference"/>
    <w:semiHidden/>
    <w:rsid w:val="009E71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38773">
      <w:bodyDiv w:val="1"/>
      <w:marLeft w:val="0"/>
      <w:marRight w:val="0"/>
      <w:marTop w:val="0"/>
      <w:marBottom w:val="0"/>
      <w:divBdr>
        <w:top w:val="none" w:sz="0" w:space="0" w:color="auto"/>
        <w:left w:val="none" w:sz="0" w:space="0" w:color="auto"/>
        <w:bottom w:val="none" w:sz="0" w:space="0" w:color="auto"/>
        <w:right w:val="none" w:sz="0" w:space="0" w:color="auto"/>
      </w:divBdr>
    </w:div>
    <w:div w:id="13000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6D4AF-F282-466D-B3C4-CE180B88B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2976</Words>
  <Characters>16968</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GORTSQ</dc:creator>
  <cp:keywords/>
  <dc:description/>
  <cp:lastModifiedBy>HP</cp:lastModifiedBy>
  <cp:revision>224</cp:revision>
  <cp:lastPrinted>2025-01-22T12:23:00Z</cp:lastPrinted>
  <dcterms:created xsi:type="dcterms:W3CDTF">2024-09-27T11:00:00Z</dcterms:created>
  <dcterms:modified xsi:type="dcterms:W3CDTF">2025-01-23T14:15:00Z</dcterms:modified>
</cp:coreProperties>
</file>