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ուսումնական աշխատանքների կազմակերպման նպատակով քիմիական նյութերի դեղորաքի բժշկական նշանակության ապրանքների և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ուսումնական աշխատանքների կազմակերպման նպատակով քիմիական նյութերի դեղորաքի բժշկական նշանակության ապրանքների և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ուսումնական աշխատանքների կազմակերպման նպատակով քիմիական նյութերի դեղորաքի բժշկական նշանակության ապրանքների և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ուսումնական աշխատանքների կազմակերպման նպատակով քիմիական նյութերի դեղորաքի բժշկական նշանակության ապրանքների և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 բժշկական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 բժշկական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 բժշկական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 բժշկական ստերիլ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 բժշկական ստերիլ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Հիմնային ֆոսֆատազի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Պանկրեատիկ ալֆա ամիլազայի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Ամոնիումի հիդրօքսիդ NH4OH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Ամոնիակ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Էմալապատ տարա քիմիական լաբորատորիայի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Շտատիվ բունզենի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Էմալապատ տարա քիմիական լաբորատորիայի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հախճապակյա առանց պոչի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pH  էլեկտրոդ պահպանելու լուծույթ, 230մլ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Բամբակ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Թանզիֆ բժշկական  խտ. 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Առարկայական ապակի 2.5x7.5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Փորձանոթ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Փորձանոթ ցենտրիֆուգայի նիշերով,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Մանրէաբանական օղ բազմակի օգտագործման 1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Բժշկական ունելի պողպատյա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Ավտոմատ միկրոպիպետ 500-1000մկլ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Ավտոմատ բաժանավորիչի ծայրակալ 500-1000մկլ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Բյուրեղային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Ուղղանկյունաձև թասեր ՝440մմх330մմ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Սրվակներ սանդղակով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Ծածկապակի 24*50 մմԾածկապակի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Նշտար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Ներարկիչ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Նշտարաբռնիչ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Ասեղներ քրոմապատ կետգուտ թելով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Թել մետաքս N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Վիրաբուժական նրբունելի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Վիրաբուժական նրբունելի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Ներարկիչ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Ասեղներ թելով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Մկրատ վիրաբուժական սրածայր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Մկրատ վիրաբուժական սրածայր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Վիրաբուժական ասեղբռնիչ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Իզոպրոպիլ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Աղաթթու (HCl)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β-նավթոլ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Ծծմբական թթու խիտ H2SO4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Մագնիսական գլանաձև մագնիտներ  մագնիսական խառնիչի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Ֆիլտրի թուղթ (շրջանաձև)      Бумага фильтровальная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Ցոլիկլոն Anti A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Ցոլիկլոն Anti 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 D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Ցոլիկլոն Anti AB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Տեստ-սկավառակներ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Գամմաամինոբուտիրիկ ացիդ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Մշտական մանրապարաստուկների հավաքածու 25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Յոդ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Տետրացիկլին 100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Պրեդնիզոլոն 5մգ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Դեքստրոզ սրվակ.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Կալցիումի քլորիդ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Պիրացետամ 200մգ/մլ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Թիամին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Ստրեպտոմիցինի փոշի 0.3գ.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Մենադիոն նատրիում բիսուլֆիտ)10մգ/մլ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Մետամիզոլ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Նորադրենալին տարտրատ 1մգ/մլ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Պրոկային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Ացետիլսալիցիլաթթու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Բրոմոկրիպտին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Պապավերինի հիդրոքլորիդ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Ֆոլաթթու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Ֆենինդիոն դեղահատ 0,03գ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Սուլֆանիլամիդ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Նիտրոֆուրանտոին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Բենդազոլի հիդրոքլորիդ 10մգ/1մլ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Նատրիումի քլորիդ 0,9% , 500մլ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ԷԱՃԱՊՁԲ-2025/15-3-ԵՊԲՀ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ուսումնական աշխատանքների կազմակերպման նպատակով քիմիական նյութերի, դեղորայքի, բժշկական նշանակույան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 բժշկական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 բժշկական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 բժշկական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 բժշկական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Հիմնային ֆոսֆատազի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Պանկրեատիկ ալֆա ամիլազայի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Ամոնիումի հիդրօքսիդ NH4OH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Ամոնիակ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Էմալապատ տարա քիմիական լաբորատորիայի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Շտատիվ բունզենի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Էմալապատ տարա քիմիական լաբորատորիայի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pH  էլեկտրոդ պահպանելու լուծույթ, 230մլ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Բամբակ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Թանզիֆ բժշկական  խտ.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Առարկայական ապակի 2.5x7.5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Բժշկական ունելի պողպատյա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Ավտոմատ միկրոպիպետ 500-1000մկլ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Ավտոմատ բաժանավորիչի ծայրակալ 500-1000մկլ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Ուղղանկյունաձև թասեր ՝440մմх330մմ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Սրվակներ սանդղակով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Ծածկապակի 24*50 մմԾածկապակի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Նշտար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Ներարկիչ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Նշտարաբռնիչ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Թել մետաքս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Վիրաբուժական նրբունելի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Վիրաբուժական նրբունելի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Մկրատ վիրաբուժական սրածայր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Մկրատ վիրաբուժական սրածայր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Վիրաբուժական ասեղբռնիչ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Ծծմբական թթու խիտ H2SO4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Ֆիլտրի թուղթ (շրջանաձև)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Մշտական մանրապարաստուկների հավաքածու 25 նմուշ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Տետրացիկլին 100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Պրեդնիզոլոն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Դեքստրոզ սրվակ.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Կալցիումի քլորիդ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Պիրացետամ 200մգ/մլ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Կոֆեին նատրիումի բենզոատ 100մգ/մլ,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Ստրեպտոմիցինի փոշի 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Մենադիոն նատրիում բիսուլֆիտ)10մգ/մլ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Մետամիզոլ դեղահատ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Պապավերինի հիդրոքլորիդ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Ֆենինդիոն դեղահատ 0,03գ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Նիտրոֆուրանտոին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Բենդազոլի հիդրոքլորիդ 10մգ/1մլ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այլ պայմանները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Ձեռնոց բժշկական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Ձեռնոց բժշկական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Ձեռնոց բժշկական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Ձեռնոց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Ձեռնոց բժշկական ստերիլ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Հիմնային ֆոսֆատազի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Պանկրեատիկ ալֆա ամիլազայի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Ամոնիումի հիդրօքսիդ NH4OH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Ամոնիակ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Էմալապատ տարա քիմիական լաբորատորիայի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Շտատիվ բունզենի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Էմալապատ տարա քիմիական լաբորատորիայի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pH  էլեկտրոդ պահպանելու լուծույթ, 230մլ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Բամբակ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Թանզիֆ բժշկական  խտ.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Առարկայական ապակի 2.5x7.5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Փորձանոթ ցենտրիֆուգայի նիշերով,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Բժշկական ունելի պողպատյա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Ավտոմատ միկրոպիպետ 500-1000մկլ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Ավտոմատ բաժանավորիչի ծայրակալ 500-1000մկլ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Ուղղանկյունաձև թասեր ՝440մմх330մմ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Սրվակներ սանդղակով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Ծածկապակի 24*50 մմԾածկապակի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Նշտար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Ներարկիչ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Նշտարաբռնիչ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Թել մետաքս N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Վիրաբուժական նրբունելի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Վիրաբուժական նրբունելի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Ներարկիչ 3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Մկրատ վիրաբուժական սրածայր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Մկրատ վիրաբուժական սրածայր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Վիրաբուժական ասեղբռնիչ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Աղաթթու (HCl)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Ծծմբական թթու խիտ H2SO4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Ֆիլտրի թուղթ (շրջանաձև)      Бумага фильтровальная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Ցոլիկլոն Anti A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Ցոլիկլոն Anti 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Ցոլիկլոն Anti D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Ցոլիկլոն Anti AB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Մշտական մանրապարաստուկների հավաքածու 25 նմուշ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Տետրացիկլին 100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Պրեդնիզոլոն 5մգ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Դեքստրոզ սրվակ.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Կալցիումի քլորիդ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Պիրացետամ 200մգ/մլ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Կոֆեին նատրիումի բենզոատ 100մգ/մլ,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Թիամին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Ստրեպտոմիցինի փոշի 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Մենադիոն նատրիում բիսուլֆիտ)10մգ/մլ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Մետամիզոլ դեղահատ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Նորադրենալին տարտրատ 1մգ/մլ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Բրոմոկրիպտին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Պապավերինի հիդրոքլորիդ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Ֆենինդիոն դեղահատ 0,03գ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Սուլֆանիլամիդ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Նիտրոֆուրանտոին 50մգ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Բենդազոլի հիդրոքլորիդ 10մգ/1մլ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