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Մետաղներ, գունավոր մետաղներ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Մետաղներ, գունավոր մետաղներ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Մետաղներ, գունավոր մետաղներ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Մետաղներ, գունավոր մետաղներ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գոտի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Խարսխային գամասեղ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Խարսխային գամասեղ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ՀԱԷԿ-ԷԱՃԱՊՁԲ-14/25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Այլումինե, ԳՕՍՏ 13726-78 կամ համարժեքը, փաթեթային АД1, հաստ. 0.6 (+/-50) մմ, լայն. 1.4 ÷ 1.59մ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գոտի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4х30 ԳՕՍՏ 103-76 
Պողպատ C245 ԳՕՍՏ 27772-2015 կամ համարժեքը
երկարությունը ոչ պակաս  6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ø1÷1,5մմ, գործելու, կապելու համար,փափուկ: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Խարսխային գամասեղ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ամրացում, դեղին հեղյուսով, չափսը`  M8x70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M16-6gх100.58(S24) ԳՕՍՏ 7798-70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Խարսխային գամասեղ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ցինկ, չափսը` 12х150մմ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159x5  ԳՕՍՏ  8732-78 կամ համարժեքը,  պողպատ 3 ԳՕՍՏ 380 կամ համարժեքը,
 երկարությունը ոչ պակաս  6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 26.6x3  ԳՕՍՏ  8734-78 կամ համարժեքը
,  պողպատ 3 ԳՕՍՏ 1050 կամ համարժեքը ,
 երկարությունը ոչ պակաս  6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42,3x3,  ԳՕՍՏ  17375-2001 կամ համարժեքը Պողպատ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48x3,  ԳՕՍՏ  17375-2001  կամ համարժեքը Պողպատ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57x3,5,  ԳՕՍՏ  17375-2001  կամ համարժեքը Պողպատ 20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գոտի (շերտ)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Խարսխային գամասեղ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Խարսխային գամասեղ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Արտուղում(Արմունկ)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