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F6D" w:rsidRDefault="002C5F6D" w:rsidP="0038171A">
      <w:pPr>
        <w:spacing w:after="0" w:line="240" w:lineRule="auto"/>
        <w:contextualSpacing/>
        <w:jc w:val="right"/>
        <w:rPr>
          <w:rFonts w:ascii="GHEA Grapalat" w:hAnsi="GHEA Grapalat"/>
          <w:b/>
          <w:sz w:val="24"/>
          <w:lang w:val="en-US"/>
        </w:rPr>
      </w:pPr>
    </w:p>
    <w:p w:rsidR="00234BE3" w:rsidRPr="00756E04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7"/>
        <w:tblW w:w="15590" w:type="dxa"/>
        <w:jc w:val="center"/>
        <w:tblLook w:val="04A0" w:firstRow="1" w:lastRow="0" w:firstColumn="1" w:lastColumn="0" w:noHBand="0" w:noVBand="1"/>
      </w:tblPr>
      <w:tblGrid>
        <w:gridCol w:w="489"/>
        <w:gridCol w:w="1530"/>
        <w:gridCol w:w="1900"/>
        <w:gridCol w:w="4043"/>
        <w:gridCol w:w="912"/>
        <w:gridCol w:w="851"/>
        <w:gridCol w:w="1234"/>
        <w:gridCol w:w="1351"/>
        <w:gridCol w:w="1097"/>
        <w:gridCol w:w="958"/>
        <w:gridCol w:w="1225"/>
      </w:tblGrid>
      <w:tr w:rsidR="00A22C70" w:rsidRPr="00C67CBD" w:rsidTr="000A21D6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1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8253C3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E625F" w:rsidRPr="003B0CA3" w:rsidTr="008253C3">
        <w:trPr>
          <w:trHeight w:val="67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4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0E26A4" w:rsidRPr="00ED51CB" w:rsidTr="008253C3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6E4C1D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44118300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Թիթեղ</w:t>
            </w:r>
            <w:r w:rsidRPr="00985962">
              <w:rPr>
                <w:rFonts w:ascii="GHEA Grapalat" w:hAnsi="GHEA Grapalat"/>
                <w:sz w:val="18"/>
                <w:szCs w:val="18"/>
              </w:rPr>
              <w:br/>
              <w:t>Лист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A4" w:rsidRPr="00985962" w:rsidRDefault="000E26A4" w:rsidP="000E2CB1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 xml:space="preserve">Այլումինե, ԳՕՍՏ 13726-78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985962">
              <w:rPr>
                <w:rFonts w:ascii="GHEA Grapalat" w:hAnsi="GHEA Grapalat"/>
                <w:sz w:val="18"/>
                <w:szCs w:val="18"/>
              </w:rPr>
              <w:t>, փաթեթային АД1, հաստ. 0.6</w:t>
            </w:r>
            <w:r w:rsidRPr="00985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962">
              <w:rPr>
                <w:rFonts w:ascii="GHEA Grapalat" w:hAnsi="GHEA Grapalat"/>
                <w:sz w:val="18"/>
                <w:szCs w:val="18"/>
              </w:rPr>
              <w:t>(+/-50) մմ, լայն. 1.4 ÷</w:t>
            </w:r>
            <w:r w:rsidRPr="00985962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5962">
              <w:rPr>
                <w:rFonts w:ascii="GHEA Grapalat" w:hAnsi="GHEA Grapalat"/>
                <w:sz w:val="18"/>
                <w:szCs w:val="18"/>
              </w:rPr>
              <w:t>1.59մ (+/-50</w:t>
            </w:r>
            <w:r w:rsidRPr="00985962"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Pr="00985962">
              <w:rPr>
                <w:rFonts w:ascii="GHEA Grapalat" w:hAnsi="GHEA Grapalat"/>
                <w:sz w:val="18"/>
                <w:szCs w:val="18"/>
              </w:rPr>
              <w:t>)</w:t>
            </w:r>
            <w:r w:rsidRPr="00985962">
              <w:rPr>
                <w:rFonts w:ascii="GHEA Grapalat" w:hAnsi="GHEA Grapalat"/>
                <w:sz w:val="18"/>
                <w:szCs w:val="18"/>
              </w:rPr>
              <w:br/>
              <w:t>Альюминевая, ГОСТ 13726-78 или аналог, рулонный АД1, толщ. 0.6 (+/-50) мм, ширина 1.4÷1.59 м (+/-50мм)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մ</w:t>
            </w:r>
            <w:r w:rsidRPr="00985962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1120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3400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D04746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04746">
              <w:rPr>
                <w:rFonts w:ascii="GHEA Grapalat" w:hAnsi="GHEA Grapalat"/>
                <w:sz w:val="18"/>
                <w:szCs w:val="18"/>
                <w:lang w:val="en-US"/>
              </w:rPr>
              <w:t>3808000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 Ք. Մեծամոր «ՀԱԷԿ» ՓԲԸ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1120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Պայմա</w:t>
            </w:r>
            <w:bookmarkStart w:id="0" w:name="_GoBack"/>
            <w:bookmarkEnd w:id="0"/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նագիրը կնքելուց հետո 60 (վաթսուն) օրացույցային օրվա ընթացում</w:t>
            </w:r>
          </w:p>
        </w:tc>
      </w:tr>
      <w:tr w:rsidR="000E26A4" w:rsidRPr="00ED51CB" w:rsidTr="008253C3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441AB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44531194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spacing w:before="40" w:after="4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Պողպատե գոտի (շերտ)</w:t>
            </w:r>
          </w:p>
          <w:p w:rsidR="000E26A4" w:rsidRPr="00985962" w:rsidRDefault="000E26A4" w:rsidP="003F0378">
            <w:pPr>
              <w:spacing w:before="40" w:after="4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Полоса стальная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 xml:space="preserve">4х30 ԳՕՍՏ 103-76 </w:t>
            </w:r>
          </w:p>
          <w:p w:rsidR="000E26A4" w:rsidRPr="00985962" w:rsidRDefault="000E26A4" w:rsidP="003F0378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 xml:space="preserve">Պողպատ C245 ԳՕՍՏ 27772-2015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</w:p>
          <w:p w:rsidR="000E26A4" w:rsidRPr="00985962" w:rsidRDefault="000E26A4" w:rsidP="003F0378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երկարությունը ոչ պակաս  6 մետր</w:t>
            </w:r>
          </w:p>
          <w:p w:rsidR="000E26A4" w:rsidRPr="00985962" w:rsidRDefault="000E26A4" w:rsidP="003F0378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4х30 ГОСТ 103-76  C245 ГОСТ 27772-2015 или аналог, длина не менее 6 метр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28,2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E26A4"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EA3393" w:rsidRDefault="000E26A4" w:rsidP="00E0099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19740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28,2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A64F6E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44311160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Մետաղալար</w:t>
            </w:r>
            <w:r w:rsidRPr="00985962">
              <w:rPr>
                <w:rFonts w:ascii="GHEA Grapalat" w:hAnsi="GHEA Grapalat"/>
                <w:sz w:val="18"/>
                <w:szCs w:val="18"/>
              </w:rPr>
              <w:br/>
              <w:t>Проволока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A4" w:rsidRPr="00985962" w:rsidRDefault="000E26A4" w:rsidP="003F0378">
            <w:pPr>
              <w:pStyle w:val="af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 w:cs="Sylfaen"/>
                <w:sz w:val="18"/>
                <w:szCs w:val="18"/>
              </w:rPr>
              <w:t>Պողպատե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 ø1÷1,5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գործելու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կապելու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985962">
              <w:rPr>
                <w:rFonts w:ascii="GHEA Grapalat" w:hAnsi="GHEA Grapalat"/>
                <w:sz w:val="18"/>
                <w:szCs w:val="18"/>
              </w:rPr>
              <w:t>,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փափուկ</w:t>
            </w:r>
            <w:r w:rsidRPr="00985962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0E26A4" w:rsidRPr="00985962" w:rsidRDefault="000E26A4" w:rsidP="003F0378">
            <w:pPr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Стальная ø1÷1,5мм, обвязочная, мягкая.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E26A4"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  <w:r w:rsidRPr="005A6A6D"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A64F6E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44311151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A4" w:rsidRPr="00985962" w:rsidRDefault="000E26A4" w:rsidP="003F03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 w:cs="Calibri"/>
                <w:sz w:val="18"/>
                <w:szCs w:val="18"/>
              </w:rPr>
              <w:t>Խարսխային գամասեղ</w:t>
            </w:r>
            <w:r w:rsidRPr="00985962">
              <w:rPr>
                <w:rFonts w:ascii="GHEA Grapalat" w:hAnsi="GHEA Grapalat" w:cs="Calibri"/>
                <w:sz w:val="18"/>
                <w:szCs w:val="18"/>
              </w:rPr>
              <w:br/>
              <w:t>Aнкерная шпилька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A4" w:rsidRPr="00985962" w:rsidRDefault="000E26A4" w:rsidP="003F0378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Շինարարական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ամրացում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դեղին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հեղյուսով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չափսը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` 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M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8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x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70                    </w:t>
            </w:r>
          </w:p>
          <w:p w:rsidR="000E26A4" w:rsidRPr="00985962" w:rsidRDefault="000E26A4" w:rsidP="003F0378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Строительный крепеж, желтым болтом,  размер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M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8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x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70                            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C231D9" w:rsidRDefault="000E26A4" w:rsidP="005E282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C231D9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CA77FA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CE7B7C">
            <w:pPr>
              <w:jc w:val="center"/>
              <w:rPr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44192630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bCs/>
                <w:sz w:val="18"/>
                <w:szCs w:val="18"/>
              </w:rPr>
              <w:t>Հեղույս</w:t>
            </w:r>
          </w:p>
          <w:p w:rsidR="000E26A4" w:rsidRPr="00985962" w:rsidRDefault="000E26A4" w:rsidP="003F0378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ind w:left="-57" w:right="-57"/>
              <w:rPr>
                <w:rFonts w:ascii="GHEA Grapalat" w:hAnsi="GHEA Grapalat" w:cs="Arial"/>
                <w:sz w:val="18"/>
                <w:szCs w:val="18"/>
              </w:rPr>
            </w:pP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>х100.58(</w:t>
            </w: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24) </w:t>
            </w:r>
            <w:r w:rsidRPr="00985962">
              <w:rPr>
                <w:rFonts w:ascii="GHEA Grapalat" w:hAnsi="GHEA Grapalat" w:cs="Arial"/>
                <w:sz w:val="18"/>
                <w:szCs w:val="18"/>
                <w:lang w:val="hy-AM"/>
              </w:rPr>
              <w:t>ԳՕՍՏ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 w:cs="Arial"/>
                <w:sz w:val="18"/>
                <w:szCs w:val="18"/>
                <w:lang w:val="hy-AM"/>
              </w:rPr>
              <w:t>77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98-70 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</w:p>
          <w:p w:rsidR="000E26A4" w:rsidRPr="00985962" w:rsidRDefault="000E26A4" w:rsidP="003F0378">
            <w:pPr>
              <w:ind w:left="-57" w:right="-57"/>
              <w:rPr>
                <w:rFonts w:ascii="GHEA Grapalat" w:hAnsi="GHEA Grapalat" w:cs="Arial"/>
                <w:sz w:val="18"/>
                <w:szCs w:val="18"/>
              </w:rPr>
            </w:pP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>х100.58(</w:t>
            </w:r>
            <w:r w:rsidRPr="00985962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24) ГОСТ </w:t>
            </w:r>
            <w:r w:rsidRPr="00985962">
              <w:rPr>
                <w:rFonts w:ascii="GHEA Grapalat" w:hAnsi="GHEA Grapalat" w:cs="Arial"/>
                <w:sz w:val="18"/>
                <w:szCs w:val="18"/>
                <w:lang w:val="hy-AM"/>
              </w:rPr>
              <w:t>77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98-70 </w:t>
            </w:r>
            <w:r w:rsidRPr="00985962">
              <w:rPr>
                <w:rFonts w:ascii="GHEA Grapalat" w:hAnsi="GHEA Grapalat"/>
                <w:sz w:val="18"/>
                <w:szCs w:val="18"/>
              </w:rPr>
              <w:t>или аналог,</w:t>
            </w:r>
            <w:r w:rsidRPr="0098596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CE7B7C">
            <w:pPr>
              <w:jc w:val="center"/>
              <w:rPr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EA3393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44684B" w:rsidRDefault="000E26A4" w:rsidP="0074509F">
            <w:pPr>
              <w:contextualSpacing/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 w:rsidRPr="005A6A6D">
              <w:rPr>
                <w:rFonts w:ascii="GHEA Grapalat" w:hAnsi="GHEA Grapalat"/>
                <w:sz w:val="18"/>
                <w:szCs w:val="18"/>
              </w:rPr>
              <w:t>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E11246">
            <w:pPr>
              <w:jc w:val="center"/>
              <w:rPr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44311151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 w:cs="Calibri"/>
                <w:sz w:val="18"/>
                <w:szCs w:val="18"/>
              </w:rPr>
              <w:t xml:space="preserve">Խարսխային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հ</w:t>
            </w:r>
            <w:r w:rsidRPr="00985962">
              <w:rPr>
                <w:rFonts w:ascii="GHEA Grapalat" w:hAnsi="GHEA Grapalat"/>
                <w:bCs/>
                <w:sz w:val="18"/>
                <w:szCs w:val="18"/>
              </w:rPr>
              <w:t>եղույս</w:t>
            </w:r>
          </w:p>
          <w:p w:rsidR="000E26A4" w:rsidRPr="00985962" w:rsidRDefault="000E26A4" w:rsidP="003F0378">
            <w:pPr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985962">
              <w:rPr>
                <w:rFonts w:ascii="GHEA Grapalat" w:hAnsi="GHEA Grapalat" w:cs="Calibri"/>
                <w:sz w:val="18"/>
                <w:szCs w:val="18"/>
              </w:rPr>
              <w:t>Aнкер</w:t>
            </w:r>
            <w:r w:rsidRPr="00985962">
              <w:rPr>
                <w:rStyle w:val="y2iqfc"/>
                <w:rFonts w:ascii="GHEA Grapalat" w:hAnsi="GHEA Grapalat"/>
                <w:sz w:val="18"/>
                <w:szCs w:val="18"/>
              </w:rPr>
              <w:t>н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>ый  болт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3F0378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Դեղին </w:t>
            </w:r>
            <w:r w:rsidRPr="00985962">
              <w:rPr>
                <w:rFonts w:ascii="GHEA Grapalat" w:hAnsi="GHEA Grapalat" w:cs="Sylfaen"/>
                <w:sz w:val="18"/>
                <w:szCs w:val="18"/>
                <w:lang w:val="en-US"/>
              </w:rPr>
              <w:t>ցինկ</w:t>
            </w:r>
            <w:r w:rsidRPr="00985962">
              <w:rPr>
                <w:rFonts w:ascii="GHEA Grapalat" w:hAnsi="GHEA Grapalat" w:cs="Sylfaen"/>
                <w:sz w:val="18"/>
                <w:szCs w:val="18"/>
              </w:rPr>
              <w:t xml:space="preserve">, չափսը` 12х150մմ </w:t>
            </w:r>
          </w:p>
          <w:p w:rsidR="000E26A4" w:rsidRPr="00985962" w:rsidRDefault="000E26A4" w:rsidP="003F0378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985962">
              <w:rPr>
                <w:rFonts w:ascii="GHEA Grapalat" w:hAnsi="GHEA Grapalat" w:cs="Sylfaen"/>
                <w:sz w:val="18"/>
                <w:szCs w:val="18"/>
              </w:rPr>
              <w:t>Желтый  цинк, размер 12х150мм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CE7B7C">
            <w:pPr>
              <w:jc w:val="center"/>
              <w:rPr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985962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85962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EA3393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6425DA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Default="000E26A4" w:rsidP="00B17BE1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565FC">
              <w:rPr>
                <w:rFonts w:ascii="GHEA Grapalat" w:hAnsi="GHEA Grapalat"/>
                <w:sz w:val="18"/>
                <w:szCs w:val="18"/>
              </w:rPr>
              <w:t>44163140</w:t>
            </w:r>
          </w:p>
          <w:p w:rsidR="000E26A4" w:rsidRPr="005A6A6D" w:rsidRDefault="000E26A4" w:rsidP="00E112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63B6B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563B6B">
              <w:rPr>
                <w:rFonts w:ascii="GHEA Grapalat" w:hAnsi="GHEA Grapalat"/>
                <w:bCs/>
                <w:sz w:val="18"/>
                <w:szCs w:val="18"/>
              </w:rPr>
              <w:t xml:space="preserve">Խողովակ </w:t>
            </w:r>
          </w:p>
          <w:p w:rsidR="000E26A4" w:rsidRPr="00563B6B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563B6B">
              <w:rPr>
                <w:rFonts w:ascii="GHEA Grapalat" w:hAnsi="GHEA Grapalat"/>
                <w:bCs/>
                <w:sz w:val="18"/>
                <w:szCs w:val="18"/>
              </w:rPr>
              <w:t>Труба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A4" w:rsidRPr="00563B6B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>Ø 15</w:t>
            </w:r>
            <w:r w:rsidRPr="00985962">
              <w:rPr>
                <w:rFonts w:ascii="GHEA Grapalat" w:hAnsi="GHEA Grapalat"/>
                <w:sz w:val="18"/>
                <w:szCs w:val="18"/>
              </w:rPr>
              <w:t>9</w:t>
            </w:r>
            <w:r w:rsidRPr="00563B6B">
              <w:rPr>
                <w:rFonts w:ascii="GHEA Grapalat" w:hAnsi="GHEA Grapalat"/>
                <w:sz w:val="18"/>
                <w:szCs w:val="18"/>
              </w:rPr>
              <w:t>x5  ԳՕՍՏ  8732-78</w:t>
            </w:r>
            <w:r w:rsidR="00F76B89" w:rsidRPr="00F76B8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563B6B">
              <w:rPr>
                <w:rFonts w:ascii="GHEA Grapalat" w:hAnsi="GHEA Grapalat"/>
                <w:sz w:val="18"/>
                <w:szCs w:val="18"/>
              </w:rPr>
              <w:t>,  պողպատ 3 ԳՕՍՏ 380</w:t>
            </w:r>
            <w:r w:rsidR="00F76B89" w:rsidRPr="00F76B8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563B6B"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0E26A4" w:rsidRPr="00563B6B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 xml:space="preserve"> երկարությունը ոչ պակաս  6 մետր:</w:t>
            </w:r>
          </w:p>
          <w:p w:rsidR="000E26A4" w:rsidRPr="00563B6B" w:rsidRDefault="000E26A4" w:rsidP="00985962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>Ø 15</w:t>
            </w:r>
            <w:r w:rsidRPr="00985962">
              <w:rPr>
                <w:rFonts w:ascii="GHEA Grapalat" w:hAnsi="GHEA Grapalat"/>
                <w:sz w:val="18"/>
                <w:szCs w:val="18"/>
              </w:rPr>
              <w:t>9</w:t>
            </w:r>
            <w:r w:rsidRPr="00563B6B">
              <w:rPr>
                <w:rFonts w:ascii="GHEA Grapalat" w:hAnsi="GHEA Grapalat"/>
                <w:sz w:val="18"/>
                <w:szCs w:val="18"/>
              </w:rPr>
              <w:t>x5  ГОСТ 8732-78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563B6B">
              <w:rPr>
                <w:rFonts w:ascii="GHEA Grapalat" w:hAnsi="GHEA Grapalat"/>
                <w:sz w:val="18"/>
                <w:szCs w:val="18"/>
              </w:rPr>
              <w:t>, Ст3 ГОСТ 380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563B6B">
              <w:rPr>
                <w:rFonts w:ascii="GHEA Grapalat" w:hAnsi="GHEA Grapalat"/>
                <w:sz w:val="18"/>
                <w:szCs w:val="18"/>
              </w:rPr>
              <w:t>,  длина не менее 6 метр.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CE7B7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B680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B680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720000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Default="000E26A4" w:rsidP="007565FC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565FC">
              <w:rPr>
                <w:rFonts w:ascii="GHEA Grapalat" w:hAnsi="GHEA Grapalat"/>
                <w:sz w:val="18"/>
                <w:szCs w:val="18"/>
              </w:rPr>
              <w:t>44163140</w:t>
            </w:r>
          </w:p>
          <w:p w:rsidR="000E26A4" w:rsidRPr="005A6A6D" w:rsidRDefault="000E26A4" w:rsidP="00E1124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563B6B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563B6B">
              <w:rPr>
                <w:rFonts w:ascii="GHEA Grapalat" w:hAnsi="GHEA Grapalat"/>
                <w:bCs/>
                <w:sz w:val="18"/>
                <w:szCs w:val="18"/>
              </w:rPr>
              <w:t xml:space="preserve">Խողովակ </w:t>
            </w:r>
          </w:p>
          <w:p w:rsidR="000E26A4" w:rsidRPr="00563B6B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563B6B">
              <w:rPr>
                <w:rFonts w:ascii="GHEA Grapalat" w:hAnsi="GHEA Grapalat"/>
                <w:bCs/>
                <w:sz w:val="18"/>
                <w:szCs w:val="18"/>
              </w:rPr>
              <w:t>Труба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B89" w:rsidRPr="00985962" w:rsidRDefault="000E26A4" w:rsidP="00F76B89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 xml:space="preserve">Ø </w:t>
            </w:r>
            <w:r w:rsidRPr="00985962">
              <w:rPr>
                <w:rFonts w:ascii="GHEA Grapalat" w:hAnsi="GHEA Grapalat"/>
                <w:sz w:val="18"/>
                <w:szCs w:val="18"/>
              </w:rPr>
              <w:t>26.6</w:t>
            </w:r>
            <w:r w:rsidRPr="00563B6B">
              <w:rPr>
                <w:rFonts w:ascii="GHEA Grapalat" w:hAnsi="GHEA Grapalat"/>
                <w:sz w:val="18"/>
                <w:szCs w:val="18"/>
              </w:rPr>
              <w:t>x3  ԳՕՍՏ  8734-78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</w:p>
          <w:p w:rsidR="000E26A4" w:rsidRPr="00563B6B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 xml:space="preserve">,  պողպատ </w:t>
            </w:r>
            <w:r w:rsidRPr="005F3360">
              <w:rPr>
                <w:rFonts w:ascii="GHEA Grapalat" w:hAnsi="GHEA Grapalat"/>
                <w:sz w:val="18"/>
                <w:szCs w:val="18"/>
              </w:rPr>
              <w:t>3</w:t>
            </w:r>
            <w:r w:rsidRPr="00563B6B">
              <w:rPr>
                <w:rFonts w:ascii="GHEA Grapalat" w:hAnsi="GHEA Grapalat"/>
                <w:sz w:val="18"/>
                <w:szCs w:val="18"/>
              </w:rPr>
              <w:t xml:space="preserve"> ԳՕՍՏ 1050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="008253C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563B6B"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0E26A4" w:rsidRPr="00563B6B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 xml:space="preserve"> երկարությունը ոչ պակաս  6 մետր:</w:t>
            </w:r>
          </w:p>
          <w:p w:rsidR="000E26A4" w:rsidRPr="00563B6B" w:rsidRDefault="000E26A4" w:rsidP="005F3360">
            <w:pPr>
              <w:rPr>
                <w:rFonts w:ascii="GHEA Grapalat" w:hAnsi="GHEA Grapalat"/>
                <w:sz w:val="18"/>
                <w:szCs w:val="18"/>
              </w:rPr>
            </w:pPr>
            <w:r w:rsidRPr="00563B6B">
              <w:rPr>
                <w:rFonts w:ascii="GHEA Grapalat" w:hAnsi="GHEA Grapalat"/>
                <w:sz w:val="18"/>
                <w:szCs w:val="18"/>
              </w:rPr>
              <w:t xml:space="preserve">Ø </w:t>
            </w:r>
            <w:r w:rsidRPr="005F3360">
              <w:rPr>
                <w:rFonts w:ascii="GHEA Grapalat" w:hAnsi="GHEA Grapalat"/>
                <w:sz w:val="18"/>
                <w:szCs w:val="18"/>
              </w:rPr>
              <w:t>26.6</w:t>
            </w:r>
            <w:r w:rsidRPr="00563B6B">
              <w:rPr>
                <w:rFonts w:ascii="GHEA Grapalat" w:hAnsi="GHEA Grapalat"/>
                <w:sz w:val="18"/>
                <w:szCs w:val="18"/>
              </w:rPr>
              <w:t>x3  ГОСТ 8734-78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563B6B">
              <w:rPr>
                <w:rFonts w:ascii="GHEA Grapalat" w:hAnsi="GHEA Grapalat"/>
                <w:sz w:val="18"/>
                <w:szCs w:val="18"/>
              </w:rPr>
              <w:t>, Ст</w:t>
            </w:r>
            <w:r w:rsidRPr="00D04746">
              <w:rPr>
                <w:rFonts w:ascii="GHEA Grapalat" w:hAnsi="GHEA Grapalat"/>
                <w:sz w:val="18"/>
                <w:szCs w:val="18"/>
              </w:rPr>
              <w:t>3</w:t>
            </w:r>
            <w:r w:rsidRPr="00563B6B">
              <w:rPr>
                <w:rFonts w:ascii="GHEA Grapalat" w:hAnsi="GHEA Grapalat"/>
                <w:sz w:val="18"/>
                <w:szCs w:val="18"/>
              </w:rPr>
              <w:t xml:space="preserve"> ГОСТ 1050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563B6B">
              <w:rPr>
                <w:rFonts w:ascii="GHEA Grapalat" w:hAnsi="GHEA Grapalat"/>
                <w:sz w:val="18"/>
                <w:szCs w:val="18"/>
              </w:rPr>
              <w:t>,  длина не менее 6 метр.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CE7B7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0A21D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F56741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F56741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21600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AE223F" w:rsidRDefault="000E26A4" w:rsidP="00E1124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730E0C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730E0C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:rsidR="000E26A4" w:rsidRPr="00730E0C" w:rsidRDefault="000E26A4" w:rsidP="000E26A4">
            <w:pPr>
              <w:jc w:val="both"/>
              <w:rPr>
                <w:rFonts w:ascii="GHEA Grapalat" w:hAnsi="GHEA Grapalat" w:cs="Arial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Отвод</w:t>
            </w:r>
            <w:r w:rsidRPr="00730E0C">
              <w:rPr>
                <w:rFonts w:ascii="GHEA Grapalat" w:hAnsi="GHEA Grapalat" w:cs="Arial"/>
              </w:rPr>
              <w:t xml:space="preserve">                     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>90° </w:t>
            </w:r>
            <w:r w:rsidR="00D628D0">
              <w:rPr>
                <w:rFonts w:ascii="GHEA Grapalat" w:hAnsi="GHEA Grapalat"/>
                <w:sz w:val="18"/>
                <w:szCs w:val="18"/>
                <w:lang w:val="hy-AM"/>
              </w:rPr>
              <w:t>42,3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x3,  ԳՕՍՏ  17375-2001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 Պողպատ 20 </w:t>
            </w:r>
          </w:p>
          <w:p w:rsidR="000E26A4" w:rsidRPr="00730E0C" w:rsidRDefault="000E26A4" w:rsidP="00D628D0">
            <w:pPr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>90° </w:t>
            </w:r>
            <w:r w:rsidR="00D628D0">
              <w:rPr>
                <w:rFonts w:ascii="GHEA Grapalat" w:hAnsi="GHEA Grapalat"/>
                <w:sz w:val="18"/>
                <w:szCs w:val="18"/>
                <w:lang w:val="hy-AM"/>
              </w:rPr>
              <w:t>42,3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x3,  ГОСТ 17375-2001 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30E0C">
              <w:rPr>
                <w:rFonts w:ascii="GHEA Grapalat" w:hAnsi="GHEA Grapalat" w:cs="Sylfaen"/>
                <w:sz w:val="18"/>
                <w:szCs w:val="18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Default="000E26A4" w:rsidP="000E26A4">
            <w:pPr>
              <w:jc w:val="center"/>
            </w:pPr>
            <w:r w:rsidRPr="002A1D38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730E0C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730E0C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:rsidR="000E26A4" w:rsidRPr="00730E0C" w:rsidRDefault="000E26A4" w:rsidP="000E26A4">
            <w:pPr>
              <w:jc w:val="both"/>
              <w:rPr>
                <w:rFonts w:ascii="GHEA Grapalat" w:hAnsi="GHEA Grapalat" w:cs="Arial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Отвод</w:t>
            </w:r>
            <w:r w:rsidRPr="00730E0C">
              <w:rPr>
                <w:rFonts w:ascii="GHEA Grapalat" w:hAnsi="GHEA Grapalat" w:cs="Arial"/>
              </w:rPr>
              <w:t xml:space="preserve">                     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5E184B" w:rsidP="000E26A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90° 4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0E26A4" w:rsidRPr="00730E0C">
              <w:rPr>
                <w:rFonts w:ascii="GHEA Grapalat" w:hAnsi="GHEA Grapalat"/>
                <w:sz w:val="18"/>
                <w:szCs w:val="18"/>
              </w:rPr>
              <w:t xml:space="preserve">x3,  ԳՕՍՏ  17375-2001 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="00F76B89" w:rsidRPr="00730E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0E26A4" w:rsidRPr="00730E0C">
              <w:rPr>
                <w:rFonts w:ascii="GHEA Grapalat" w:hAnsi="GHEA Grapalat"/>
                <w:sz w:val="18"/>
                <w:szCs w:val="18"/>
              </w:rPr>
              <w:t xml:space="preserve">Պողպատ 20 </w:t>
            </w:r>
          </w:p>
          <w:p w:rsidR="000E26A4" w:rsidRPr="00730E0C" w:rsidRDefault="005E184B" w:rsidP="000E26A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90° 4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0E26A4" w:rsidRPr="00730E0C">
              <w:rPr>
                <w:rFonts w:ascii="GHEA Grapalat" w:hAnsi="GHEA Grapalat"/>
                <w:sz w:val="18"/>
                <w:szCs w:val="18"/>
              </w:rPr>
              <w:t xml:space="preserve">x3,  ГОСТ 17375-2001  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="000E26A4" w:rsidRPr="00730E0C">
              <w:rPr>
                <w:rFonts w:ascii="GHEA Grapalat" w:hAnsi="GHEA Grapalat"/>
                <w:sz w:val="18"/>
                <w:szCs w:val="18"/>
              </w:rPr>
              <w:t xml:space="preserve">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30E0C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0E26A4" w:rsidRPr="00ED51CB" w:rsidTr="008253C3">
        <w:trPr>
          <w:trHeight w:val="562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2495C" w:rsidRDefault="000E26A4" w:rsidP="005C2C17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Default="000E26A4" w:rsidP="000E26A4">
            <w:pPr>
              <w:jc w:val="center"/>
            </w:pPr>
            <w:r w:rsidRPr="002A1D38">
              <w:rPr>
                <w:rFonts w:ascii="GHEA Grapalat" w:hAnsi="GHEA Grapalat"/>
                <w:sz w:val="18"/>
                <w:szCs w:val="18"/>
                <w:lang w:val="en-US"/>
              </w:rPr>
              <w:t>44163200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rPr>
                <w:rFonts w:ascii="GHEA Grapalat" w:hAnsi="GHEA Grapalat"/>
                <w:bCs/>
                <w:sz w:val="18"/>
                <w:szCs w:val="18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Արտուղում(</w:t>
            </w:r>
            <w:r w:rsidRPr="00730E0C">
              <w:rPr>
                <w:rFonts w:ascii="GHEA Grapalat" w:hAnsi="GHEA Grapalat"/>
                <w:bCs/>
                <w:sz w:val="18"/>
                <w:szCs w:val="18"/>
              </w:rPr>
              <w:t>Արմունկ</w:t>
            </w:r>
            <w:r w:rsidRPr="00730E0C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  <w:p w:rsidR="000E26A4" w:rsidRPr="00730E0C" w:rsidRDefault="000E26A4" w:rsidP="000E26A4">
            <w:pPr>
              <w:jc w:val="both"/>
              <w:rPr>
                <w:rFonts w:ascii="GHEA Grapalat" w:hAnsi="GHEA Grapalat" w:cs="Arial"/>
              </w:rPr>
            </w:pPr>
            <w:r w:rsidRPr="00730E0C">
              <w:rPr>
                <w:rFonts w:ascii="GHEA Grapalat" w:hAnsi="GHEA Grapalat" w:cs="Arial"/>
                <w:sz w:val="18"/>
                <w:szCs w:val="18"/>
              </w:rPr>
              <w:t>Отвод</w:t>
            </w:r>
            <w:r w:rsidRPr="00730E0C">
              <w:rPr>
                <w:rFonts w:ascii="GHEA Grapalat" w:hAnsi="GHEA Grapalat" w:cs="Arial"/>
              </w:rPr>
              <w:t xml:space="preserve">                     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 xml:space="preserve">90° 57x3,5,  ԳՕՍՏ  17375-2001 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կամ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F76B89" w:rsidRPr="00985962">
              <w:rPr>
                <w:rFonts w:ascii="GHEA Grapalat" w:hAnsi="GHEA Grapalat"/>
                <w:sz w:val="18"/>
                <w:szCs w:val="18"/>
                <w:lang w:val="en-US"/>
              </w:rPr>
              <w:t>համարժեքը</w:t>
            </w:r>
            <w:r w:rsidR="00F76B89" w:rsidRPr="00730E0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Պողպատ 20 </w:t>
            </w:r>
          </w:p>
          <w:p w:rsidR="000E26A4" w:rsidRPr="00730E0C" w:rsidRDefault="000E26A4" w:rsidP="000E26A4">
            <w:pPr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 xml:space="preserve">90° 57x3,5,  ГОСТ 17375-2001  </w:t>
            </w:r>
            <w:r w:rsidR="00F76B89" w:rsidRPr="00985962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730E0C">
              <w:rPr>
                <w:rFonts w:ascii="GHEA Grapalat" w:hAnsi="GHEA Grapalat"/>
                <w:sz w:val="18"/>
                <w:szCs w:val="18"/>
              </w:rPr>
              <w:t xml:space="preserve">   Ст20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E0C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:rsidR="000E26A4" w:rsidRPr="00730E0C" w:rsidRDefault="000E26A4" w:rsidP="000E26A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730E0C" w:rsidRDefault="000E26A4" w:rsidP="000E26A4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30E0C">
              <w:rPr>
                <w:rFonts w:ascii="GHEA Grapalat" w:hAnsi="GHEA Grapalat" w:cs="Sylfaen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0E26A4" w:rsidRDefault="000E26A4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6A4" w:rsidRPr="005A6A6D" w:rsidRDefault="000E26A4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6A4" w:rsidRPr="00154F61" w:rsidRDefault="000E26A4" w:rsidP="00A2735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0E26A4" w:rsidRPr="005A6A6D" w:rsidRDefault="000E26A4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5701E" w:rsidRPr="007441AB" w:rsidRDefault="005A3DC7" w:rsidP="00A27350">
      <w:pPr>
        <w:spacing w:line="240" w:lineRule="auto"/>
        <w:contextualSpacing/>
        <w:rPr>
          <w:rFonts w:ascii="GHEA Grapalat" w:eastAsia="Times New Roman" w:hAnsi="GHEA Grapalat" w:cs="Times New Roman"/>
          <w:sz w:val="16"/>
          <w:szCs w:val="16"/>
          <w:lang w:val="en-US" w:eastAsia="ru-RU"/>
        </w:rPr>
      </w:pPr>
      <w:r w:rsidRPr="007441AB">
        <w:rPr>
          <w:rFonts w:ascii="GHEA Grapalat" w:eastAsia="Times New Roman" w:hAnsi="GHEA Grapalat" w:cs="Times New Roman"/>
          <w:sz w:val="16"/>
          <w:szCs w:val="16"/>
          <w:lang w:val="en-US" w:eastAsia="ru-RU"/>
        </w:rPr>
        <w:t>Լրացուցիչ</w:t>
      </w:r>
      <w:r w:rsidRPr="007441AB">
        <w:rPr>
          <w:rFonts w:ascii="GHEA Grapalat" w:eastAsia="Times New Roman" w:hAnsi="GHEA Grapalat" w:cs="Times New Roman"/>
          <w:sz w:val="16"/>
          <w:szCs w:val="16"/>
          <w:lang w:val="ru-RU" w:eastAsia="ru-RU"/>
        </w:rPr>
        <w:t xml:space="preserve"> </w:t>
      </w:r>
      <w:r w:rsidRPr="007441AB">
        <w:rPr>
          <w:rFonts w:ascii="GHEA Grapalat" w:eastAsia="Times New Roman" w:hAnsi="GHEA Grapalat" w:cs="Times New Roman"/>
          <w:sz w:val="16"/>
          <w:szCs w:val="16"/>
          <w:lang w:val="en-US" w:eastAsia="ru-RU"/>
        </w:rPr>
        <w:t>պայմաններ</w:t>
      </w:r>
      <w:r w:rsidR="001B5CEE" w:rsidRPr="007441AB">
        <w:rPr>
          <w:rFonts w:ascii="GHEA Grapalat" w:eastAsia="Times New Roman" w:hAnsi="GHEA Grapalat" w:cs="Times New Roman"/>
          <w:sz w:val="16"/>
          <w:szCs w:val="16"/>
          <w:lang w:val="en-US" w:eastAsia="ru-RU"/>
        </w:rPr>
        <w:t>՝</w:t>
      </w:r>
    </w:p>
    <w:p w:rsidR="00F7400B" w:rsidRPr="00F7400B" w:rsidRDefault="00F7400B" w:rsidP="005C2C17">
      <w:pPr>
        <w:pStyle w:val="a4"/>
        <w:numPr>
          <w:ilvl w:val="0"/>
          <w:numId w:val="3"/>
        </w:numPr>
        <w:spacing w:before="240" w:after="240" w:line="240" w:lineRule="auto"/>
        <w:ind w:left="284" w:hanging="284"/>
        <w:rPr>
          <w:rFonts w:ascii="GHEA Grapalat" w:hAnsi="GHEA Grapalat" w:cs="Sylfaen"/>
          <w:lang w:val="pt-BR"/>
        </w:rPr>
      </w:pPr>
      <w:r w:rsidRPr="00F7400B">
        <w:rPr>
          <w:rFonts w:ascii="GHEA Grapalat" w:hAnsi="GHEA Grapalat" w:cs="Arial"/>
          <w:iCs/>
          <w:sz w:val="16"/>
          <w:szCs w:val="16"/>
        </w:rPr>
        <w:t>Ապրանքները պետք է լինեն նոր</w:t>
      </w:r>
      <w:r w:rsidR="0055286E">
        <w:rPr>
          <w:rFonts w:ascii="GHEA Grapalat" w:hAnsi="GHEA Grapalat" w:cs="Arial"/>
          <w:iCs/>
          <w:sz w:val="16"/>
          <w:szCs w:val="16"/>
        </w:rPr>
        <w:t>`</w:t>
      </w:r>
      <w:r w:rsidRPr="00F7400B">
        <w:rPr>
          <w:rFonts w:ascii="GHEA Grapalat" w:hAnsi="GHEA Grapalat" w:cs="Arial"/>
          <w:iCs/>
          <w:sz w:val="16"/>
          <w:szCs w:val="16"/>
        </w:rPr>
        <w:t xml:space="preserve"> չօգտագործված</w:t>
      </w:r>
      <w:r w:rsidR="0055286E">
        <w:rPr>
          <w:rFonts w:ascii="GHEA Grapalat" w:hAnsi="GHEA Grapalat" w:cs="Arial"/>
          <w:iCs/>
          <w:sz w:val="16"/>
          <w:szCs w:val="16"/>
        </w:rPr>
        <w:t xml:space="preserve"> </w:t>
      </w:r>
      <w:r w:rsidR="0055286E">
        <w:rPr>
          <w:rFonts w:ascii="GHEA Grapalat" w:hAnsi="GHEA Grapalat" w:cs="Arial"/>
          <w:iCs/>
          <w:sz w:val="16"/>
          <w:szCs w:val="16"/>
          <w:lang w:val="en-US"/>
        </w:rPr>
        <w:t>վիճակում</w:t>
      </w:r>
      <w:r w:rsidR="0055286E" w:rsidRPr="007441AB">
        <w:rPr>
          <w:rFonts w:ascii="GHEA Grapalat" w:hAnsi="GHEA Grapalat" w:cs="Arial"/>
          <w:iCs/>
          <w:sz w:val="16"/>
          <w:szCs w:val="16"/>
          <w:lang w:val="en-US"/>
        </w:rPr>
        <w:t>,</w:t>
      </w:r>
      <w:r w:rsidRPr="00F7400B">
        <w:rPr>
          <w:rFonts w:ascii="GHEA Grapalat" w:hAnsi="GHEA Grapalat" w:cs="Sylfaen"/>
          <w:lang w:val="pt-BR"/>
        </w:rPr>
        <w:t xml:space="preserve"> </w:t>
      </w:r>
      <w:r w:rsidR="00347698">
        <w:rPr>
          <w:rFonts w:ascii="GHEA Grapalat" w:hAnsi="GHEA Grapalat" w:cs="Sylfaen"/>
          <w:sz w:val="16"/>
          <w:szCs w:val="16"/>
          <w:lang w:val="pt-BR"/>
        </w:rPr>
        <w:t>1</w:t>
      </w:r>
      <w:r w:rsidR="00A275DE">
        <w:rPr>
          <w:rFonts w:ascii="GHEA Grapalat" w:hAnsi="GHEA Grapalat" w:cs="Sylfaen"/>
          <w:sz w:val="16"/>
          <w:szCs w:val="16"/>
          <w:lang w:val="pt-BR"/>
        </w:rPr>
        <w:t>-</w:t>
      </w:r>
      <w:r w:rsidR="00347698">
        <w:rPr>
          <w:rFonts w:ascii="GHEA Grapalat" w:hAnsi="GHEA Grapalat" w:cs="Sylfaen"/>
          <w:sz w:val="16"/>
          <w:szCs w:val="16"/>
          <w:lang w:val="pt-BR"/>
        </w:rPr>
        <w:t>չ/բ</w:t>
      </w:r>
      <w:r w:rsidR="00BA52FA" w:rsidRPr="00BA52FA">
        <w:rPr>
          <w:rFonts w:ascii="GHEA Grapalat" w:hAnsi="GHEA Grapalat" w:cs="Sylfaen"/>
          <w:sz w:val="16"/>
          <w:szCs w:val="16"/>
          <w:lang w:val="en-US"/>
        </w:rPr>
        <w:t xml:space="preserve"> </w:t>
      </w:r>
      <w:r w:rsidR="00347698">
        <w:rPr>
          <w:rFonts w:ascii="GHEA Grapalat" w:hAnsi="GHEA Grapalat" w:cs="Sylfaen"/>
          <w:sz w:val="16"/>
          <w:szCs w:val="16"/>
          <w:lang w:val="en-US"/>
        </w:rPr>
        <w:t xml:space="preserve"> </w:t>
      </w:r>
      <w:r w:rsidR="00E121CE" w:rsidRPr="00B23028">
        <w:rPr>
          <w:rFonts w:ascii="GHEA Grapalat" w:hAnsi="GHEA Grapalat" w:cs="Sylfaen"/>
          <w:sz w:val="16"/>
          <w:szCs w:val="16"/>
          <w:lang w:val="pt-BR"/>
        </w:rPr>
        <w:t>ունենան</w:t>
      </w:r>
      <w:r w:rsidR="00E121CE">
        <w:rPr>
          <w:rFonts w:ascii="GHEA Grapalat" w:hAnsi="GHEA Grapalat" w:cs="Sylfaen"/>
          <w:sz w:val="16"/>
          <w:szCs w:val="16"/>
          <w:lang w:val="pt-BR"/>
        </w:rPr>
        <w:t xml:space="preserve"> որակի հավաստագիր կամ անձնագիր,</w:t>
      </w:r>
      <w:r w:rsidR="00FB6933">
        <w:rPr>
          <w:rFonts w:ascii="GHEA Grapalat" w:hAnsi="GHEA Grapalat" w:cs="Sylfaen"/>
          <w:sz w:val="16"/>
          <w:szCs w:val="16"/>
          <w:lang w:val="pt-BR"/>
        </w:rPr>
        <w:t xml:space="preserve">1 </w:t>
      </w:r>
      <w:r w:rsidR="00523510">
        <w:rPr>
          <w:rFonts w:ascii="GHEA Grapalat" w:hAnsi="GHEA Grapalat" w:cs="Sylfaen"/>
          <w:sz w:val="16"/>
          <w:szCs w:val="16"/>
          <w:lang w:val="pt-BR"/>
        </w:rPr>
        <w:t xml:space="preserve">չ/բ </w:t>
      </w:r>
      <w:r w:rsidR="00347698">
        <w:rPr>
          <w:rFonts w:ascii="GHEA Grapalat" w:hAnsi="GHEA Grapalat" w:cs="Sylfaen"/>
          <w:sz w:val="16"/>
          <w:szCs w:val="16"/>
          <w:lang w:val="en-US"/>
        </w:rPr>
        <w:t>ապրանքի նմուշը</w:t>
      </w:r>
      <w:r w:rsidR="00CB7016">
        <w:rPr>
          <w:rFonts w:ascii="GHEA Grapalat" w:hAnsi="GHEA Grapalat" w:cs="Sylfaen"/>
          <w:sz w:val="16"/>
          <w:szCs w:val="16"/>
          <w:lang w:val="en-US"/>
        </w:rPr>
        <w:t xml:space="preserve"> հանաձայնացնել պատվիրատուհի հետ</w:t>
      </w:r>
      <w:r w:rsidR="00AC7C4D">
        <w:rPr>
          <w:rFonts w:ascii="GHEA Grapalat" w:hAnsi="GHEA Grapalat" w:cs="Sylfaen"/>
          <w:sz w:val="16"/>
          <w:szCs w:val="16"/>
          <w:lang w:val="en-US"/>
        </w:rPr>
        <w:t xml:space="preserve">,պատվիրատուն </w:t>
      </w:r>
      <w:r w:rsidR="00B50080">
        <w:rPr>
          <w:rFonts w:ascii="GHEA Grapalat" w:hAnsi="GHEA Grapalat" w:cs="Sylfaen"/>
          <w:sz w:val="16"/>
          <w:szCs w:val="16"/>
          <w:lang w:val="en-US"/>
        </w:rPr>
        <w:t>կարող է նմուշի օրինակ տրամադրել;</w:t>
      </w:r>
      <w:r w:rsidR="00347698">
        <w:rPr>
          <w:rFonts w:ascii="GHEA Grapalat" w:hAnsi="GHEA Grapalat" w:cs="Sylfaen"/>
          <w:sz w:val="16"/>
          <w:szCs w:val="16"/>
          <w:lang w:val="en-US"/>
        </w:rPr>
        <w:t xml:space="preserve"> </w:t>
      </w:r>
      <w:r w:rsidR="00BA52FA" w:rsidRPr="00BA52FA">
        <w:rPr>
          <w:rFonts w:ascii="GHEA Grapalat" w:hAnsi="GHEA Grapalat" w:cs="Sylfaen"/>
          <w:sz w:val="16"/>
          <w:szCs w:val="16"/>
          <w:lang w:val="en-US"/>
        </w:rPr>
        <w:t xml:space="preserve"> </w:t>
      </w:r>
    </w:p>
    <w:p w:rsidR="003609EE" w:rsidRPr="00810D6D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C12ED1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="00F7400B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:rsidR="003609EE" w:rsidRPr="00810D6D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 w:rsidR="0079079C"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="00F7400B" w:rsidRPr="00F7400B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:rsidR="003609EE" w:rsidRPr="00810D6D" w:rsidRDefault="003609EE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7400B" w:rsidRPr="00F7400B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:rsidR="003609EE" w:rsidRPr="00810D6D" w:rsidRDefault="004938BB" w:rsidP="005C2C17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  <w:lang w:val="pt-BR"/>
        </w:rPr>
        <w:t xml:space="preserve">Վաճառողը </w:t>
      </w:r>
      <w:r w:rsidR="003609EE"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7400B" w:rsidRPr="00F7400B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:rsidR="003609EE" w:rsidRPr="00926E80" w:rsidRDefault="003609EE" w:rsidP="005C2C17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 w:rsidR="00817C15" w:rsidRPr="00817C15"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Pr="00810D6D">
          <w:rPr>
            <w:rStyle w:val="a8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8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725552" w:rsidRDefault="00725552" w:rsidP="00725552">
      <w:pPr>
        <w:pStyle w:val="a4"/>
        <w:spacing w:after="0" w:line="240" w:lineRule="auto"/>
        <w:ind w:left="284"/>
        <w:rPr>
          <w:rFonts w:ascii="GHEA Grapalat" w:hAnsi="GHEA Grapalat"/>
          <w:sz w:val="16"/>
          <w:szCs w:val="16"/>
        </w:rPr>
      </w:pPr>
    </w:p>
    <w:sectPr w:rsidR="00725552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0B9" w:rsidRDefault="001500B9" w:rsidP="0049554A">
      <w:pPr>
        <w:spacing w:after="0" w:line="240" w:lineRule="auto"/>
      </w:pPr>
      <w:r>
        <w:separator/>
      </w:r>
    </w:p>
  </w:endnote>
  <w:endnote w:type="continuationSeparator" w:id="0">
    <w:p w:rsidR="001500B9" w:rsidRDefault="001500B9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0B9" w:rsidRDefault="001500B9" w:rsidP="0049554A">
      <w:pPr>
        <w:spacing w:after="0" w:line="240" w:lineRule="auto"/>
      </w:pPr>
      <w:r>
        <w:separator/>
      </w:r>
    </w:p>
  </w:footnote>
  <w:footnote w:type="continuationSeparator" w:id="0">
    <w:p w:rsidR="001500B9" w:rsidRDefault="001500B9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6FF2"/>
    <w:rsid w:val="00027264"/>
    <w:rsid w:val="0002798D"/>
    <w:rsid w:val="000301E4"/>
    <w:rsid w:val="00030F6C"/>
    <w:rsid w:val="000310AF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4B6"/>
    <w:rsid w:val="00044C3B"/>
    <w:rsid w:val="00045287"/>
    <w:rsid w:val="00045CA4"/>
    <w:rsid w:val="00046E67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2F4"/>
    <w:rsid w:val="00057F1A"/>
    <w:rsid w:val="00061078"/>
    <w:rsid w:val="000625D0"/>
    <w:rsid w:val="00063D72"/>
    <w:rsid w:val="00063DF5"/>
    <w:rsid w:val="00064F3F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4FFC"/>
    <w:rsid w:val="00075062"/>
    <w:rsid w:val="00075585"/>
    <w:rsid w:val="000755FB"/>
    <w:rsid w:val="00076284"/>
    <w:rsid w:val="00077504"/>
    <w:rsid w:val="00080322"/>
    <w:rsid w:val="000815B8"/>
    <w:rsid w:val="00083C14"/>
    <w:rsid w:val="00084112"/>
    <w:rsid w:val="00084A75"/>
    <w:rsid w:val="00086653"/>
    <w:rsid w:val="00086889"/>
    <w:rsid w:val="00087C08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A0419"/>
    <w:rsid w:val="000A0564"/>
    <w:rsid w:val="000A0FB5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39E8"/>
    <w:rsid w:val="000B40BB"/>
    <w:rsid w:val="000B4A2A"/>
    <w:rsid w:val="000B4EF7"/>
    <w:rsid w:val="000B4F7B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68A2"/>
    <w:rsid w:val="000C75AF"/>
    <w:rsid w:val="000C78FA"/>
    <w:rsid w:val="000D1062"/>
    <w:rsid w:val="000D1680"/>
    <w:rsid w:val="000D24BC"/>
    <w:rsid w:val="000D3372"/>
    <w:rsid w:val="000D3EFA"/>
    <w:rsid w:val="000D48D3"/>
    <w:rsid w:val="000E00BA"/>
    <w:rsid w:val="000E0A4B"/>
    <w:rsid w:val="000E26A4"/>
    <w:rsid w:val="000E26FC"/>
    <w:rsid w:val="000E2CB1"/>
    <w:rsid w:val="000E34FE"/>
    <w:rsid w:val="000E3578"/>
    <w:rsid w:val="000E3E60"/>
    <w:rsid w:val="000E4536"/>
    <w:rsid w:val="000E4871"/>
    <w:rsid w:val="000E588A"/>
    <w:rsid w:val="000E5D32"/>
    <w:rsid w:val="000E72A9"/>
    <w:rsid w:val="000E74A8"/>
    <w:rsid w:val="000E7926"/>
    <w:rsid w:val="000F06AB"/>
    <w:rsid w:val="000F2C37"/>
    <w:rsid w:val="000F2E9B"/>
    <w:rsid w:val="000F3D8B"/>
    <w:rsid w:val="000F410D"/>
    <w:rsid w:val="000F437A"/>
    <w:rsid w:val="000F529B"/>
    <w:rsid w:val="000F5E0F"/>
    <w:rsid w:val="000F75CF"/>
    <w:rsid w:val="000F780F"/>
    <w:rsid w:val="000F7B55"/>
    <w:rsid w:val="001002BC"/>
    <w:rsid w:val="001002CC"/>
    <w:rsid w:val="00100E96"/>
    <w:rsid w:val="00101352"/>
    <w:rsid w:val="00102562"/>
    <w:rsid w:val="00103979"/>
    <w:rsid w:val="00105625"/>
    <w:rsid w:val="001075F7"/>
    <w:rsid w:val="00111AAC"/>
    <w:rsid w:val="00112D8C"/>
    <w:rsid w:val="00114821"/>
    <w:rsid w:val="001165A9"/>
    <w:rsid w:val="0011742D"/>
    <w:rsid w:val="00117728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0B9"/>
    <w:rsid w:val="00150862"/>
    <w:rsid w:val="00151241"/>
    <w:rsid w:val="0015148E"/>
    <w:rsid w:val="00152064"/>
    <w:rsid w:val="001529C8"/>
    <w:rsid w:val="00152FEB"/>
    <w:rsid w:val="00153A00"/>
    <w:rsid w:val="00154F61"/>
    <w:rsid w:val="00154F8E"/>
    <w:rsid w:val="001559D9"/>
    <w:rsid w:val="00155C8A"/>
    <w:rsid w:val="001566C3"/>
    <w:rsid w:val="001569CE"/>
    <w:rsid w:val="001577F1"/>
    <w:rsid w:val="00157A7D"/>
    <w:rsid w:val="00162240"/>
    <w:rsid w:val="00162B3C"/>
    <w:rsid w:val="00163700"/>
    <w:rsid w:val="00163C24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5BCB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204C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084"/>
    <w:rsid w:val="001B5465"/>
    <w:rsid w:val="001B5899"/>
    <w:rsid w:val="001B5CEE"/>
    <w:rsid w:val="001B6804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1E"/>
    <w:rsid w:val="00207564"/>
    <w:rsid w:val="00211843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615E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2A62"/>
    <w:rsid w:val="00263AE5"/>
    <w:rsid w:val="00264597"/>
    <w:rsid w:val="00265C39"/>
    <w:rsid w:val="00265C9A"/>
    <w:rsid w:val="00265F78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987"/>
    <w:rsid w:val="002755C5"/>
    <w:rsid w:val="0027564D"/>
    <w:rsid w:val="00275855"/>
    <w:rsid w:val="00275E52"/>
    <w:rsid w:val="002774CB"/>
    <w:rsid w:val="00280D15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0B70"/>
    <w:rsid w:val="00291E99"/>
    <w:rsid w:val="00292923"/>
    <w:rsid w:val="00292B3E"/>
    <w:rsid w:val="0029412E"/>
    <w:rsid w:val="00295767"/>
    <w:rsid w:val="002960E8"/>
    <w:rsid w:val="00297D7F"/>
    <w:rsid w:val="002A0EC8"/>
    <w:rsid w:val="002A4416"/>
    <w:rsid w:val="002A4507"/>
    <w:rsid w:val="002A51F9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1FA"/>
    <w:rsid w:val="002D6922"/>
    <w:rsid w:val="002E0902"/>
    <w:rsid w:val="002E19A7"/>
    <w:rsid w:val="002E1CBB"/>
    <w:rsid w:val="002E2850"/>
    <w:rsid w:val="002E33B1"/>
    <w:rsid w:val="002E38A1"/>
    <w:rsid w:val="002E3C7C"/>
    <w:rsid w:val="002E51E7"/>
    <w:rsid w:val="002E583A"/>
    <w:rsid w:val="002E6B07"/>
    <w:rsid w:val="002E6FD4"/>
    <w:rsid w:val="002E764E"/>
    <w:rsid w:val="002F0CF9"/>
    <w:rsid w:val="002F104E"/>
    <w:rsid w:val="002F17F4"/>
    <w:rsid w:val="002F1D90"/>
    <w:rsid w:val="002F2D6B"/>
    <w:rsid w:val="002F393F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07531"/>
    <w:rsid w:val="00307C44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3AD"/>
    <w:rsid w:val="00324B98"/>
    <w:rsid w:val="00325A72"/>
    <w:rsid w:val="0032740F"/>
    <w:rsid w:val="00330233"/>
    <w:rsid w:val="00330424"/>
    <w:rsid w:val="003308C9"/>
    <w:rsid w:val="00331566"/>
    <w:rsid w:val="00331FA8"/>
    <w:rsid w:val="00333CAE"/>
    <w:rsid w:val="00334AF1"/>
    <w:rsid w:val="003353D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2B47"/>
    <w:rsid w:val="00343294"/>
    <w:rsid w:val="0034423F"/>
    <w:rsid w:val="00345785"/>
    <w:rsid w:val="003459C3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A73"/>
    <w:rsid w:val="003658C2"/>
    <w:rsid w:val="00365A1E"/>
    <w:rsid w:val="003662AB"/>
    <w:rsid w:val="003667C2"/>
    <w:rsid w:val="003706D4"/>
    <w:rsid w:val="00370B16"/>
    <w:rsid w:val="00373E4B"/>
    <w:rsid w:val="00374C78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39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535D"/>
    <w:rsid w:val="003C56DC"/>
    <w:rsid w:val="003C5A7D"/>
    <w:rsid w:val="003C6763"/>
    <w:rsid w:val="003D0560"/>
    <w:rsid w:val="003D0809"/>
    <w:rsid w:val="003D0A91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F0041"/>
    <w:rsid w:val="003F0378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1BC8"/>
    <w:rsid w:val="00412DC3"/>
    <w:rsid w:val="00415A1A"/>
    <w:rsid w:val="00415D5D"/>
    <w:rsid w:val="0042011E"/>
    <w:rsid w:val="00420709"/>
    <w:rsid w:val="004209CC"/>
    <w:rsid w:val="0042294F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100"/>
    <w:rsid w:val="004424B7"/>
    <w:rsid w:val="004434C6"/>
    <w:rsid w:val="00443809"/>
    <w:rsid w:val="00443A8E"/>
    <w:rsid w:val="00443E1D"/>
    <w:rsid w:val="0044684B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6507"/>
    <w:rsid w:val="00476B64"/>
    <w:rsid w:val="00477910"/>
    <w:rsid w:val="00480376"/>
    <w:rsid w:val="004810DA"/>
    <w:rsid w:val="00481A89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4A88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D7AB1"/>
    <w:rsid w:val="004E0415"/>
    <w:rsid w:val="004E13D0"/>
    <w:rsid w:val="004E1AD3"/>
    <w:rsid w:val="004E2ADA"/>
    <w:rsid w:val="004E30B5"/>
    <w:rsid w:val="004E3843"/>
    <w:rsid w:val="004E3920"/>
    <w:rsid w:val="004E3EA5"/>
    <w:rsid w:val="004E59E8"/>
    <w:rsid w:val="004E5D53"/>
    <w:rsid w:val="004E778E"/>
    <w:rsid w:val="004E7A7E"/>
    <w:rsid w:val="004E7C4F"/>
    <w:rsid w:val="004F0306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AC5"/>
    <w:rsid w:val="00531FD7"/>
    <w:rsid w:val="00532193"/>
    <w:rsid w:val="005331BC"/>
    <w:rsid w:val="00534876"/>
    <w:rsid w:val="00535847"/>
    <w:rsid w:val="00535A6D"/>
    <w:rsid w:val="00535F94"/>
    <w:rsid w:val="0053600B"/>
    <w:rsid w:val="00540420"/>
    <w:rsid w:val="005416A0"/>
    <w:rsid w:val="00542102"/>
    <w:rsid w:val="0054419F"/>
    <w:rsid w:val="00544F17"/>
    <w:rsid w:val="0054515C"/>
    <w:rsid w:val="005469F7"/>
    <w:rsid w:val="00546F74"/>
    <w:rsid w:val="005477D8"/>
    <w:rsid w:val="00547DDF"/>
    <w:rsid w:val="00550742"/>
    <w:rsid w:val="00551967"/>
    <w:rsid w:val="0055286E"/>
    <w:rsid w:val="00552A96"/>
    <w:rsid w:val="005536EC"/>
    <w:rsid w:val="0055507C"/>
    <w:rsid w:val="005557E6"/>
    <w:rsid w:val="00556339"/>
    <w:rsid w:val="0055641C"/>
    <w:rsid w:val="0055680A"/>
    <w:rsid w:val="00556823"/>
    <w:rsid w:val="00556D19"/>
    <w:rsid w:val="00557DC3"/>
    <w:rsid w:val="005603DA"/>
    <w:rsid w:val="005624B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2836"/>
    <w:rsid w:val="00583984"/>
    <w:rsid w:val="00584A10"/>
    <w:rsid w:val="005853D3"/>
    <w:rsid w:val="005859F1"/>
    <w:rsid w:val="0058690E"/>
    <w:rsid w:val="0058711C"/>
    <w:rsid w:val="0058728F"/>
    <w:rsid w:val="00590AC9"/>
    <w:rsid w:val="005923C0"/>
    <w:rsid w:val="00594033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00"/>
    <w:rsid w:val="005A3DC7"/>
    <w:rsid w:val="005A51A2"/>
    <w:rsid w:val="005A5497"/>
    <w:rsid w:val="005A5C71"/>
    <w:rsid w:val="005A66BE"/>
    <w:rsid w:val="005A6A6D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4B"/>
    <w:rsid w:val="005E1853"/>
    <w:rsid w:val="005E18D6"/>
    <w:rsid w:val="005E2827"/>
    <w:rsid w:val="005E2E70"/>
    <w:rsid w:val="005E3B1C"/>
    <w:rsid w:val="005E4FDA"/>
    <w:rsid w:val="005E539A"/>
    <w:rsid w:val="005E6545"/>
    <w:rsid w:val="005E6D0E"/>
    <w:rsid w:val="005E76EB"/>
    <w:rsid w:val="005E7B57"/>
    <w:rsid w:val="005E7B84"/>
    <w:rsid w:val="005E7C97"/>
    <w:rsid w:val="005F0A18"/>
    <w:rsid w:val="005F240D"/>
    <w:rsid w:val="005F2D58"/>
    <w:rsid w:val="005F3234"/>
    <w:rsid w:val="005F3360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25DA"/>
    <w:rsid w:val="0064384C"/>
    <w:rsid w:val="006451D7"/>
    <w:rsid w:val="00645B12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E15"/>
    <w:rsid w:val="00680578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2242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1ED6"/>
    <w:rsid w:val="006B236C"/>
    <w:rsid w:val="006B246F"/>
    <w:rsid w:val="006B2E65"/>
    <w:rsid w:val="006B3315"/>
    <w:rsid w:val="006B351C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2DE4"/>
    <w:rsid w:val="006C3383"/>
    <w:rsid w:val="006C3541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4C1D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2FC"/>
    <w:rsid w:val="00717D1F"/>
    <w:rsid w:val="00717D52"/>
    <w:rsid w:val="00717F7D"/>
    <w:rsid w:val="00720C92"/>
    <w:rsid w:val="00720EA3"/>
    <w:rsid w:val="007227DC"/>
    <w:rsid w:val="00722EAA"/>
    <w:rsid w:val="00723A1E"/>
    <w:rsid w:val="00723F5C"/>
    <w:rsid w:val="0072495C"/>
    <w:rsid w:val="00724A25"/>
    <w:rsid w:val="0072504C"/>
    <w:rsid w:val="00725269"/>
    <w:rsid w:val="00725552"/>
    <w:rsid w:val="0072568A"/>
    <w:rsid w:val="00725EA7"/>
    <w:rsid w:val="0072718A"/>
    <w:rsid w:val="00727677"/>
    <w:rsid w:val="00730E0C"/>
    <w:rsid w:val="00731E9F"/>
    <w:rsid w:val="007320F2"/>
    <w:rsid w:val="00733A31"/>
    <w:rsid w:val="00733EFF"/>
    <w:rsid w:val="00734585"/>
    <w:rsid w:val="00734E9D"/>
    <w:rsid w:val="007372D5"/>
    <w:rsid w:val="00740E6E"/>
    <w:rsid w:val="00742995"/>
    <w:rsid w:val="00742D2B"/>
    <w:rsid w:val="007441AB"/>
    <w:rsid w:val="0074509F"/>
    <w:rsid w:val="00745CA1"/>
    <w:rsid w:val="00745CC5"/>
    <w:rsid w:val="007471F6"/>
    <w:rsid w:val="00747D16"/>
    <w:rsid w:val="0075008E"/>
    <w:rsid w:val="0075040B"/>
    <w:rsid w:val="0075042F"/>
    <w:rsid w:val="00752273"/>
    <w:rsid w:val="00753CD9"/>
    <w:rsid w:val="00753EF5"/>
    <w:rsid w:val="0075467B"/>
    <w:rsid w:val="00754690"/>
    <w:rsid w:val="007555A8"/>
    <w:rsid w:val="007558BB"/>
    <w:rsid w:val="00755D74"/>
    <w:rsid w:val="007565FC"/>
    <w:rsid w:val="00756E04"/>
    <w:rsid w:val="00757A27"/>
    <w:rsid w:val="00757C18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235E"/>
    <w:rsid w:val="00772418"/>
    <w:rsid w:val="007727F9"/>
    <w:rsid w:val="00772C27"/>
    <w:rsid w:val="007732EB"/>
    <w:rsid w:val="00773475"/>
    <w:rsid w:val="00773483"/>
    <w:rsid w:val="007742F8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8C8"/>
    <w:rsid w:val="007A69C5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3E7D"/>
    <w:rsid w:val="007D4E69"/>
    <w:rsid w:val="007D6482"/>
    <w:rsid w:val="007D7EC5"/>
    <w:rsid w:val="007D7FBA"/>
    <w:rsid w:val="007E006F"/>
    <w:rsid w:val="007E10BE"/>
    <w:rsid w:val="007E25F4"/>
    <w:rsid w:val="007E2D77"/>
    <w:rsid w:val="007E6187"/>
    <w:rsid w:val="007E63F0"/>
    <w:rsid w:val="007E706C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B25"/>
    <w:rsid w:val="00803087"/>
    <w:rsid w:val="00805E4E"/>
    <w:rsid w:val="00810D6D"/>
    <w:rsid w:val="008111DE"/>
    <w:rsid w:val="0081196E"/>
    <w:rsid w:val="008119F4"/>
    <w:rsid w:val="00811D63"/>
    <w:rsid w:val="0081216E"/>
    <w:rsid w:val="008129D6"/>
    <w:rsid w:val="00815C81"/>
    <w:rsid w:val="00815C90"/>
    <w:rsid w:val="00816576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3C3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3C33"/>
    <w:rsid w:val="008354E0"/>
    <w:rsid w:val="00836B34"/>
    <w:rsid w:val="008377B5"/>
    <w:rsid w:val="0084027F"/>
    <w:rsid w:val="00840B8A"/>
    <w:rsid w:val="00841A8D"/>
    <w:rsid w:val="00844600"/>
    <w:rsid w:val="00845621"/>
    <w:rsid w:val="00846A0F"/>
    <w:rsid w:val="008479BD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219"/>
    <w:rsid w:val="0086550D"/>
    <w:rsid w:val="008656AB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4886"/>
    <w:rsid w:val="00874954"/>
    <w:rsid w:val="00874C0E"/>
    <w:rsid w:val="00875985"/>
    <w:rsid w:val="00880517"/>
    <w:rsid w:val="00880518"/>
    <w:rsid w:val="008809BD"/>
    <w:rsid w:val="00880C1B"/>
    <w:rsid w:val="00880D16"/>
    <w:rsid w:val="008812F4"/>
    <w:rsid w:val="00881CFA"/>
    <w:rsid w:val="00881EB5"/>
    <w:rsid w:val="00882443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5198"/>
    <w:rsid w:val="0089566A"/>
    <w:rsid w:val="008956C6"/>
    <w:rsid w:val="008959E1"/>
    <w:rsid w:val="00895BD6"/>
    <w:rsid w:val="00895DB7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18AC"/>
    <w:rsid w:val="008E2126"/>
    <w:rsid w:val="008E2FFE"/>
    <w:rsid w:val="008E42A9"/>
    <w:rsid w:val="008E46C0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7483"/>
    <w:rsid w:val="0090007E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6E80"/>
    <w:rsid w:val="0093029D"/>
    <w:rsid w:val="00930788"/>
    <w:rsid w:val="00930F1A"/>
    <w:rsid w:val="0093124A"/>
    <w:rsid w:val="009315F1"/>
    <w:rsid w:val="0093213D"/>
    <w:rsid w:val="00932C2C"/>
    <w:rsid w:val="00933409"/>
    <w:rsid w:val="00933C58"/>
    <w:rsid w:val="00935E71"/>
    <w:rsid w:val="00936DD3"/>
    <w:rsid w:val="0093732D"/>
    <w:rsid w:val="009408EB"/>
    <w:rsid w:val="00940B3E"/>
    <w:rsid w:val="00941F9A"/>
    <w:rsid w:val="0094229C"/>
    <w:rsid w:val="00942CF4"/>
    <w:rsid w:val="00942EBC"/>
    <w:rsid w:val="0094323A"/>
    <w:rsid w:val="00945278"/>
    <w:rsid w:val="009453B5"/>
    <w:rsid w:val="00945D45"/>
    <w:rsid w:val="009474E6"/>
    <w:rsid w:val="00947B2F"/>
    <w:rsid w:val="009522D2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7B1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5962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2E6"/>
    <w:rsid w:val="009978CE"/>
    <w:rsid w:val="00997A69"/>
    <w:rsid w:val="009A0459"/>
    <w:rsid w:val="009A1AEB"/>
    <w:rsid w:val="009A2BAC"/>
    <w:rsid w:val="009A2EA8"/>
    <w:rsid w:val="009A40CC"/>
    <w:rsid w:val="009A4BDD"/>
    <w:rsid w:val="009A6276"/>
    <w:rsid w:val="009A6AD5"/>
    <w:rsid w:val="009B05AA"/>
    <w:rsid w:val="009B1A95"/>
    <w:rsid w:val="009B1D89"/>
    <w:rsid w:val="009B1E80"/>
    <w:rsid w:val="009B2505"/>
    <w:rsid w:val="009B281F"/>
    <w:rsid w:val="009B2A58"/>
    <w:rsid w:val="009B2BA1"/>
    <w:rsid w:val="009B3C05"/>
    <w:rsid w:val="009C148C"/>
    <w:rsid w:val="009C1B6A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978"/>
    <w:rsid w:val="009D5917"/>
    <w:rsid w:val="009D5A1B"/>
    <w:rsid w:val="009D5DCF"/>
    <w:rsid w:val="009D759A"/>
    <w:rsid w:val="009E01B7"/>
    <w:rsid w:val="009E139B"/>
    <w:rsid w:val="009E14B5"/>
    <w:rsid w:val="009E1886"/>
    <w:rsid w:val="009E21C9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01D6"/>
    <w:rsid w:val="00A21907"/>
    <w:rsid w:val="00A21F71"/>
    <w:rsid w:val="00A2282E"/>
    <w:rsid w:val="00A2298A"/>
    <w:rsid w:val="00A22C70"/>
    <w:rsid w:val="00A23969"/>
    <w:rsid w:val="00A25223"/>
    <w:rsid w:val="00A262FF"/>
    <w:rsid w:val="00A27350"/>
    <w:rsid w:val="00A275DE"/>
    <w:rsid w:val="00A27E36"/>
    <w:rsid w:val="00A30B02"/>
    <w:rsid w:val="00A30BA0"/>
    <w:rsid w:val="00A30BD7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4FD3"/>
    <w:rsid w:val="00A555EE"/>
    <w:rsid w:val="00A566E1"/>
    <w:rsid w:val="00A56E4E"/>
    <w:rsid w:val="00A57183"/>
    <w:rsid w:val="00A6091E"/>
    <w:rsid w:val="00A61BEA"/>
    <w:rsid w:val="00A62B69"/>
    <w:rsid w:val="00A64124"/>
    <w:rsid w:val="00A64F6E"/>
    <w:rsid w:val="00A65DB5"/>
    <w:rsid w:val="00A65F1E"/>
    <w:rsid w:val="00A669A1"/>
    <w:rsid w:val="00A70AD4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1F97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406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6845"/>
    <w:rsid w:val="00AC75D4"/>
    <w:rsid w:val="00AC7C4D"/>
    <w:rsid w:val="00AD17E1"/>
    <w:rsid w:val="00AD1FE7"/>
    <w:rsid w:val="00AD26B3"/>
    <w:rsid w:val="00AD3495"/>
    <w:rsid w:val="00AD3CA5"/>
    <w:rsid w:val="00AD4B5F"/>
    <w:rsid w:val="00AD5AB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223F"/>
    <w:rsid w:val="00AE31C5"/>
    <w:rsid w:val="00AE31E5"/>
    <w:rsid w:val="00AE46E6"/>
    <w:rsid w:val="00AE5D56"/>
    <w:rsid w:val="00AE62DD"/>
    <w:rsid w:val="00AE6612"/>
    <w:rsid w:val="00AE728E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48FE"/>
    <w:rsid w:val="00B06342"/>
    <w:rsid w:val="00B07D06"/>
    <w:rsid w:val="00B10F7F"/>
    <w:rsid w:val="00B11923"/>
    <w:rsid w:val="00B13243"/>
    <w:rsid w:val="00B13282"/>
    <w:rsid w:val="00B13E86"/>
    <w:rsid w:val="00B141DF"/>
    <w:rsid w:val="00B14483"/>
    <w:rsid w:val="00B15497"/>
    <w:rsid w:val="00B155C1"/>
    <w:rsid w:val="00B16403"/>
    <w:rsid w:val="00B174C5"/>
    <w:rsid w:val="00B17BE1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37B40"/>
    <w:rsid w:val="00B402F0"/>
    <w:rsid w:val="00B40AB2"/>
    <w:rsid w:val="00B4133B"/>
    <w:rsid w:val="00B41BAD"/>
    <w:rsid w:val="00B4296B"/>
    <w:rsid w:val="00B4377C"/>
    <w:rsid w:val="00B44256"/>
    <w:rsid w:val="00B44450"/>
    <w:rsid w:val="00B46647"/>
    <w:rsid w:val="00B471A9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50E8"/>
    <w:rsid w:val="00B55372"/>
    <w:rsid w:val="00B55E20"/>
    <w:rsid w:val="00B565D1"/>
    <w:rsid w:val="00B56702"/>
    <w:rsid w:val="00B56DCE"/>
    <w:rsid w:val="00B5701E"/>
    <w:rsid w:val="00B6190C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36F0"/>
    <w:rsid w:val="00B84944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FA"/>
    <w:rsid w:val="00BA5AE7"/>
    <w:rsid w:val="00BA5EF1"/>
    <w:rsid w:val="00BA6E9A"/>
    <w:rsid w:val="00BA75B8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6C2"/>
    <w:rsid w:val="00BC02C1"/>
    <w:rsid w:val="00BC1574"/>
    <w:rsid w:val="00BC42B2"/>
    <w:rsid w:val="00BC505C"/>
    <w:rsid w:val="00BC61F7"/>
    <w:rsid w:val="00BC7A74"/>
    <w:rsid w:val="00BD071A"/>
    <w:rsid w:val="00BD1F8E"/>
    <w:rsid w:val="00BD23AA"/>
    <w:rsid w:val="00BD2EA1"/>
    <w:rsid w:val="00BD2F07"/>
    <w:rsid w:val="00BD3E03"/>
    <w:rsid w:val="00BD48A4"/>
    <w:rsid w:val="00BD49C2"/>
    <w:rsid w:val="00BD581D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E7BB0"/>
    <w:rsid w:val="00BF036D"/>
    <w:rsid w:val="00BF16BB"/>
    <w:rsid w:val="00BF1DFF"/>
    <w:rsid w:val="00BF2276"/>
    <w:rsid w:val="00BF2311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31D9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21C0"/>
    <w:rsid w:val="00C325FF"/>
    <w:rsid w:val="00C330AC"/>
    <w:rsid w:val="00C33A91"/>
    <w:rsid w:val="00C34736"/>
    <w:rsid w:val="00C352A8"/>
    <w:rsid w:val="00C354BE"/>
    <w:rsid w:val="00C3683F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2FEA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79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1E7E"/>
    <w:rsid w:val="00CB268A"/>
    <w:rsid w:val="00CB3864"/>
    <w:rsid w:val="00CB4CF9"/>
    <w:rsid w:val="00CB670A"/>
    <w:rsid w:val="00CB7016"/>
    <w:rsid w:val="00CB7578"/>
    <w:rsid w:val="00CC06E2"/>
    <w:rsid w:val="00CC2094"/>
    <w:rsid w:val="00CC2125"/>
    <w:rsid w:val="00CC21A9"/>
    <w:rsid w:val="00CC35F5"/>
    <w:rsid w:val="00CC3776"/>
    <w:rsid w:val="00CC391C"/>
    <w:rsid w:val="00CC4E21"/>
    <w:rsid w:val="00CC4E29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DA0"/>
    <w:rsid w:val="00CE35F4"/>
    <w:rsid w:val="00CE5444"/>
    <w:rsid w:val="00CE625F"/>
    <w:rsid w:val="00CE6284"/>
    <w:rsid w:val="00CE6C3C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4746"/>
    <w:rsid w:val="00D050B4"/>
    <w:rsid w:val="00D05BB7"/>
    <w:rsid w:val="00D05C84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7EE"/>
    <w:rsid w:val="00D43436"/>
    <w:rsid w:val="00D43585"/>
    <w:rsid w:val="00D44D25"/>
    <w:rsid w:val="00D44F65"/>
    <w:rsid w:val="00D45D56"/>
    <w:rsid w:val="00D47295"/>
    <w:rsid w:val="00D47302"/>
    <w:rsid w:val="00D47578"/>
    <w:rsid w:val="00D47920"/>
    <w:rsid w:val="00D47C57"/>
    <w:rsid w:val="00D501C2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28D0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6A8"/>
    <w:rsid w:val="00DE49B5"/>
    <w:rsid w:val="00DE50CD"/>
    <w:rsid w:val="00DE7094"/>
    <w:rsid w:val="00DF0DC5"/>
    <w:rsid w:val="00DF1B90"/>
    <w:rsid w:val="00DF38D5"/>
    <w:rsid w:val="00DF3DCE"/>
    <w:rsid w:val="00DF4BA5"/>
    <w:rsid w:val="00DF5FE6"/>
    <w:rsid w:val="00DF6747"/>
    <w:rsid w:val="00DF705C"/>
    <w:rsid w:val="00DF7369"/>
    <w:rsid w:val="00DF7C32"/>
    <w:rsid w:val="00E00995"/>
    <w:rsid w:val="00E00C3F"/>
    <w:rsid w:val="00E00DE7"/>
    <w:rsid w:val="00E010BC"/>
    <w:rsid w:val="00E03464"/>
    <w:rsid w:val="00E03E23"/>
    <w:rsid w:val="00E04112"/>
    <w:rsid w:val="00E04B65"/>
    <w:rsid w:val="00E05E89"/>
    <w:rsid w:val="00E0612F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11C5"/>
    <w:rsid w:val="00E3293A"/>
    <w:rsid w:val="00E32FD8"/>
    <w:rsid w:val="00E33422"/>
    <w:rsid w:val="00E33AE8"/>
    <w:rsid w:val="00E344FB"/>
    <w:rsid w:val="00E34A4E"/>
    <w:rsid w:val="00E3542B"/>
    <w:rsid w:val="00E366C1"/>
    <w:rsid w:val="00E369B6"/>
    <w:rsid w:val="00E40DCE"/>
    <w:rsid w:val="00E41F76"/>
    <w:rsid w:val="00E42FF0"/>
    <w:rsid w:val="00E430BF"/>
    <w:rsid w:val="00E45993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350"/>
    <w:rsid w:val="00E72874"/>
    <w:rsid w:val="00E73876"/>
    <w:rsid w:val="00E73B7C"/>
    <w:rsid w:val="00E74649"/>
    <w:rsid w:val="00E74B43"/>
    <w:rsid w:val="00E75BD7"/>
    <w:rsid w:val="00E76569"/>
    <w:rsid w:val="00E77759"/>
    <w:rsid w:val="00E80584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47D2"/>
    <w:rsid w:val="00E94EB6"/>
    <w:rsid w:val="00E9502B"/>
    <w:rsid w:val="00E95983"/>
    <w:rsid w:val="00E9604C"/>
    <w:rsid w:val="00E96D65"/>
    <w:rsid w:val="00EA0ACA"/>
    <w:rsid w:val="00EA1831"/>
    <w:rsid w:val="00EA1B98"/>
    <w:rsid w:val="00EA1F0A"/>
    <w:rsid w:val="00EA3393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3112"/>
    <w:rsid w:val="00EC77DB"/>
    <w:rsid w:val="00ED077D"/>
    <w:rsid w:val="00ED0B73"/>
    <w:rsid w:val="00ED0CA4"/>
    <w:rsid w:val="00ED0EB1"/>
    <w:rsid w:val="00ED10C2"/>
    <w:rsid w:val="00ED47D3"/>
    <w:rsid w:val="00ED5165"/>
    <w:rsid w:val="00ED51CB"/>
    <w:rsid w:val="00ED7AE5"/>
    <w:rsid w:val="00EE0422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2A2B"/>
    <w:rsid w:val="00EF34B2"/>
    <w:rsid w:val="00EF69A7"/>
    <w:rsid w:val="00EF7543"/>
    <w:rsid w:val="00F00309"/>
    <w:rsid w:val="00F009FA"/>
    <w:rsid w:val="00F01EBD"/>
    <w:rsid w:val="00F03540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5E7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19AD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4901"/>
    <w:rsid w:val="00F55639"/>
    <w:rsid w:val="00F56741"/>
    <w:rsid w:val="00F56DB0"/>
    <w:rsid w:val="00F57C2B"/>
    <w:rsid w:val="00F60339"/>
    <w:rsid w:val="00F60491"/>
    <w:rsid w:val="00F60570"/>
    <w:rsid w:val="00F63AFA"/>
    <w:rsid w:val="00F64028"/>
    <w:rsid w:val="00F64842"/>
    <w:rsid w:val="00F653E9"/>
    <w:rsid w:val="00F66A30"/>
    <w:rsid w:val="00F717E3"/>
    <w:rsid w:val="00F72E2F"/>
    <w:rsid w:val="00F7400B"/>
    <w:rsid w:val="00F749E7"/>
    <w:rsid w:val="00F74BF1"/>
    <w:rsid w:val="00F75151"/>
    <w:rsid w:val="00F76B89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8709C"/>
    <w:rsid w:val="00F9018F"/>
    <w:rsid w:val="00F90ACF"/>
    <w:rsid w:val="00F90B2D"/>
    <w:rsid w:val="00F912B6"/>
    <w:rsid w:val="00F94DD7"/>
    <w:rsid w:val="00F95697"/>
    <w:rsid w:val="00F9658D"/>
    <w:rsid w:val="00FA0AA4"/>
    <w:rsid w:val="00FA0AA5"/>
    <w:rsid w:val="00FA0BF0"/>
    <w:rsid w:val="00FA4C38"/>
    <w:rsid w:val="00FA785F"/>
    <w:rsid w:val="00FA7D3A"/>
    <w:rsid w:val="00FA7D94"/>
    <w:rsid w:val="00FB0338"/>
    <w:rsid w:val="00FB26DC"/>
    <w:rsid w:val="00FB3F9C"/>
    <w:rsid w:val="00FB516F"/>
    <w:rsid w:val="00FB5B51"/>
    <w:rsid w:val="00FB5F09"/>
    <w:rsid w:val="00FB6151"/>
    <w:rsid w:val="00FB6174"/>
    <w:rsid w:val="00FB6933"/>
    <w:rsid w:val="00FB71EB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A5C"/>
    <w:rsid w:val="00FD411D"/>
    <w:rsid w:val="00FD4315"/>
    <w:rsid w:val="00FD431C"/>
    <w:rsid w:val="00FD48C1"/>
    <w:rsid w:val="00FD4D15"/>
    <w:rsid w:val="00FD5748"/>
    <w:rsid w:val="00FD798D"/>
    <w:rsid w:val="00FE20E7"/>
    <w:rsid w:val="00FE2343"/>
    <w:rsid w:val="00FE342D"/>
    <w:rsid w:val="00FE39C1"/>
    <w:rsid w:val="00FE4DC7"/>
    <w:rsid w:val="00FE5BB7"/>
    <w:rsid w:val="00FE5E35"/>
    <w:rsid w:val="00FE6248"/>
    <w:rsid w:val="00FE64BA"/>
    <w:rsid w:val="00FE6545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942C9-A196-4130-9208-B238B7A3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f0">
    <w:name w:val="Strong"/>
    <w:basedOn w:val="a1"/>
    <w:qFormat/>
    <w:rsid w:val="00E0612F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af1">
    <w:name w:val="Balloon Text"/>
    <w:basedOn w:val="a0"/>
    <w:link w:val="af2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1"/>
    <w:link w:val="af1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98B6-3A9E-433E-A03A-AAA1ED4DC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62</cp:revision>
  <cp:lastPrinted>2025-01-13T10:16:00Z</cp:lastPrinted>
  <dcterms:created xsi:type="dcterms:W3CDTF">2023-03-13T09:02:00Z</dcterms:created>
  <dcterms:modified xsi:type="dcterms:W3CDTF">2025-01-22T05:01:00Z</dcterms:modified>
</cp:coreProperties>
</file>