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ԹԱԿ-ԷԱՃԾՁԲ-25/24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ԹՈՔԱԲԱՆՈՒԹՅԱՆ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մարզ,ք.Աբովյան, Արզնու խճուղի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«Թոքաբանության ազգային կենտրոն» ՓԲԸ 2025 թվականի կարիքների համար հոգեբանական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+37498012566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ԹՈՔԱԲԱՆՈՒԹՅԱՆ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ԹԱԿ-ԷԱՃԾՁԲ-25/24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ԹՈՔԱԲԱՆՈՒԹՅԱՆ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ԹՈՔԱԲԱՆՈՒԹՅԱՆ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«Թոքաբանության ազգային կենտրոն» ՓԲԸ 2025 թվականի կարիքների համար հոգեբանական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ԹՈՔԱԲԱՆՈՒԹՅԱՆ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«Թոքաբանության ազգային կենտրոն» ՓԲԸ 2025 թվականի կարիքների համար հոգեբանական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ԹԱԿ-ԷԱՃԾՁԲ-25/24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«Թոքաբանության ազգային կենտրոն» ՓԲԸ 2025 թվականի կարիքների համար հոգեբանական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հոգեբանական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2025.02.07.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ԹԱԿ-ԷԱՃԾՁԲ-25/24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ԹՈՔԱԲԱՆՈՒԹՅԱՆ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ԹԱԿ-ԷԱՃԾՁԲ-25/24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ԹԱԿ-ԷԱՃԾՁԲ-25/24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«ԹԱԿ-ԷԱՃԾՁԲ-25/24»*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ԹԱԿ-ԷԱՃԾՁԲ-25/24*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«ԹԱԿ-ԷԱՃԾՁԲ-25/24»*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ԹԱԿ-ԷԱՃԾՁԲ-25/24*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հոգեբանական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Աշխատանքները իրականացվում են ՏԲ պացիենտների սոցիալ-հոգեբանական աջակցութան դրամաշնորհային ծրագրի շրջանակներում, որի ամբուլատոր բաղադրիչը իրականացվում է հասարակական կազմակերպության կողմից և միտված է ՏԲ պացիենտների բուժման հետևողականություն բարձրացմանը և բուժման արդյուանվետություն բարելավմանը: 
1. Իրականացնում է   ԹԱԿ ՓԲԸ ստացիոնար բաժին ընդունված և  ակտիվ ՏԲ  ախտորոշված պացիետների հոգեբանական վիճակի առաջնակի գնահատում և լրացնում է պացիենտի հոգեբանական գնահատման թերթիկը, որը մշակվում  է հոգեբանի և ՀԿ-ի հետ համատեղ և ծրագրի շրջանակներում կիրառման համաև հաստատվում է ՏԲ ազգային ծրագրի գրասենյակի կողմից :   
2. Համատեղ նույն ծրագրում ընդգրկված սոցիալական աշխատողի հետ  իրականացնում է ՏԲ-ի վերաբերյալ գիտելիքների նախնական գնահատում (հատուկ մշակված գործիքով), բուժման արդյունավետ գործընթացի համար խոչընդոտ հանդիսացող սոցիալ- հոգեբանական գործոնների բացահայտում և համապատասխան միջոցների իրականացման ահնատական պլանի կազմում 
3. Հոգեբանական երկրորդ գնահատումը իրականցվում է  ստացիոնար բուժման առաջին ամսվա վերջում պացիենտի դուրս գրվելուց առաջ , որի ընթացքում գնահատվում են այն հնարավոր հոգեբանական խնդիրները, որոնք կարող են խոչընդոտել ամբուլատոր պայմաններում բուժման բարձր հետևողականությանը:
4.Պացիենտի գնահատման թերթիկը և կատարված աշխատանքների  և արդյունքների մասին տեղեկությունը պացիենտի համաձայնությումբ տրամադրում է ամբուլատոր փուլում հոգեբանական ծառայություն իրականացնող դրամաշնորհային ծրագիր իրականացնող կազմակերպություն հոգեբանին :
5.Պացիենտի համաձայնությամբ իրականացնում է մեկ հոգեբանական խորհրդատվություն պացիենտի ընտանիքի անդամների հետ  կամ վերջինիս կողմից ներկայացված կոնտակտային վստահված անձի հետ: 
 Աշխատանքի վայրը ԹԱԿ ՓԲԸ ` համատեղելով այցելությամբ ՏԲ կաբինետներ` մոնիտորինգային այցերի նպատակով համաձայն  մշտադիտարկաման պլանին: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Պայմաննագրի համար ֆինանսական միջոցների առկայության և դրա հիման վրա կողմերի միջև համապատասխան համաձայնագրի կնքման միջոցով մինչև 2025 թվականի դեկտեմբերի 30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