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ՀՀ-ԷՆ-ԷԱՃԾՁԲ-25/3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ԷԿՈՆՈՄԻԿԱՅԻ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Մհեր Մկրտչյան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ԱԽՏԱՀԱՆՄԱՆ ԵՎ ՄԱԿԱԲՈՒՅԾՆԵՐԻ ՈՉՆՉԱՑՄԱՆ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Դանիելյան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011597194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gdanielyan@mineconomy.am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ԷԿՈՆՈՄԻԿԱՅԻ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ՀՀ-ԷՆ-ԷԱՃԾՁԲ-25/3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ԷԿՈՆՈՄԻԿԱՅԻ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ԷԿՈՆՈՄԻԿԱՅԻ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ԱԽՏԱՀԱՆՄԱՆ ԵՎ ՄԱԿԱԲՈՒՅԾՆԵՐԻ ՈՉՆՉԱՑՄԱՆ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ԷԿՈՆՈՄԻԿԱՅԻ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ԱԽՏԱՀԱՆՄԱՆ ԵՎ ՄԱԿԱԲՈՒՅԾՆԵՐԻ ՈՉՆՉԱՑՄԱՆ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ՀՀ-ԷՆ-ԷԱՃԾՁԲ-25/3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gdanielyan@mineconomy.am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ԱԽՏԱՀԱՆՄԱՆ ԵՎ ՄԱԿԱԲՈՒՅԾՆԵՐԻ ՈՉՆՉԱՑՄԱՆ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398.88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4.034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415.23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2025.02.05.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ՀՀ-ԷՆ-ԷԱՃԾՁԲ-25/3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ԷԿՈՆՈՄԻԿԱՅԻ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ՀՀ-ԷՆ-ԷԱՃԾՁԲ-25/3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«ՀՀ-ԷՆ-ԷԱՃԾՁԲ-25/3»*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ՀՀ-ԷՆ-ԷԱՃԾՁԲ-25/3*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«ՀՀ-ԷՆ-ԷԱՃԾՁԲ-25/3»*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ՀՀ-ԷՆ-ԷԱՃԾՁԲ-25/3*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ԷԿՈՆՈՄԻԿԱՅԻ ՆԱԽԱՐԱՐՈՒԹՅԱՆ  ԿԱՐԻՔՆԵՐԻ ՀԱՄԱՐ ԱԽՏԱՀԱՆՄԱՆ ԵՎ ՄԱԿԱԲՈՒՅԾՆԵՐԻ ՈՉՆՉԱՑՄԱՆ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ք. Երևան Մ.Մկրտչյան 5 հասցեում գտնվող Ա և Բ մասնաշենքերում պարտավորվում է մատուցել ախտահաման և մակաբույծների ոչնչացման /դեռատիզացիոն/ ծառայություններ:
Մասնաշենքի ընդհանուր տարածքը` 12463,05 քմ։
Ծառայության մատուցման հաճախականությունը` առնվազն յուրաքանչյուր ամիսը մեկ անգամ:
Պայքարը կրծողների դեմ կազմակերպել քիմիական մեթոդով` օգտագործելով թունաքիմիկատներ /լանիրատ, բրոմդիալոն/, որոնք թույլատրված են ՀՀ առողջապահության նախարարության կողմից։
Կատարողը պարբերաբար պատասխանատու ստորաբաժանման ներկայացուցչի հետ իրականացնի տեղադրված համապատասխան նյութերի ազդեցության արդյունքների ստուգում:
Դեռատիզացիոն աշխատանքները իրենց մեջ ներառում են սպասարկող կազմակերպության բանվորական ուժ և միջոցներ: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մատուցման ժամկետը՝  պայմանագրի ուժի մեջ մտնելու օրվանից մինչև 2025 թվականի դեկտեմբերի 27-ը: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