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ԱՄԱԿ-ԷԱՃԾՁԲ-25/15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ԱՅՐՎԱԾՔԱԲԱՆՈՒԹՅԱՆ ԵՎ ՄԱՇԿԱԲԱՆՈՒԹՅԱՆ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Դավթաշեն 25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«ԱՅՐՎԱԾՔԱԲԱՆՈՒԹՅԱՆ և ՄԱՇԿԱԲԱՆՈՒԹՅԱՆ ԱԶԳԱՅԻՆ ԿԵՆՏՐՈՆ» ՓԲԸ -Ի ԿԱՐԻՔՆԵՐԻ ՀԱՄԱՐ`ԼՎԱՑՔԻ ՀԱՎԱՔՄԱՆ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Չոբանյան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098012566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ann86.86@mail.ru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ԱՅՐՎԱԾՔԱԲԱՆՈՒԹՅԱՆ ԵՎ ՄԱՇԿԱԲԱՆՈՒԹՅԱՆ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ԱՄԱԿ-ԷԱՃԾՁԲ-25/15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ԱՅՐՎԱԾՔԱԲԱՆՈՒԹՅԱՆ ԵՎ ՄԱՇԿԱԲԱՆՈՒԹՅԱՆ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ԱՅՐՎԱԾՔԱԲԱՆՈՒԹՅԱՆ ԵՎ ՄԱՇԿԱԲԱՆՈՒԹՅԱՆ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«ԱՅՐՎԱԾՔԱԲԱՆՈՒԹՅԱՆ և ՄԱՇԿԱԲԱՆՈՒԹՅԱՆ ԱԶԳԱՅԻՆ ԿԵՆՏՐՈՆ» ՓԲԸ -Ի ԿԱՐԻՔՆԵՐԻ ՀԱՄԱՐ`ԼՎԱՑՔԻ ՀԱՎԱՔՄԱՆ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ԱՅՐՎԱԾՔԱԲԱՆՈՒԹՅԱՆ ԵՎ ՄԱՇԿԱԲԱՆՈՒԹՅԱՆ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«ԱՅՐՎԱԾՔԱԲԱՆՈՒԹՅԱՆ և ՄԱՇԿԱԲԱՆՈՒԹՅԱՆ ԱԶԳԱՅԻՆ ԿԵՆՏՐՈՆ» ՓԲԸ -Ի ԿԱՐԻՔՆԵՐԻ ՀԱՄԱՐ`ԼՎԱՑՔԻ ՀԱՎԱՔՄԱՆ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ԱՄԱԿ-ԷԱՃԾՁԲ-25/15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ann86.86@mail.ru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«ԱՅՐՎԱԾՔԱԲԱՆՈՒԹՅԱՆ և ՄԱՇԿԱԲԱՆՈՒԹՅԱՆ ԱԶԳԱՅԻՆ ԿԵՆՏՐՈՆ» ՓԲԸ -Ի ԿԱՐԻՔՆԵՐԻ ՀԱՄԱՐ`ԼՎԱՑՔԻ ՀԱՎԱՔՄԱՆ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2025.02.05.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ԱՄԱԿ-ԷԱՃԾՁԲ-25/15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ԱՅՐՎԱԾՔԱԲԱՆՈՒԹՅԱՆ ԵՎ ՄԱՇԿԱԲԱՆՈՒԹՅԱՆ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ԱՄԱԿ-ԷԱՃԾՁԲ-25/15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ԱՄԱԿ-ԷԱՃԾՁԲ-25/15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«ԱՄԱԿ-ԷԱՃԾՁԲ-25/15»*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«ԱՄԱԿ-ԷԱՃԾՁԲ-25/15»*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5</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 ենթակա սպիտակեղեն/փափուկ գույք/, հագուստ և համազգեստ
ա/ աղտոտված, այդ թվում նաև ինֆեկցված (ՁԻԱՀ–ի, covid-19 և այլ վտանգավոր վարակով ախտոտված սպիտակեղեն)․արյունոտ սպիտակեղեն /սավան, բարձի երես, վերմակածրար, վերմակ, ներքնակ, բարձ,(անհրաժեշտության դեպքում նաև բարձի քիմ. մաքրում) սրբիչ, վերնաշապիկ, ներքնաշապիկ, վարտիք, փոխան, խալաթ, ննջազգեստ, տաք հագուստ, անդրավարտիք, շերտավարագույր,  բժշկական արտահագուստ: 
2.Լվացքին ներկայացվող տեխնիկական պահանջները
ա/  աղտոտված, ինֆեկցված և արյունոտ սպիտակեղենը ախտահանել, թրջել, լվանալ, չորացնել, և արդուկել
բ/ ախտահանումը կատարել ախտահանիչ նյութերով, մանրէազերծումը՝ ավտոկլավով՝ բարձր ջերմագոլորշային եղանակով
3.Լվացքի ընդունման-հանձնման և տեղափոխման պահանջները
ա/  աղտոտված, ինֆեկցված և արյունոտ սպիտակեղենի տեղափոխությունը պետք է իրականացնի լվացք կատարող կազմակերպությունը, հանձնում-ընդունումը կատարի կենտրոնի ընդունման կետում անկախ տեղակայումից:
բ/աղտոտված, ինֆեկցված և արյունոտ  սպիտակեղենը ընդունել և հանձնել երկուշաբթի, չորեքշաբթի և ուրբաթ օրերին առավոտյան ժ. 10:00-11:00,ներկայացնել կտրոն որտեղ գրված կլինի քաշը վերադարձնելուց
ինչպես նաև պատվիրատուի պահանջով՝ շտապ դեպքերում/ամսվա ընթացքում տաս անգամից ոչ ավել/, 
գ/ եթե հաջորդական ոչ աշխատանքային օրերի քանակը գերազանցում է երկուսից, ապա կատարողը պարտավորվում է ոչ աշխատանքային երրորդ օրը մատուցել ծառայություններ և մաքուր լվացքը հաջորդ օրը ժամը 10:00-11:00 ընկած ժամանակահատվածում վերադարձնել պատվիրատուին
դ/ մաքուր լվացքը տեսակավորել պոլիէթիլենային ամուր, չպատռվող պարկերի մեջ  և տրամադրել 160 լիտրին համարժեք տարողությամբ միանվագ օգտագործման պոլիէթիլենային պարկեր կեղտոտ սպիտակեղենի հավաքման  համար:
Կատարողը պատասխանատվություն է կրում սպիտակեղենի կորստի, նյութերի անորակության կամ սխալ կիրառման արդյունքում առաջացած գունազրկումների, պատռվածքների (լաքաների) համար և պարտավոր է դրանք փոխարինել նույնանման նոր սպիտակեղենով:
4․ Նախքան համագործակցելը թույլտվություն ուենալ լվացքատան տարածք այցելելու և աշխատանքային ընթացքին ծանոթանալու։
         Ծառայության գնման քանակը կախված է տվյալ ամիս բուժվող հիվանդների քանակից,  սահմանվում է Պատվիրատուի կողմից՝ իր նախնական բանավոր հայտի հիման վրա: 
Եթե պայմանագրի գործողության ընթացքում Կատարողի կողմից ծառայության մատուցումը իրականացվել է ոչ ամբողջ խմբաքանակի համար, ապա պայմանագիրը գնման առարկայի չմատուցված, մնացորդային խմբաքանակի մասով լուծվում է:
վճարումը կատարվելու է փաստացի կատարված ծառայության դիմաց՝ համաձայն տվյալ ամսվա ընդունման-հանձնման արձանագրության: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Դավթաշեն 25 Ա  և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Պայմաննագրի համար ֆինանսական միջոցների առկայության և դրա հիման վրա կողմերի միջև համապատասխան համաձայնագրի կնքման միջոցով մինչև 2025 թվականի դեկտեմբերի 30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