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ՀՀ-ՍՄԿՀ-ԷԱՃԱՊՁԲ-25/01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համայնքապետարանի կարիքների համար ավտոբուսների ձեռքբերման ՀՀ-ՍՄԿՀ-ԷԱՃԱՊՁԲ-25/01 ծածկագրով գնման ընթացակարգի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28542586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kapan-syunik@mail.ru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ՀՀ-ՍՄԿՀ-ԷԱՃԱՊՁԲ-25/01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համայնքապետարանի կարիքների համար ավտոբուսների ձեռքբերման ՀՀ-ՍՄԿՀ-ԷԱՃԱՊՁԲ-25/01 ծածկագրով գնման ընթացակարգի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համայնքապետարանի կարիքների համար ավտոբուսների ձեռքբերման ՀՀ-ՍՄԿՀ-ԷԱՃԱՊՁԲ-25/01 ծածկագրով գնման ընթացակարգի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ՀՀ-ՍՄԿՀ-ԷԱՃԱՊՁԲ-25/01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kapan-syunik@mail.ru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համայնքապետարանի կարիքների համար ավտոբուսների ձեռքբերման ՀՀ-ՍՄԿՀ-ԷԱՃԱՊՁԲ-25/01 ծածկագրով գնման ընթացակարգի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400</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420</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2025.02.11.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ՀՀ-ՍՄԿՀ-ԷԱՃԱՊՁԲ-25/01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Կապանի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ՀՀ-ՍՄԿՀ-ԷԱՃԱՊՁԲ-25/01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ՀՀ-ՍՄԿՀ-ԷԱՃԱՊՁԲ-25/01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ՀՀ-ՍՄԿՀ-ԷԱՃԱՊՁԲ-25/01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«ՀՀ-ՍՄԿՀ-ԷԱՃԱՊՁԲ-25/01»*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Կապանի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ՀՀ-ՍՄԿՀ-ԷԱՃԱՊՁԲ-25/01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«ՀՀ-ՍՄԿՀ-ԷԱՃԱՊՁԲ-25/01»*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«ՀՀ-ՍՄԿՀ-ԷԱՃԱՊՁԲ-25/01»*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ՀՀ-ՍՄԿՀ-ԷԱՃԱՊՁԲ-25/01*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ՀՀ-ՍՄԿՀ-ԷԱՃԱՊՁԲ-25/01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«ՀՀ-ՍՄԿՀ-ԷԱՃԱՊՁԲ-25/01»*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ՀՀ-ՍՄԿՀ-ԷԱՃԱՊՁԲ-25/01*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^paymanagir:4^</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(անհրաժեշտ ֆինանսական միջոցներ նախատեսվելու դեպքում, կնքվող համաձայնագիրը) ուժի մեջ մտնելու օրվանից 120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