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ՀՀԱՄԱՔ-ԷԱՃԱՊՁԲ-25/2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Աշտարակի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Աշտարակի ՆԱշտարակեցու հր.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սննդամթերք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Հրայր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023231026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ashtarakgnumner@gmail.com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Աշտարակի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ՀՀԱՄԱՔ-ԷԱՃԱՊՁԲ-25/2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Աշտարակի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Աշտարակի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սննդամթերք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Աշտարակի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սննդամթերք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ՀՀԱՄԱՔ-ԷԱՃԱՊՁԲ-25/2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ashtarakgnumner@gmail.com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սննդամթերք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հատիկներ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ՀՀԱՄԱՔ-ԷԱՃԱՊՁԲ-25/2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Աշտարակի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ՀՀԱՄԱՔ-ԷԱՃԱՊՁԲ-25/2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ՀՀԱՄԱՔ-ԷԱՃԱՊՁԲ-25/2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ՀՀԱՄԱՔ-ԷԱՃԱՊՁԲ-25/2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ՀՀԱՄԱՔ-ԷԱՃԱՊՁԲ-25/2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«ՀՀԱՄԱՔ-ԷԱՃԱՊՁԲ-25/2»*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ՀՀԱՄԱՔ-ԷԱՃԱՊՁԲ-25/2*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«ՀՀԱՄԱՔ-ԷԱՃԱՊՁԲ-25/2»*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ՀՀԱՄԱՔ-ԷԱՃԱՊՁԲ-25/2*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Աշտարակի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ճակնդեղից, սպիտակ գույնի, սորուն, քաղցր, չոր վիճակում, առանց կողմնակի համի և հոտի (ինչպես չոր վիճակում, այնպես էլ լուծույթում, փաթեթավորումը՝ 5 և 10 և 25 կգ /ըստ պատվիրատուի/ համապատասխան մակնշումով: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պիտանելիության մնացորդային ժամկետը` մատակարարման պահին սահմանված ժամկետի 50%-ից ոչ պակաս: Անվտանգությունը` ըստ N 2-III-4.9-01-2010 հիգիենիկ նորմատիվների, իսկ մակնշումը`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հատիկներ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փաթեթավորումը՝ գործարանային, 100-200գր քաշով: Խոնավությունը `7,5%-ից ոչ ավելի,pH`-ը 7,1-ից ոչ ավելի, դիսպերսությունը `90%-ից ոչ պակաս, գործարանային փաթեթավորմամբ  Էներգետիկ արժեք 289 կկալ։  Անվտանգությունը` ըստ N 2-III-4.9-01- 2010 հիգիենիկ նորմատիվների, իսկ մակնշումը` “Սննդամթերքի անվտանգության մասին” ՀՀ օրենքի 8-րդ հոդվածի: Պիտանելիության մնացորդային ժամկետը ոչ պակաս քան 80 %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