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ԷԱՃԾՁԲ-2025/Հ-23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ՀՀ ՆԳՆ ԷԱՃԾՁԲ-2025/Հ-23  ծածկագրով ախտահանման և մակաբույծների ոչնչացման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Ասատրյան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010596632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ԷԱՃԾՁԲ-2025/Հ-23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ՀՀ ՆԳՆ ԷԱՃԾՁԲ-2025/Հ-23  ծածկագրով ախտահանման և մակաբույծների ոչնչացման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ՀՀ ՆԳՆ ԷԱՃԾՁԲ-2025/Հ-23  ծածկագրով ախտահանման և մակաբույծների ոչնչացման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ԷԱՃԾՁԲ-2025/Հ-23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ՀՀ ՆԳՆ ԷԱՃԾՁԲ-2025/Հ-23  ծածկագրով ախտահանման և մակաբույծների ոչնչացման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4.1077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ԷԱՃԾՁԲ-2025/Հ-23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ԷԱՃԾՁԲ-2025/Հ-23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ԷԱՃԾՁԲ-2025/Հ-23»*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ԷԱՃԾՁԲ-2025/Հ-23»*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ՀՀ ՆԳՆ ստորաբաժանումների շենքերում և հարակից տարածքներում դեռատիզացիոն, դեզինֆեկցիոն և դեզինսեկցիոն ծառայությունների մատուցման մասին    Պատվիրատուն պահանջն առաջանալուց տեղեկացնում է կատարողի կողմից տրամադրված  հեռախոսակապի միջոցով (զանգ և հաղորդագրություն)   կամ էլեկտրոնային փոստի հասցեին։          
   1. Ծառայության նկարագիրը - պայքար կրծողների դեմ՝ ՀՀ Առողջապահության նախարարի 16.07.2010թ. Թիվ 13-Ն հրամանով հաստատված «Ախտահանման, կրծողասպան և հոդվածոտանիների ոչնչացման աշխատանքների իրականացման և աշխատողների առողջության պահպանման» ՍՆ N 2.2.5-003-05 սանիտարական կանոնների և հիգիենիկ նորմատիվների» համաձայն:
   Պայքարը կազմակերպել մեխանիկական (թակարդներ, սոսնձե բռնիչներ) և քիմիական (ՀՀ - ում թույլատրված թունաքիմիկատներով՝ բրոմոդիալոն, բրոդիֆակում և այլն) մեթոդներով:
  Դեռատիզացիոն աշխատանքները կատարվում են սպասարկող կազմակերպության բանվորական ուժերով և միջոցներով (առնվազն 150000 քմ): Սպասարկող կազմակերպությունը պետք է ապահովված լինի թունաքիմիկատների պահպանման պահեստներով և գրավչանյութերի պատրաստման ու փորձարկման լաբորատորիայով:
   2. Կատարողը պարտավորվում է պատվիրատուի կողմից նշված օբյեկտներում կատարել դեզինֆեկցիոն ծառայություն /ախտահանել տարածքները քլորամինով և նրան համարժեք այլ նյութերով/՝ իր բանվորական ուժերով և սարքավորումներով: 
    Պահանջն առաջանալուց պատվիրատուն ներկայացնում է համառոտ նկարագիրը և գտնվելու վայրի մասին ծանուցում է կատարողի կողմից տրամադրված հեռախոսակապի միջոցով (զանգ կամ հաղորդագրություն), կամ էլեկտրոնային փոստի հասցեին։   
     Ծառայությունը կատարվում է պատվիրատուի կողմից պահանջվող ժամկետներում և ծավալներով /տարեկան առնվազն 30000քմ/:
   Կատարողը ծանուցումը ստանալուց հետո Երևան քաղաքում 2-4 ժամվա ընթացքում, մարզերում՝ 5-7 ժամվա ընթացքում պետք է իրականացնի այցելություն, ուսումնասիրի և մատուցի ծառայություն։
   Պատվիրատուի հետ համաձայնեցնելով կատարվելիք աշխատանքների ծավալը, բնույթը և կատարման ժամկետները, ինչպես նաև կատարողը պատվիրատուի պահանջից կախված պետք է կարողանա միաժամանակ ծառայություն մատուցել մի քանի ստորաբաժանումներում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ստորաբաժա-նումներ՝ տեղակայված Երևան քաղաքում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ծառայությունների մատուցման անհրաժեշտութ-յունն առաջանա-լուց հետո ըստ տեխնիկական բնութագրի ժամկետի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