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ԷԱՃԾՁԲ-2025/Հ-24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կարիքների համար ՀՀ ՆԳՆ ԷԱՃԾՁԲ-2025/Հ-24  ծածկագրով ախտահանման և մակաբույծների ոչնչացման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Ասատրյան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010596632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ԷԱՃԾՁԲ-2025/Հ-24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կարիքների համար ՀՀ ՆԳՆ ԷԱՃԾՁԲ-2025/Հ-24  ծածկագրով ախտահանման և մակաբույծների ոչնչացման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կարիքների համար ՀՀ ՆԳՆ ԷԱՃԾՁԲ-2025/Հ-24  ծածկագրով ախտահանման և մակաբույծների ոչնչացման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ԷԱՃԾՁԲ-2025/Հ-24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կարիքների համար ՀՀ ՆԳՆ ԷԱՃԾՁԲ-2025/Հ-24  ծածկագրով ախտահանման և մակաբույծների ոչնչացման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4.1077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ՆԳՆ ԷԱՃԾՁԲ-2025/Հ-24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ՆԳՆ ԷԱՃԾՁԲ-2025/Հ-24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ԷԱՃԾՁԲ-2025/Հ-24»*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ԷԱՃԾՁԲ-2025/Հ-24»*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ԷԱՃԾՁԲ-2025/Հ-24*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ՀՀ ՆԳՆ ՓԾ ստորաբաժանումների շենքերում և հարակից տարածքներում դեռատիզացիոն, դեզինֆեկցիոն և դեզինսեկցիոն ծառայությունների մատուցման մասին    Պատվիրատուն պահանջն առաջանալուց տեղեկացնում է կատարողի կողմից տրամադրված  հեռախոսակապի միջոցով (զանգ և հաղորդագրություն)   կամ էլեկտրոնային փոստի հասցեին։          
   1. Ծառայության նկարագիրը - պայքար կրծողների դեմ՝ ՀՀ Առողջապահության նախարարի 16.07.2010թ. Թիվ 13-Ն հրամանով հաստատված «Ախտահանման, կրծողասպան և հոդվածոտանիների ոչնչացման աշխատանքների իրականացման և աշխատողների առողջության պահպանման» ՍՆ N 2.2.5-003-05 սանիտարական կանոնների և հիգիենիկ նորմատիվների» համաձայն:
   Պայքարը կազմակերպել մեխանիկական (թակարդներ, սոսնձե բռնիչներ) և քիմիական (ՀՀ - ում թույլատրված թունաքիմիկատներով՝ բրոմոդիալոն, բրոդիֆակում և այլն) մեթոդներով:
  Դեռատիզացիոն աշխատանքները կատարվում են սպասարկող կազմակերպության բանվորական ուժերով և միջոցներով (առնվազն 100000 քմ): Սպասարկող կազմակերպությունը պետք է ապահովված լինի թունաքիմիկատների պահպանման պահեստներով և գրավչանյութերի պատրաստման ու փորձարկման լաբորատորիայով:
   2. Կատարողը պարտավորվում է պատվիրատուի կողմից նշված օբյեկտներում կատարել դեզինֆեկցիոն ծառայություն /ախտահանել տարածքները քլորամինով և նրան համարժեք այլ նյութերով/՝ իր բանվորական ուժերով և սարքավորումներով: 
    Պահանջն առաջանալուց պատվիրատուն ներկայացնում է համառոտ նկարագիրը և գտնվելու վայրի մասին ծանուցում է կատարողի կողմից տրամադրված հեռախոսակապի միջոցով (զանգ կամ հաղորդագրություն), կամ էլեկտրոնային փոստի հասցեին։   
     Ծառայությունը կատարվում է պատվիրատուի կողմից պահանջվող ժամկետներում և ծավալներով /տարեկան առնվազն 20000քմ/:
   Կատարողը ծանուցումը ստանալուց հետո Երևան քաղաքում 2-4 ժամվա ընթացքում, մարզերում՝ 5-7 ժամվա ընթացքում պետք է իրականացնի այցելություն, ուսումնասիրի և մատուցի ծառայություն։
   Պատվիրատուի հետ համաձայնեցնելով կատարվելիք աշխատանքների ծավալը, բնույթը և կատարման ժամկետները, ինչպես նաև կատարողը պատվիրատուի պահանջից կախված պետք է կարողանա միաժամանակ ծառայություն մատուցել մի քանի ստորաբաժանումներում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ՓԾ և ենթակա ստորաբաժա-նումներ՝ տեղակայված Երևան քաղաքում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ծառայությունների մատուցման անհրաժեշտութ-յունն առաջանա-լուց հետո ըստ տեխնիկական բնութագրի ժամկետի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