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կարիքների համար ԱՊԲԿ-ԷԱՃԱՊՁԲ-2025/01 ծածկագրով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կարիքների համար ԱՊԲԿ-ԷԱՃԱՊՁԲ-2025/01 ծածկագրով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կարիքների համար ԱՊԲԿ-ԷԱՃԱՊՁԲ-2025/01 ծածկագրով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կարիքների համար ԱՊԲԿ-ԷԱՃԱՊՁԲ-2025/01 ծածկագրով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կաթիլներ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Նիտրոմինթ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Հիպոմեդ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10մգ+հիդրոքլորթիազիդ25մգ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6%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հակաթրոմբային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ամլեսա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հ/ք ակնաքսուք 1% 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Լեվոմեկոլ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5լ։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30գ.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Պառլազին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ն/հ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 ՏԵԿ 0,16%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156մգ/5մլ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312մգ/5մլ 100մլդեղակախույթ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80մգ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150մգ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325մգ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Նակօմ 250/25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ինհալացիոն լուծույթ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1% 20գ.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5000ԱՄ/մլ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քսուք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320մգ/60մգ թ/պ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125000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250000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 50մգ/12,5մգ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ԱՊԲԿ-ԷԱՃԱՊՁԲ-2025/01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ԱՊԲԿ-ԷԱՃԱՊՁԲ-2025/01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ԱՊԲԿ-ԷԱՃԱՊՁԲ-2025/01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ԱՊԲԿ-ԷԱՃԱՊՁԲ-2025/01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ԱՊԲԿ-ԷԱՃԱՊՁԲ-2025/01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Նշված դեղորայքի քանակները հանդիսանում  են առավելագույն քանակներ։</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կաթիլներ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կաթիլներ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Նիտրոմինթ ցողացիր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Նիտրոմինթ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Հիպոմեդ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Հիպոմեդ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10մգ+հիդրոքլորթիազիդ25մգ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10մգ+հիդրոքլորթիազիդ25մգ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6%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6%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հակաթրոմբային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հակաթրոմբային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8մգ/10մգ/2,5մգ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ամլեսա 8մգ/5մգ/2.5մգ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ամլեսա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հ/ք ակնաքսուք 1% 3գր.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հ/ք ակնաքսուք 1% 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Լեվոմեկոլ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Լեվոմեկոլ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5լ։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5լ։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30գ.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30գ.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Պառլազին կաթիլներ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Պառլազին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250մգ/5մլ 100մլ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ն/հ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ն/հ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375մլ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Սուլֆոմետոքսազոլ+տրիմեթոպրիմ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240մգ/5մլ 80մլ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 ՏԵԿ 0,16%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 ՏԵԿ 0,16%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156մգ/5մլ 100մլ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156մգ/5մլ 100մլ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312մգ/5մլ 100մլդեղակախույթ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312մգ/5մլ 100մլդեղակախույթ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80մգ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80մգ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150մգ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150մգ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325մգ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325մգ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Նակօմ 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Նակօմ 250/25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10մկգ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ինհալացիոն լուծույթ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ինհալացիոն լուծույթ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1% 20գ.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1% 20գ.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Չափման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5000ԱՄ/մլ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5000ԱՄ/մլ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քսուք 40գր.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քսուք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320մգ/60մգ թ/պ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320մգ/60մգ թ/պ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125000 ԱՄ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125000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250000 ԱՄ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250000 ԱՄ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 50մգ/12,5մգ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