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պատմության թանգարանի կարիքների համար կահույքի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պատմության թանգարանի կարիքների համար կահույքի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պատմության թանգարանի կարիքների համար կահույքի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պատմության թանգարանի կարիքների համար կահույքի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խոնավեցնող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Ջերմախոնավային չափիչ/թերմոստատ/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Դասախոսական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պատմության թանգարան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խոնավեցնող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ուլտրաձայնային 
40 մ2 տարածքի համար և ջրի տարայի ծավալը առնվազն 4000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Ջերմախոնավային չափիչ/թերմոստատ/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 ալգորիթմ ՝սմարթ:
 Ոչ պակաս քան՝ աշխատանքային միջակայք 0.1, լարման տեսակը 220, ջերմաստիճանի կառավարում (0`)-(45`),մոդեմի չափերը ցանկալի են (ԲxԼxԽ) 8.5x9x2.5 սմ, ռելե 7A (240V), սնուցման տեսակ AAAx2 և  տերմոստատի չափերը (ԲxԼxԽ) 13.1x7.4x2.5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Դասախոսական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լայնություն՝ 140 սմ, բարձրություն՝ 75 սմ, խորություն՝ 60 սմ։ Պատրաստված է 18 մմ հաստությամբ ՄԴՖ-ից: Եզրաշերտը  փայլուն պրոֆիլապատ է (1045 կամ համարժեք): Մի կողմում ունի 3 դարակներ`  հավասար հեռավորությամբ գնդիկավոր սողնակներով: Դարակի հատակը լամինացված ԴՎՊ։
Թույլատրելի շեղումը՝ ±1%։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Վերջնական գույնը, տեսքը և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Ելքային հզորությունը կազմի
առավելագույնը Max:1400W, RMS:350W, ձայնային պարույր 3",
դիմադրություն ոչ պակաս քան 
4 Օհմ,հաճախականություն 
35 - 20.000 Հց, իսկ ուժեղացուցիչի տեսակը՝ Bi-amp Class D+AB: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Զգայունություն ոչ պակաս քան
 60 դԲ և հաճախականության միջակայք 65-15000 Հց:
Միացման տեսակը՝ անլար: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խոնավեցնող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Ջերմախոնավային չափիչ/թերմոստատ/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Դասախոսական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