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վառելիքի ձեռքբերում ՄԲԿ-ԷԱՃԱՊՁԲ-25/10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վառելիքի ձեռքբերում ՄԲԿ-ԷԱՃԱՊՁԲ-25/10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վառելիքի ձեռքբերում ՄԲԿ-ԷԱՃԱՊՁԲ-25/10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վառելիքի ձեռքբերում ՄԲԿ-ԷԱՃԱՊՁԲ-25/10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մայիսի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մայիսի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