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Անհրաժեշտ է առաջնորդվել  «Դեղերի մասին» Հայաստանի Հանրապետության օրենքով և Հայաստանի Հանրապետության Կառավարության 2013 թվականի մայիսի 2 N 502-ն որոշմամբ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350մգ յոդ/մլ 100 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