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մոլբերտ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ՎՊՀ-ԷԱՃԱՊՁԲ-25/13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մոլբերտ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մոլբերտ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