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ՍՀԱԿ-ԷԱՃԱՊՁԲ-25/8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Սևանի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Սևան, Կարմիր բանակի 68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 Սևանի հոգեկան առողջության կենտրոն ՓԲԸ-ի կողմից ՍՀԱԿ-ԷԱՃԱՊՁԲ-25/8 ծածկագրով էլեկտրոնային աճուրդի ընթացակարգով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055990090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meriprocurement@gmail.com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Սևանի հոգեկան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ՍՀԱԿ-ԷԱՃԱՊՁԲ-25/8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Սևանի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Սևանի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 Սևանի հոգեկան առողջության կենտրոն ՓԲԸ-ի կողմից ՍՀԱԿ-ԷԱՃԱՊՁԲ-25/8 ծածկագրով էլեկտրոնային աճուրդի ընթացակարգով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Սևանի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 Սևանի հոգեկան առողջության կենտրոն ՓԲԸ-ի կողմից ՍՀԱԿ-ԷԱՃԱՊՁԲ-25/8 ծածկագրով էլեկտրոնային աճուրդի ընթացակարգով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ՍՀԱԿ-ԷԱՃԱՊՁԲ-25/8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meriprocurement@gmail.com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 Սևանի հոգեկան առողջության կենտրոն ՓԲԸ-ի կողմից ՍՀԱԿ-ԷԱՃԱՊՁԲ-25/8 ծածկագրով էլեկտրոնային աճուրդի ընթացակարգով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գել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/25մգ/3մլ/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Մոմետազոն (մոմետազոնի ֆուրոատ) D07AC13, R01AD09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/4մգ/1մլ/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/գլիցերոլ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գլիբենկլամիդ a10bb01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/լիոֆիլիզացված կենդանի կաթնաթթվային մանրէներ/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/0.9%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/0.9%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բիսմութի տրիկալիումական դիցիտրատ A02BX05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63131.6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/ֆլուոցինոլոնի ացետոնիդ/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/DL-սուլֆոկամֆորաթթու/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a11ga01/320մգ+60մգ/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/5%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/վիտամին B կոմպլեքս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 d01ae15, d01ba02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/դոմպերիդոն/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դեղորայք/Մելոքսիկամ 15մգ/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միկոնազոլ(միկոնազոլ նիտրատ)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/դեքսպանթենոլ, քլորհեքսիդին/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/սուլպիրիդ/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/տոպիրամատ/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/քոլեկալցիֆերոլ/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/վենլաֆաքսին (վենլաֆաքսինի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/գանգլեֆեն/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/հիդրօքսիզին (հիդրօքսիզինի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/վալպրոատ նատրիում (վալպրոաթթու)/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289712.92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/տոֆիզոպամ/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/թիամինի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/2մլ 2%/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/500մկգ/մլ/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/էրիթրոմիցին քսուք արտաքին/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4.0695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ՍՀԱԿ-ԷԱՃԱՊՁԲ-25/8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Սևանի հոգեկան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ՍՀԱԿ-ԷԱՃԱՊՁԲ-25/8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ՍՀԱԿ-ԷԱՃԱՊՁԲ-25/8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«ՍՀԱԿ-ԷԱՃԱՊՁԲ-25/8»*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«ՍՀԱԿ-ԷԱՃԱՊՁԲ-25/8»*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ԱՆ «ՍԵՎԱՆԻ ՀՈԳԵԿԱՆ ԱՌՈՂՋՈՒԹՅԱՆ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դեղահատեր թաղանթապատ, 3500ԱՄ+4200ԱՄ+250ԱՄ;(20/1x20/)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(մետոկլոպրամիդի հիդրոքլորիդ), լուծույթ ներարկման ն/ե և մ/մ, 5մգ/մլ; (10) ամպուլներ 2մլ պիտակ բանդերոլ, (10) ամպուլներ 2մլ դիվիդելլա, (10) ամպուլներ 2մլ ԿԱՄԱ։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(մետֆորմինի հիդրոքլորիդ), դեղահատեր թաղանթապատ, 1000մգ; (60/4x15/)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լուծույթ ներարկման, 10մգ/մլ; (10/2x5/) ամպուլներ 1մլ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բեսիլատ), դեղահատեր թաղանթապատ, 5մգ; (30/3x10/)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դեղահատեր, 10մգ; (20/2x10/)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դիօքսոմեթիլտետրահիդրոպիրիմիդին, քսուք արտաքին կիրառման, 7.5մգ/գ+40մգ/գ; 25գ ալյումինե պարկուճ: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դեղահատեր թաղանթապատ, 400մգ; (10/1x10/) բլիստերում, (30/3x10/) բլիստերում:Գնորդն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գել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դոնդող, 25մգ/գ; 30գ ալյումինե պարկուճ: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կատարման:Դեղի մատակարարումը և պիտանելիության ժամկետները՝ համաձայն ՀՀ Կառավարության 02․05․2013թ․-ի N 502-Ն որոշման:դեղերի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դեղահատեր աղելույծ, 50մգ; (20/2x10/)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/25մգ/3մլ/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լուծույթ ներարկման/կաթիլաներարկման, 25մգ/մլ (5) ամպուլներ 3մլ:'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տրոմետամոլ),լուծույթ ն/ե և մ/մ ներարկման,  25մգ/մլ; (5/1x5/) ամպուլներ 2մլ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Մոմետազոն (մոմետազոնի ֆուրոատ) D07AC13, R01AD09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մոմետազոն (մոմետազոնի ֆուրոատ),  նրբաքսուք, 1մգ/գ; 15գ ալյումինե պարկուճ:Գնորդն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(լևոթիրօքսին նատրիում), դեղահատեր, 25մկգ; (100/4x25/) բլիստերում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 մոնոհիդրատ), դեղահատեր թաղանթապատ, 500մգ; (3/1x3/)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(լևոֆլօքսացինի հեմիհիդրատ), դեղահատեր թաղանթապատ, 500մգ (10/1x10/)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լուծույթ ն/ե և մ/մ ներարկման, 500մգ/մլ; (10) ամպուլներ 2մլ CAMA, (10) ամպուլներ 2մլ պիտակ բանդերոլ, (10) ամպուլներ 2մլ դիվիդելլա: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/4մգ/1մլ/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լուծույթ ներարկման, 4մգ/մլ; (10) ամպուլներ 1մլ;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կատարման:Դեղի մատակարարումը և պիտանելիության ժամկետները՝ համաձայն ՀՀ Կառավարության 02․05․2013թ․-ի N 502-Ն որոշման:դեղերի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(էուֆիլին), լուծույթ ն/ե ներարկման, 24մգ/մլ; (10) ամպուլներ 5մլ պիտակ բանդերոլ, (10/2x5/) ամպուլներ 5մլ: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դեղահատեր, 500մգ; (30/3x10/)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լուծույթ ն/ե և մ/մ ներարկման, 250մգ/մլ; (10) ամպուլներ 5մլ: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/գլիցերոլ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ուղիղաղիքային, 2,11գ; (10/2x5/):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դեղահատեր թաղանթապատ, 900մգ+100մգ; (30/3x10/) բլիստերում, (60/6x10/)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դեղահատեր աղելույծ թաղանթապատ, 5մգ; (40/4x10/)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դեղահատեր, 500մգ; (100/10x10/)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գլիբենկլամիդ a10bb01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գլիբենկլամիդ, մետֆորմին (մետֆորմինի հիդրոքլորիդ,դեղահատեր թաղանթապատ,  5մգ+500մգ; (30/2x15/)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/լիոֆիլիզացված կենդանի կաթնաթթվային մանրէներ/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դեղապատիճներ, 2x10^9ԳԱՄ;(28/4x7/) բլիստերում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կատարման:Դեղի մատակարարումը և պիտանելիության ժամկետները՝ համաձայն ՀՀ Կառավարության 02․05․2013թ․-ի N 502-Ն որոշման:դեղերի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դոնդող արտաքին կիրառման, 1000ՄՄ/գ; 30գ ալյումինե պարկուճ: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/0.9%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100մլ պլաստիկե փաթեթ: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/0.9%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250մլ պլաստիկե փաթեթ: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500մլ պլաստիկե փաթեթ: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/0.9%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 ամպուլներ 5մլ, (10/2x5/) ամպուլներ 5մլ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բիսմութի տրիկալիումական դիցիտրատ A02BX05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բիսմութի տրիկալիումական դիցիտրատ ( բիսմութի օքսիդ), դեղահատեր թաղանթապատ,120մգ;  (56/4x14/)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 նատրիումի սեսկվիհիդրատ), դեղահատեր աղելույծ, 20մգ; (28/2x14/)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դեղահատեր, 5մգ; 50/5x10/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/ֆլուոցինոլոնի ացետոնիդ/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ֆլուոցինոլոնի ացետոնիդ, քսուք արտաքին կիրառման, 0,25մգ/գ; 15գ ալյումինե պարկուճ: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կատարման:Դեղի մատակարարումը և պիտանելիության ժամկետները՝ համաձայն ՀՀ Կառավարության 02․05․2013թ․-ի N 502-Ն որոշման:դեղերի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/DL-սուլֆոկամֆորաթթու/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DL-սուլֆոկամֆորաթթու, պրոկայինի հիմք, լուծույթ ներարկման, 49,6մգ/մլ+50,4մգ/մլ (10/2x5/) ամպուլներ 2մլ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դեղափոշի ներարկման լուծույթի, 1000մգ; (10) ապակե սրվակներ: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դեղահատեր թաղանթապատ, 500մգ; (1), (8/1x8/) և (16/2x8/)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ципрофлоксацин, таблетки, покрытые пленочной оболочкой, 500 мг; (1), (8/1x8/) и (16/2x8/) блистеров. Покупатель имеет право упаковать меньше максимального общего количества в течение года, что не может привести к ненадлежащему исполнению обязательств сторон по договору. договор.
Сроки поставки и годности препарата соответствуют постановлению правительства РА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դեղապատիճներ աղելույծ կոշտ, 20մգ; (30/3x10/) բլիստերում, (100/10x10/) բլիստերում։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 դեղահատեր, 50մգ; (10) ստրիպում։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(լոպերամիդի հիդրոքլորիդ), դեղապատիճներ,  2մգ; (10) բլիստերում, (20/2x10/) բլիստերում։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դեղահատեր, 500մգ; (10) բլիստերում, (10) ստրիպում։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a11ga01/320մգ+60մգ/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 ասկորբինաթթու, դեղահատեր թաղանթապատ, 320մգ+60մգ; (50) ապակե շշիկում։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դեղահատեր 150մգ;  (30/3x10/) բլիստերում, (10) բլիստերում։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կատարման:Դեղի մատակարարումը և պիտանելիության ժամկետները՝ համաձայն ՀՀ Կառավարության 02․05․2013թ․-ի N 502-Ն որոշման:դեղերի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բենզոկային, դեղակախույթ ներքին ընդունման436մգ/մլ+70մգ/մլ+21,8մգ/մլ; 170մլ պլաստիկե շշիկ և չափիչ գդալ 5մլ։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/5%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լուծույթ արտաքին կիրառման, 50մգ/մլ; 25մլ ապակե շշիկ։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կալցիում(կալցիում կարբոնատ), քոլեկալցիֆերոլ, դեղահատեր ծամելու նարնջի համով, 500մգ+5մկգ(200ՄՄ);(100) պլաստիկե տարայում։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դեղահատեր,30մգ; (20/2x10/)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/վիտամին B կոմպլեքս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 լուծույթ ներարկման, 5մգ/մլ+1մգ/մլ+5մգ/մլ+50մգ/մլ; (10) ամպուլներ 2մլ։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դեղահատեր, 80մգ; (24/1x24/) բլիստերում։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 d01ae15, d01ba02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 (տերբինաֆինի հիդրոքլորիդ), նրբաքսուք արտաքին կիրառման, 10մգ/գ; 30գ ալյումինե պարկուճ։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դեղակախույթ աչքի/ականջի, 3մգ/մլ+1մգ/մլ; 10մլ պլաստիկե սրվակ-կաթոցիկ։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/դոմպերիդոն/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դեղահատեր թաղանթապատ, 10մգ;  (30/1x30/) բլիստերում։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կատարման:Դեղի մատակարարումը և պիտանելիության ժամկետները՝ համաձայն ՀՀ Կառավարության 02․05․2013թ․-ի N 502-Ն որոշման:դեղերի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(սալբուտամոլի սուլֆատ, դեղահատեր, 4մգ; (25/1x25/) բլիստերում։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դեղորայք/Մելոքսիկամ 15մգ/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մելոքսիկամ, դեղահատեր, 15մգ; 20(2x10) բլիստերում։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կոճղարմատը արմատների հետ, ոգեթուրմ, 200մգ/մլ; 30մլ ապակե շշիկ։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միկոնազոլ(միկոնազոլ նիտրատ)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միկոնազոլ (միկոնազոլի նիտրատ), դեղահատեր հեշտոցային, 100մգ+100մգ; (10/1x10/) բլիստերում։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դեղահատեր ենթալեզվային, 0,5մգ; (40) պլաստիկե տարայում։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դեղահատեր տեղային և արտաքին օգտագործման լուծույթի, 20մգ; (10) բլիստերում, (10) ստրիպում։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դեղապատիճներ կարգավորվող ձերբազատմամբ, 0,4մգ; (30/3x10/) բլիստերում։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ուղիղաղիքային, 10մգ; (10/2x5/)։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/դեքսպանթենոլ, քլորհեքսիդին/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քլորհեքսիդին (քլորհեքսիդինի բիգլյուկոնատ), մոմիկներ հեշտոցային, 100մգ+16մգ; (10/2x5/), (20/4x5/)։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կատարման:Դեղի մատակարարումը և պիտանելիության ժամկետները՝ համաձայն ՀՀ Կառավարության 02․05․2013թ․-ի N 502-Ն որոշման:դեղերի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դեղահատեր,  24մգ;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/սուլպիրիդ/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 դեղահատեր, 100մգ:Գնորդն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/տոպիրամատ/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տոպիրամատ, դեղահատեր թաղանթապատ, 100մգ: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/քոլեկալցիֆերոլ/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քոլեկալցիֆերոլ 5000ՄՄ, դեղապատիճներ: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400մգ դեղահատեր: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քսուք արտաքին կիրառման 10գ: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/վենլաֆաքսին (վենլաֆաքսինի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վենլաֆաքսին (վենլաֆաքսինի հիդրոքլորիդ), դեղապատիճներ երկարատև ձերբազատմամբ, 37,5մգ;Գնորդն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դեղահատեր թաղանթապատ, 470մգ+5մգ;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/գանգլեֆեն/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լուծույթ ներարկման, 15մգ/մլ;  ամպուլներ 2մլ,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/հիդրօքսիզին (հիդրօքսիզինի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հիդրօքսիզին (հիդրօքսիզինի հիդրոքլորիդ), դեղահատեր թաղանթապատ, 25մգ; (20/2x10/)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կատարման:Դեղի մատակարարումը և պիտանելիության ժամկետները՝ համաձայն ՀՀ Կառավարության 02․05․2013թ․-ի N 502-Ն որոշման:դեղերի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(պրոպրանոլոլի հիդրոքլորիդ), դեղահատեր, 40մգ, բլիստերում:Գնորդն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դեղահատեր թաղանթապատ, 500մգ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/վալպրոատ նատրիում (վալպրոաթթու)/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վալպրոատ նատրիում (վալպրոաթթու), դեղահատեր աղելույծ, 300մգ: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/տոֆիզոպամ/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տոֆիզոպամ, դեղահատեր, 50մգ; (60/6x10/)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կաթիլներ ներքին ընդունման, 1մգ/մլ - 30մլ: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թիոկտաթթու,լուծույթ կաթիլաներարկման, 12մգ/մլ; ապակե սրվակ 50մլ,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դեղահատեր թաղանթապատ, 600մգ: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/թիամինի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լուծույթ մ/մ ներարկման 50մգ/մլ;  ամպուլներ 1մլ: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դիզաեպամ,լուծույթ ներարկման, 5մգ/մլ; ամպուլներ 2մլ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կատարման:Դեղի մատակարարումը և պիտանելիության ժամկետները՝ համաձայն ՀՀ Կառավարության 02․05․2013թ․-ի N 502-Ն որոշման:դեղերի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5մգ/մլ; ամպուլներ 1մլ,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/2մլ 2%/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լիդոկային,լուծույթ ներարկման,20մգ/մլ;  ամպուլներ 2մլ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25մգ,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հակաթույն, 9մլ տարողությամբ։Գնորդն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/500մկգ/մլ/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լուծույթ ե/մ և մ/մ ներարկման 500մկգ/մլ;  ամպուլներ 1մլ։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ե/մ, մ/մ և ն/ե ներարկման 50մգ/մլ;ամպուլներ 1մլ։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/էրիթրոմիցին քսուք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քսուք, 10մգ/գ;  ալյումինե պարկուճ։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գել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/25մգ/3մլ/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Մոմետազոն (մոմետազոնի ֆուրոատ) D07AC13, R01AD09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/4մգ/1մլ/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/գլիցերոլ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գլիբենկլամիդ a10bb01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/լիոֆիլիզացված կենդանի կաթնաթթվային մանրէներ/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/0.9%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/0.9%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/0.9%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բիսմութի տրիկալիումական դիցիտրատ A02BX05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/ֆլուոցինոլոնի ացետոնիդ/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/DL-սուլֆոկամֆորաթթու/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a11ga01/320մգ+60մգ/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/5%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/վիտամին B կոմպլեքս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 d01ae15, d01ba02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/դոմպերիդոն/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դեղորայք/Մելոքսիկամ 15մգ/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միկոնազոլ(միկոնազոլ նիտրատ)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/դեքսպանթենոլ, քլորհեքսիդին/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/սուլպիրիդ/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/տոպիրամատ/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/քոլեկալցիֆերոլ/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/վենլաֆաքսին (վենլաֆաքսինի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/գանգլեֆեն/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/հիդրօքսիզին (հիդրօքսիզինի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/վալպրոատ նատրիում (վալպրոաթթու)/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/տոֆիզոպամ/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/թիամինի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/2մլ 2%/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/500մկգ/մլ/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/էրիթրոմիցին քսուք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