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0DDF6" w14:textId="673430D2" w:rsidR="00247C38" w:rsidRDefault="00207E4A" w:rsidP="00207E4A">
      <w:pPr>
        <w:rPr>
          <w:b/>
          <w:sz w:val="28"/>
          <w:szCs w:val="28"/>
          <w:lang w:val="hy-AM"/>
        </w:rPr>
      </w:pPr>
      <w:r>
        <w:rPr>
          <w:sz w:val="30"/>
          <w:szCs w:val="30"/>
          <w:lang w:val="hy-AM"/>
        </w:rPr>
        <w:t xml:space="preserve">                                    </w:t>
      </w:r>
      <w:r w:rsidR="00247C38" w:rsidRPr="00247C38">
        <w:rPr>
          <w:b/>
          <w:sz w:val="28"/>
          <w:szCs w:val="28"/>
          <w:lang w:val="hy-AM"/>
        </w:rPr>
        <w:t>Տեխնիկական բնութագիր</w:t>
      </w:r>
    </w:p>
    <w:p w14:paraId="5841CDAA" w14:textId="77777777" w:rsidR="00207E4A" w:rsidRPr="00247C38" w:rsidRDefault="00207E4A" w:rsidP="00207E4A">
      <w:pPr>
        <w:rPr>
          <w:b/>
          <w:sz w:val="28"/>
          <w:szCs w:val="28"/>
          <w:lang w:val="hy-AM"/>
        </w:rPr>
      </w:pPr>
    </w:p>
    <w:p w14:paraId="039329E7" w14:textId="12899A29" w:rsidR="00247C38" w:rsidRPr="00247C38" w:rsidRDefault="00247C38" w:rsidP="00AB21AA">
      <w:pPr>
        <w:rPr>
          <w:sz w:val="30"/>
          <w:szCs w:val="30"/>
          <w:lang w:val="hy-AM"/>
        </w:rPr>
      </w:pPr>
      <w:r w:rsidRPr="005F6F05">
        <w:rPr>
          <w:b/>
          <w:lang w:val="hy-AM"/>
        </w:rPr>
        <w:t>Canon EOS R5</w:t>
      </w:r>
      <w:r w:rsidRPr="00247C38">
        <w:rPr>
          <w:lang w:val="hy-AM"/>
        </w:rPr>
        <w:t xml:space="preserve"> </w:t>
      </w:r>
      <w:bookmarkStart w:id="0" w:name="_GoBack"/>
      <w:bookmarkEnd w:id="0"/>
      <w:r w:rsidRPr="00247C38">
        <w:rPr>
          <w:lang w:val="hy-AM"/>
        </w:rPr>
        <w:t>- ոչ հայելային տեսախցիկ</w:t>
      </w:r>
      <w:r w:rsidR="00207756">
        <w:rPr>
          <w:lang w:val="hy-AM"/>
        </w:rPr>
        <w:t>, 1 հատ</w:t>
      </w:r>
      <w:r w:rsidRPr="00247C38">
        <w:rPr>
          <w:lang w:val="hy-AM"/>
        </w:rPr>
        <w:t>, ամբողջական կադր հիբրիդային տեսախցիկ, 8K տեսանկարահանում, 45 մեգապիքսել CMOS սենսոր, DIGIC X պատկերի պրոցեսոր, մինչև 12 FPS, RF ամրակ, սև</w:t>
      </w:r>
      <w:r w:rsidR="00B815CA">
        <w:rPr>
          <w:lang w:val="hy-AM"/>
        </w:rPr>
        <w:t>։</w:t>
      </w:r>
    </w:p>
    <w:p w14:paraId="6760025E" w14:textId="1E03E3DB" w:rsidR="00AA3A6E" w:rsidRPr="00AA3A6E" w:rsidRDefault="00AA3A6E" w:rsidP="00AB21AA">
      <w:pPr>
        <w:rPr>
          <w:lang w:val="hy-AM"/>
        </w:rPr>
      </w:pPr>
      <w:r w:rsidRPr="005F6F05">
        <w:rPr>
          <w:b/>
          <w:lang w:val="hy-AM"/>
        </w:rPr>
        <w:t>Լուսանկարչական տեսախցիկի օբեկտիվ՝ լրակազմ Օբեկտիվ</w:t>
      </w:r>
      <w:r w:rsidRPr="00AA3A6E">
        <w:rPr>
          <w:lang w:val="hy-AM"/>
        </w:rPr>
        <w:t xml:space="preserve">: Նվազագույն պահանջները՝ - Ամբողջական-կադր </w:t>
      </w:r>
      <w:r w:rsidRPr="005F6F05">
        <w:rPr>
          <w:b/>
          <w:lang w:val="hy-AM"/>
        </w:rPr>
        <w:t>24-105mm f/2.8 օբյեկտիվ</w:t>
      </w:r>
      <w:r w:rsidRPr="00AA3A6E">
        <w:rPr>
          <w:lang w:val="hy-AM"/>
        </w:rPr>
        <w:t xml:space="preserve"> - Առավելագույն բացվածքը՝ f/2.8 - Նվազագույն բացվածքը՝ f/22 - Օբյեկտիվի ամրակապի տեսակը՝ RF - Դիտման անկյունը` 84° -ից 23° 20' - Նվազագույն ֆոկուսային հեռավորությունը՝ 45 սմ - Առավելագույն խոշորացումը՝ 0.08 -ից 0.29x - Օպտիկական կառուցվածքը՝ 23 տարր 18 խմբում - Դիֆերային շեղբերը՝ 11 </w:t>
      </w:r>
      <w:r>
        <w:rPr>
          <w:lang w:val="hy-AM"/>
        </w:rPr>
        <w:t>–</w:t>
      </w:r>
      <w:r w:rsidRPr="00AA3A6E">
        <w:rPr>
          <w:lang w:val="hy-AM"/>
        </w:rPr>
        <w:t xml:space="preserve"> Ֆոկուսի</w:t>
      </w:r>
      <w:r>
        <w:rPr>
          <w:lang w:val="hy-AM"/>
        </w:rPr>
        <w:t xml:space="preserve">, </w:t>
      </w:r>
      <w:r w:rsidRPr="00AA3A6E">
        <w:rPr>
          <w:lang w:val="hy-AM"/>
        </w:rPr>
        <w:t>տեսակը՝ Ավտոֆոկուս - Պատկերի կայունացումը՝ Այո - Tripod Collar Removable - Զտիչի չափըը՝ 82 մմ - Չափերը՝ 88,5 x 199 մմ - Քաշը՝ 1,3 կգ Բոլոր ապրանքները պետք է լինեն նոր, չօգտագործված, գործարանային փաթեթավորմամբ Երաշխիք՝ առնվազն 1 տարի: Երաշխիքի ընթացքում ի հայտ եկած թերությունները մատակարարը պետք է շտկի կամ փոխարինի նորով՝ 3-5 օրում, ապահովելով ապրանքի տեղափոխումը համապատասխան սպասարկման սրահ՝ վերադարձով</w:t>
      </w:r>
      <w:r w:rsidR="00B815CA">
        <w:rPr>
          <w:lang w:val="hy-AM"/>
        </w:rPr>
        <w:t>։</w:t>
      </w:r>
    </w:p>
    <w:p w14:paraId="0AE0A2F2" w14:textId="60E68516" w:rsidR="005F131A" w:rsidRDefault="003B6ACC" w:rsidP="005F131A">
      <w:pPr>
        <w:rPr>
          <w:lang w:val="hy-AM"/>
        </w:rPr>
      </w:pPr>
      <w:r w:rsidRPr="0010477D">
        <w:rPr>
          <w:b/>
          <w:lang w:val="hy-AM"/>
        </w:rPr>
        <w:t>Ոսպնյակ Canon RF 70-200mm f/2.8L IS USM Lens</w:t>
      </w:r>
      <w:r w:rsidRPr="003B6ACC">
        <w:rPr>
          <w:lang w:val="hy-AM"/>
        </w:rPr>
        <w:t xml:space="preserve"> (1 հատ): Միջակայքը՝ f/2,8-ից f/32 Առավելագույն բացվածք f/2.8, Նվազագույն բացվածք՝ f/32, Չափերը մոտ՝ 89,9 x 146 մմ, Քաշը ՝ 1070 գ․։ Դիտման անկյուն հորիզոնական՝ 29°-10°, ուղղահայաց՝ 19º30’-7º , անկյունագծային՝ 34º-12º Առավելագույն խոշորացում՝ 0.23x, Պատկերի կայունացուցիչը (Image Stabilizer) ապահովում է տեսախցիկի ցնցումների մինչև հինգ աստիճան, որն օգնում է ավելի պարզ կադրեր լուսանկարել դժվարին լուսավորության պայմաններում: Ոսպնյակի դիզայնի մեջ ներկառուցված է նաև կառավարման եզակի օղակ՝ ոսպնյակից լուսարձակման կարգավորումները ինտուիտիվ կառավարելու համար: Բարձր արագությամբ, հարթ և հանգիստ ավտոմատ ֆոկուս Dual Nano USM-ով: Ոսպնյակը եղանակին դիմացկուն է և ունի ֆտորային ծածկույթ, որը պաշտպանում է առջևի և հետևի տարրերը:</w:t>
      </w:r>
      <w:r w:rsidR="005F131A" w:rsidRPr="005F131A">
        <w:rPr>
          <w:lang w:val="hy-AM"/>
        </w:rPr>
        <w:t xml:space="preserve"> </w:t>
      </w:r>
      <w:r w:rsidR="005F131A">
        <w:rPr>
          <w:lang w:val="hy-AM"/>
        </w:rPr>
        <w:t>Բ</w:t>
      </w:r>
      <w:r w:rsidR="005F131A" w:rsidRPr="00630AE0">
        <w:rPr>
          <w:lang w:val="hy-AM"/>
        </w:rPr>
        <w:t>արձր որակի, չօգտագործված, գործարանային փաթեթավորումով</w:t>
      </w:r>
      <w:r w:rsidR="005F131A">
        <w:rPr>
          <w:lang w:val="hy-AM"/>
        </w:rPr>
        <w:t>։</w:t>
      </w:r>
      <w:r w:rsidR="005F131A" w:rsidRPr="00630AE0">
        <w:rPr>
          <w:lang w:val="hy-AM"/>
        </w:rPr>
        <w:t xml:space="preserve"> </w:t>
      </w:r>
    </w:p>
    <w:p w14:paraId="068C7556" w14:textId="77777777" w:rsidR="004B6B19" w:rsidRDefault="004B6B19" w:rsidP="005F131A">
      <w:pPr>
        <w:rPr>
          <w:lang w:val="hy-AM"/>
        </w:rPr>
      </w:pPr>
    </w:p>
    <w:p w14:paraId="517E6906" w14:textId="2F7D52B5" w:rsidR="0059355F" w:rsidRPr="0059355F" w:rsidRDefault="0059355F" w:rsidP="0059355F">
      <w:pPr>
        <w:rPr>
          <w:lang w:val="hy-AM"/>
        </w:rPr>
      </w:pPr>
      <w:r w:rsidRPr="0059355F">
        <w:rPr>
          <w:lang w:val="hy-AM"/>
        </w:rPr>
        <w:t>LP-E6NH մարտկոց</w:t>
      </w:r>
      <w:r w:rsidR="00B03406" w:rsidRPr="00B03406">
        <w:rPr>
          <w:lang w:val="hy-AM"/>
        </w:rPr>
        <w:t xml:space="preserve">, 2 </w:t>
      </w:r>
      <w:r w:rsidR="00B03406">
        <w:rPr>
          <w:lang w:val="hy-AM"/>
        </w:rPr>
        <w:t>հատ</w:t>
      </w:r>
      <w:r w:rsidR="00631290">
        <w:rPr>
          <w:lang w:val="hy-AM"/>
        </w:rPr>
        <w:t>՝ ներառյալ լիցքավորիչները</w:t>
      </w:r>
      <w:r w:rsidR="00B03406" w:rsidRPr="00B03406">
        <w:rPr>
          <w:lang w:val="hy-AM"/>
        </w:rPr>
        <w:t xml:space="preserve">, </w:t>
      </w:r>
      <w:r w:rsidRPr="0059355F">
        <w:rPr>
          <w:lang w:val="hy-AM"/>
        </w:rPr>
        <w:t>LP-E6NH մարտկոցները կարող են լիցքավորվել մատակարարված մարտկոցի լիցքավորիչով կամ տեսախցիկում USB-C 3.1-ի միջոցով 5 Վ / 1,5 Ա սնուցման աղբյուրով (PD): LP-E6NH-ը համատեղելի է նաև EOS տեսախցիկների հետ</w:t>
      </w:r>
      <w:r w:rsidR="00207E4A">
        <w:rPr>
          <w:lang w:val="hy-AM"/>
        </w:rPr>
        <w:t>։</w:t>
      </w:r>
    </w:p>
    <w:p w14:paraId="21FDD92C" w14:textId="77777777" w:rsidR="0059355F" w:rsidRPr="003B6ACC" w:rsidRDefault="0059355F" w:rsidP="00AB21AA">
      <w:pPr>
        <w:rPr>
          <w:lang w:val="hy-AM"/>
        </w:rPr>
      </w:pPr>
    </w:p>
    <w:p w14:paraId="311308AB" w14:textId="75DABB93" w:rsidR="00645032" w:rsidRPr="00D85F05" w:rsidRDefault="00645032" w:rsidP="00D85F05">
      <w:pPr>
        <w:rPr>
          <w:lang w:val="hy-AM"/>
        </w:rPr>
      </w:pPr>
      <w:r w:rsidRPr="00D85F05">
        <w:rPr>
          <w:lang w:val="hy-AM"/>
        </w:rPr>
        <w:t xml:space="preserve">LED </w:t>
      </w:r>
      <w:r w:rsidRPr="0010477D">
        <w:rPr>
          <w:b/>
          <w:lang w:val="hy-AM"/>
        </w:rPr>
        <w:t>մոդելավորման լույս</w:t>
      </w:r>
      <w:r w:rsidRPr="00D85F05">
        <w:rPr>
          <w:lang w:val="hy-AM"/>
        </w:rPr>
        <w:t xml:space="preserve"> --Ավելացնելով 2W նոր մոդելավորման լույս առջևում՝ օգնելու նախնական պատկերացումին՝ 10 մակարդակի թուլացվող պայծառությամբ։ 20-200 մմ Ֆլեշ ծածկույթ, 1~32 ալիք, կարող է լինել որպես հաղորդիչ կամ ստացող, կառավարելի 5 ընդունիչ։ խմբեր, 5300K±200K գույնի ջերմաստիճան:</w:t>
      </w:r>
    </w:p>
    <w:p w14:paraId="42405A3E" w14:textId="04AC8B34" w:rsidR="00645032" w:rsidRPr="00D85F05" w:rsidRDefault="00645032" w:rsidP="00D85F05">
      <w:pPr>
        <w:rPr>
          <w:lang w:val="hy-AM"/>
        </w:rPr>
      </w:pPr>
      <w:r w:rsidRPr="00D85F05">
        <w:rPr>
          <w:lang w:val="hy-AM"/>
        </w:rPr>
        <w:t xml:space="preserve">Արագ միացում TTL/M ռեժիմը կարճ ժամանակում-- TTL </w:t>
      </w:r>
      <w:r w:rsidRPr="0010477D">
        <w:rPr>
          <w:b/>
          <w:lang w:val="hy-AM"/>
        </w:rPr>
        <w:t>V860III Hotshoe Camera Flash</w:t>
      </w:r>
      <w:r w:rsidRPr="00D85F05">
        <w:rPr>
          <w:lang w:val="hy-AM"/>
        </w:rPr>
        <w:t xml:space="preserve">-ը, որը համատեղելի է </w:t>
      </w:r>
      <w:r w:rsidR="00207E4A">
        <w:rPr>
          <w:lang w:val="hy-AM"/>
        </w:rPr>
        <w:t xml:space="preserve">նաև </w:t>
      </w:r>
      <w:r w:rsidRPr="00D85F05">
        <w:rPr>
          <w:lang w:val="hy-AM"/>
        </w:rPr>
        <w:t>Nikon-ի հետ, ունի արագ կոճակ՝ կողային կողմում անցնելու համար, որը թույլ է տալիս կարճ ժամանակում անցնել ձեռքով և TTL ռեժիմների միջև:</w:t>
      </w:r>
    </w:p>
    <w:p w14:paraId="39D2D95C" w14:textId="6F8DBD8B" w:rsidR="00645032" w:rsidRPr="00D85F05" w:rsidRDefault="00645032" w:rsidP="00D85F05">
      <w:pPr>
        <w:rPr>
          <w:lang w:val="hy-AM"/>
        </w:rPr>
      </w:pPr>
      <w:r w:rsidRPr="00D85F05">
        <w:rPr>
          <w:lang w:val="hy-AM"/>
        </w:rPr>
        <w:t>Մեծ 2600 մԱ/ժ վերալիցքավորվող մարտկոց</w:t>
      </w:r>
      <w:r w:rsidR="00207E4A">
        <w:rPr>
          <w:lang w:val="hy-AM"/>
        </w:rPr>
        <w:t xml:space="preserve">՝ իր լիցքավորիչով, </w:t>
      </w:r>
      <w:r w:rsidRPr="00D85F05">
        <w:rPr>
          <w:lang w:val="hy-AM"/>
        </w:rPr>
        <w:t xml:space="preserve">GN60 V860III hss անլար Speedlight Flash-ը արդիականացված է նոր մարտկոցով՝ ավելի բարձր հզորությամբ (7,2 Վ/2600 մԱժ), որն առաջարկում է 1,5 վրկ վերամշակման ժամանակ և 480 լրիվ հզորությամբ բռնկումներ։ </w:t>
      </w:r>
    </w:p>
    <w:p w14:paraId="7FC308F1" w14:textId="77777777" w:rsidR="00207E4A" w:rsidRDefault="00207E4A" w:rsidP="00D85F05">
      <w:pPr>
        <w:rPr>
          <w:lang w:val="hy-AM"/>
        </w:rPr>
      </w:pPr>
    </w:p>
    <w:p w14:paraId="68E97A48" w14:textId="6F7BE9BE" w:rsidR="00645032" w:rsidRPr="00D85F05" w:rsidRDefault="00645032" w:rsidP="00D85F05">
      <w:pPr>
        <w:rPr>
          <w:lang w:val="hy-AM"/>
        </w:rPr>
      </w:pPr>
      <w:r w:rsidRPr="00D85F05">
        <w:rPr>
          <w:lang w:val="hy-AM"/>
        </w:rPr>
        <w:lastRenderedPageBreak/>
        <w:t>1/8000s High-Speed ​​Sync--Godox V860III-N Flash speedlite ներկառուցված 2.4G անլար X համակարգ 100 մ հեռավորության վրա, լիովին աջակցում է TTL Ավտո/Մանուալ ֆլեշ ռեժիմներին և բազմաֆունկցիոնալ ռեժիմներին, 1/8000 վրկ գերարագ համաժամացում, ֆլեշ։ ազդեցության փոխհատուցում, FEB, ավտոմատ խոշորացում, առջևի/հետևի վարագույր համաժամեցում: Կարող է որպես հիմնական կամ ստրուկ միավոր, երբ օգտագործվում է X1, X2T, Xpro ֆլեշ գործարկիչների հետ:</w:t>
      </w:r>
    </w:p>
    <w:p w14:paraId="60051085" w14:textId="693193DE" w:rsidR="00645032" w:rsidRPr="00D85F05" w:rsidRDefault="00645032" w:rsidP="00D85F05">
      <w:pPr>
        <w:rPr>
          <w:lang w:val="hy-AM"/>
        </w:rPr>
      </w:pPr>
      <w:r w:rsidRPr="00D85F05">
        <w:rPr>
          <w:lang w:val="hy-AM"/>
        </w:rPr>
        <w:t>Նկարահանման ճկուն անկյուն և արագ բացվող կողպեք</w:t>
      </w:r>
      <w:r w:rsidR="00D85F05" w:rsidRPr="00D85F05">
        <w:rPr>
          <w:lang w:val="hy-AM"/>
        </w:rPr>
        <w:t xml:space="preserve"> </w:t>
      </w:r>
      <w:r w:rsidRPr="00D85F05">
        <w:rPr>
          <w:lang w:val="hy-AM"/>
        </w:rPr>
        <w:t>-- 0 °-ից 330 ° հորիզոնական պտտվող անկյան տակ և ուղղահայաց -7 °-ից 120 °: V860III-ն օգտագործում է արագ բացվող կողպեք, որն ապահովում է արագության լույսի անվտանգ և հեշտությամբ կողպումը: տեղում՝ տեսախցիկից օգտվելիս:</w:t>
      </w:r>
    </w:p>
    <w:p w14:paraId="76557AF5" w14:textId="3BA2DB4F" w:rsidR="00645032" w:rsidRPr="00645032" w:rsidRDefault="00D85F05" w:rsidP="00D8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inherit" w:eastAsia="Times New Roman" w:hAnsi="inherit" w:cs="Courier New"/>
          <w:color w:val="1F1F1F"/>
          <w:sz w:val="24"/>
          <w:szCs w:val="24"/>
          <w:lang w:val="hy-AM" w:eastAsia="ru-RU"/>
        </w:rPr>
      </w:pPr>
      <w:r>
        <w:rPr>
          <w:lang w:val="hy-AM"/>
        </w:rPr>
        <w:t>Չ</w:t>
      </w:r>
      <w:r w:rsidRPr="00630AE0">
        <w:rPr>
          <w:lang w:val="hy-AM"/>
        </w:rPr>
        <w:t>օգտագործված, գործարանային փաթեթավորումով</w:t>
      </w:r>
      <w:r>
        <w:rPr>
          <w:lang w:val="hy-AM"/>
        </w:rPr>
        <w:t>։</w:t>
      </w:r>
    </w:p>
    <w:p w14:paraId="2F723E2C" w14:textId="48211665" w:rsidR="00645032" w:rsidRDefault="00645032">
      <w:pPr>
        <w:rPr>
          <w:lang w:val="hy-AM"/>
        </w:rPr>
      </w:pPr>
    </w:p>
    <w:p w14:paraId="2ED89A5F" w14:textId="1F83AA61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 xml:space="preserve">SanDisk 64GB Extreme PRO UHS-II SDXC հիշողության քարտ </w:t>
      </w:r>
    </w:p>
    <w:p w14:paraId="46A70CB2" w14:textId="77777777" w:rsidR="00B03406" w:rsidRPr="00B03406" w:rsidRDefault="00B03406" w:rsidP="00B03406">
      <w:pPr>
        <w:rPr>
          <w:lang w:val="hy-AM"/>
        </w:rPr>
      </w:pPr>
    </w:p>
    <w:p w14:paraId="119EEEDF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Քանակ 1</w:t>
      </w:r>
    </w:p>
    <w:p w14:paraId="193E8B33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Քարտի տեսակը SDXC</w:t>
      </w:r>
    </w:p>
    <w:p w14:paraId="0F6EE11F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Պահպանման հզորությունը 64 ԳԲ</w:t>
      </w:r>
    </w:p>
    <w:p w14:paraId="2BBF2194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UHS-II ավտոբուսի տեսակը</w:t>
      </w:r>
    </w:p>
    <w:p w14:paraId="5E77F0E6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Արագության դաս 10</w:t>
      </w:r>
    </w:p>
    <w:p w14:paraId="3A6181FE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UHS արագության դաս U3</w:t>
      </w:r>
    </w:p>
    <w:p w14:paraId="49C4D054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Տեսանյութի արագության դաս V90</w:t>
      </w:r>
    </w:p>
    <w:p w14:paraId="1E79054D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Ընթերցանության արագություն Առավելագույն արագություն՝ 300 Մբիթ/վրկ</w:t>
      </w:r>
    </w:p>
    <w:p w14:paraId="23CD2C32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Գրելու արագություն Առավելագույն արագություն՝ 260 ՄԲ/վ</w:t>
      </w:r>
    </w:p>
    <w:p w14:paraId="1125501C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Նվազագույն արագությունը՝ 90 ՄԲ/վ</w:t>
      </w:r>
    </w:p>
    <w:p w14:paraId="5F7F02C2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Ներկառուցված գրելու պաշտպանիչ անջատիչ ԱՅՈ</w:t>
      </w:r>
    </w:p>
    <w:p w14:paraId="2699BC59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Աշխատանքային պայմաններ 7-ից 117°F / -25-ից 85°C</w:t>
      </w:r>
    </w:p>
    <w:p w14:paraId="72DB5D13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Պահպանման պայմանները -40-ից մինչև 185°F / -40-ից մինչև 85°C</w:t>
      </w:r>
    </w:p>
    <w:p w14:paraId="648E8B53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Փաթեթավորման մասին տեղեկատվություն</w:t>
      </w:r>
    </w:p>
    <w:p w14:paraId="4B83DEDF" w14:textId="77777777" w:rsidR="00B03406" w:rsidRPr="00B03406" w:rsidRDefault="00B03406" w:rsidP="00B03406">
      <w:pPr>
        <w:rPr>
          <w:lang w:val="hy-AM"/>
        </w:rPr>
      </w:pPr>
      <w:r w:rsidRPr="00B03406">
        <w:rPr>
          <w:lang w:val="hy-AM"/>
        </w:rPr>
        <w:t>Փաթեթի քաշը 0,035 ֆունտ</w:t>
      </w:r>
    </w:p>
    <w:p w14:paraId="3864F596" w14:textId="61E05A85" w:rsidR="0010477D" w:rsidRDefault="00B03406" w:rsidP="00B03406">
      <w:pPr>
        <w:rPr>
          <w:lang w:val="hy-AM"/>
        </w:rPr>
      </w:pPr>
      <w:r w:rsidRPr="00B03406">
        <w:rPr>
          <w:lang w:val="hy-AM"/>
        </w:rPr>
        <w:t>Տուփի չափսերը (LxWxH) 5,95 x 4 x 0,15 դյույմ</w:t>
      </w:r>
      <w:r w:rsidR="00085B2F">
        <w:rPr>
          <w:lang w:val="hy-AM"/>
        </w:rPr>
        <w:t>։</w:t>
      </w:r>
    </w:p>
    <w:p w14:paraId="76FD926E" w14:textId="78E7784C" w:rsidR="00085B2F" w:rsidRDefault="00085B2F" w:rsidP="00B03406">
      <w:pPr>
        <w:rPr>
          <w:lang w:val="hy-AM"/>
        </w:rPr>
      </w:pPr>
    </w:p>
    <w:p w14:paraId="62FF0301" w14:textId="5C8FF52F" w:rsidR="00085B2F" w:rsidRDefault="00085B2F" w:rsidP="00B03406">
      <w:pPr>
        <w:rPr>
          <w:lang w:val="hy-AM"/>
        </w:rPr>
      </w:pPr>
      <w:r>
        <w:rPr>
          <w:lang w:val="hy-AM"/>
        </w:rPr>
        <w:t>Սարքավորումները մատարակարվելու են մեկ լրակազմով, որոնք համատեղելի են մեկը մյուսի հետ։</w:t>
      </w:r>
    </w:p>
    <w:p w14:paraId="19BDF234" w14:textId="09430121" w:rsidR="00085B2F" w:rsidRDefault="00085B2F" w:rsidP="00B03406">
      <w:pPr>
        <w:rPr>
          <w:lang w:val="hy-AM"/>
        </w:rPr>
      </w:pPr>
      <w:r>
        <w:rPr>
          <w:lang w:val="hy-AM"/>
        </w:rPr>
        <w:t>Պետք է լինեն նոր, գործարանային արտադրության, պայուսակով։</w:t>
      </w:r>
    </w:p>
    <w:sectPr w:rsidR="0008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01AC6"/>
    <w:multiLevelType w:val="multilevel"/>
    <w:tmpl w:val="833C1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D1"/>
    <w:rsid w:val="00084A73"/>
    <w:rsid w:val="00085B2F"/>
    <w:rsid w:val="0010477D"/>
    <w:rsid w:val="00137DFB"/>
    <w:rsid w:val="00207756"/>
    <w:rsid w:val="00207E4A"/>
    <w:rsid w:val="00247C38"/>
    <w:rsid w:val="002A2E7A"/>
    <w:rsid w:val="00337694"/>
    <w:rsid w:val="003B6ACC"/>
    <w:rsid w:val="004B6B19"/>
    <w:rsid w:val="00507DAD"/>
    <w:rsid w:val="0059355F"/>
    <w:rsid w:val="005F131A"/>
    <w:rsid w:val="005F6F05"/>
    <w:rsid w:val="00610341"/>
    <w:rsid w:val="00630AE0"/>
    <w:rsid w:val="00631290"/>
    <w:rsid w:val="00642FF7"/>
    <w:rsid w:val="00645032"/>
    <w:rsid w:val="0073778D"/>
    <w:rsid w:val="007A18C5"/>
    <w:rsid w:val="007C4DDB"/>
    <w:rsid w:val="007D0012"/>
    <w:rsid w:val="00893800"/>
    <w:rsid w:val="008D30D7"/>
    <w:rsid w:val="00A56FA4"/>
    <w:rsid w:val="00AA3A6E"/>
    <w:rsid w:val="00AB21AA"/>
    <w:rsid w:val="00B03406"/>
    <w:rsid w:val="00B815CA"/>
    <w:rsid w:val="00C96772"/>
    <w:rsid w:val="00CF3264"/>
    <w:rsid w:val="00D85F05"/>
    <w:rsid w:val="00E30F28"/>
    <w:rsid w:val="00F7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808C"/>
  <w15:chartTrackingRefBased/>
  <w15:docId w15:val="{1D90DDF2-12DC-41B4-8EC0-701BBF36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96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677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96772"/>
  </w:style>
  <w:style w:type="paragraph" w:customStyle="1" w:styleId="a-spacing-mini">
    <w:name w:val="a-spacing-mini"/>
    <w:basedOn w:val="a"/>
    <w:rsid w:val="00737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-list-item">
    <w:name w:val="a-list-item"/>
    <w:basedOn w:val="a0"/>
    <w:rsid w:val="00737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1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28</cp:revision>
  <cp:lastPrinted>2025-01-20T11:18:00Z</cp:lastPrinted>
  <dcterms:created xsi:type="dcterms:W3CDTF">2024-06-03T07:20:00Z</dcterms:created>
  <dcterms:modified xsi:type="dcterms:W3CDTF">2025-01-31T11:37:00Z</dcterms:modified>
</cp:coreProperties>
</file>