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ՇՄԱՀ-ԷԱՃԾՁԲ-25/9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Շիրակի մարզ Արթիկի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Շիրակի մարզ, ք. Արթիկ</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Շիրակի մարզի Արթիկի   համայնքապետարանի  կարիքների համար ներքին ուղևորափոխադրման  մասնագիտացված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Ղևոնդ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0244 5 20 21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xewond.grigoryan@mail.ru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Շիրակի մարզ Արթիկի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ՇՄԱՀ-ԷԱՃԾՁԲ-25/9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Շիրակի մարզ Արթիկի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Շիրակի մարզ Արթիկի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Շիրակի մարզի Արթիկի   համայնքապետարանի  կարիքների համար ներքին ուղևորափոխադրման  մասնագիտացված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Շիրակի մարզ Արթիկի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Շիրակի մարզի Արթիկի   համայնքապետարանի  կարիքների համար ներքին ուղևորափոխադրման  մասնագիտացված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ՇՄԱՀ-ԷԱՃԾՁԲ-25/9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xewond.grigoryan@mail.ru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Շիրակի մարզի Արթիկի   համայնքապետարանի  կարիքների համար ներքին ուղևորափոխադրման  մասնագիտացված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2025.02.12.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ՇՄԱՀ-ԷԱՃԾՁԲ-25/9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Շիրակի մարզ Արթիկի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ՇՄԱՀ-ԷԱՃԾՁԲ-25/9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«ՇՄԱՀ-ԷԱՃԾՁԲ-25/9»*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ՇՄԱՀ-ԷԱՃԾՁԲ-25/9*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- 900202175031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«ՇՄԱՀ-ԷԱՃԾՁԲ-25/9»*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ՇՄԱՀ-ԷԱՃԾՁԲ-25/9*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- 900202175031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1.Գնման առարկա է հանդիսանում Արթիկ համայնքի Արթիկ քաղաքի տարածքում ուղևորաձոխոդրման ծառայությունների ձեռքբերումը: 
Ծառայությունը իրականացվելու է միկրոավտոբուս /գազելների/ միջոցով  երթուղին պետք է անցնի հետևյալ փողոցներով՝
1)	ք.Արթիկի ավտոկայանից Բաղրամյան և Սաակաձե փողոցներով դեպի Գր. Նարեկացի փողոց, 
2)	Գր.Նարեկացի փողոցով Սունդուկյան փողոց,
3)	Սունդուկյան փողոցով թիվ 6-րդ դպրոց, Շիրազի փողոցով դեպի Մուրացան փողոց, որից դեպի Գր.Նարեկացի փողոց, 
4)	Գր.Նարեկացի փողոցով դեպի Տուֆագործների փողոցի խաչմերուկ,
5)	Հետադարձ Գր.Նարեկացի փողոց, 
6)	Կոմիտաս փողոց,
7)	Գարեգին Նժդեհ փողոց,
8)	Ազատության հրապարակ,
9)	Աբովյան փողոց /էստակադայով/, 
10)	Ղարիբջանյան փողոց,
11)	Ս.Դավիթ փողոց,
12)	Շինարարների փողոցով մինչև 5-րդ դպրոց,
13)	Հետադարձ Շինարարների փողոցով Ս.Դավիթ փողոց 
14)	Թումանյան փողոցով մինչև թիվ 1-ին դպրոց,
15)	Շահումյան փողոց,
16)	Մռավյան փողոց, 
17)	Թամանյան փողոցով մինչև 8-րդ դպրոցից 1-ին դպրոց,
18)	Հետադարձ Շահումյան փողոցով Բաղրամյան փողոց, 
19)	Տուֆագործների փողոց՝մինչև թիվ 2-րդ դպրոց՝ Բաղրամյան 39, 
20)	Հետադարձ Անկախության փողոցով Ազատության հրապարակ:
2. «Արթիկ-Արթիկ» երթուղու կանգառների թիվը կազմում է 58: Մեկ օրվա երթուղու ընդհանուր երկարությունը` 17 կմ: Օրվա ընթացքում անհրաժեշտ է իրականացնել 
տարբեր երթեր` 1 ժամ տևողությամբ: Երթի սկիզբը առավոտյան ժամը՝ 08:00, իսկ առավելագույն ավարտը՝ 09:00-ն: Ուղևորափոխադրումը իրականացնող  կազմակերպությունը ծառայության մատուցման համար անհրաժեշտ տրանսպորտային միջոցների թողարկման տարեթիվը պետք է բարձր  լինի 2006 թվականից 
Տրանսպորտային միջոցները պարտադիր պետք է անցած լինեն տեխնիկական զննում, ԱՊՊԱ, լինի տեխնիկապես սարքին,   մաքուր վիճակում, միկրոավտոբուսների տրամադրումը ըստ նստատեղերի պատվիրատույի պահանջով: Իրականացվելիք երթերի թիվը կազմում է 190 երթ: Երթերի ամիսները՝ փետրվարից հունիս, օգոստոսի 18ից  դեկտեմբերի 30-ը ներառյալ: Մեկ ամսի աշխատանքային օրերի  քանակը 22 օր
Ստորև ներկայացնում ենք գնացուցակը
Վճարումը կատարվելու է փաստացի մատուցված ծառայությունների դիմաց՝  երթերի քանակով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