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ՀԿԱԾ-ԷԱՃԱՊՁԲ-25/31 ծածկագրով ՀԿԱԾ կարիքների համար անվտանգության տեսախցիկների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ՀԿԱԾ-ԷԱՃԱՊՁԲ-25/31 ծածկագրով ՀԿԱԾ կարիքների համար անվտանգության տեսախցիկների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ՀԿԱԾ-ԷԱՃԱՊՁԲ-25/31 ծածկագրով ՀԿԱԾ կարիքների համար անվտանգության տեսախցիկների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ՀԿԱԾ-ԷԱՃԱՊՁԲ-25/31 ծածկագրով ՀԿԱԾ կարիքների համար անվտանգության տեսախցիկների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50 օրացուցային օրվա ընթացքում, բայց ոչ ուշ քան 10.12.205թ.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50 օրացուցային օրվա ընթացքում, բայց ոչ ուշ քան 10.12.205թ.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