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1.էլեկտրասրտագրման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7.կաթետերներ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1.Էլեկտրասրտագրության ՛՛Հոլտեր՛՛ մոնիտորի տեխնիկական բնութագիր
Հոլտերային մոնիտորը պետք է նախատեսված լինի բժշկական հաստատությունների կողմից օգտագործվելու՝ դինամիկ ECG գրանցման և վերկուխությունների համար: 
Առնվազն 24 ժամերի ընթացքում պետք է ապահովի ԷՍԳ 12 արտածումների տվյալները շարունակաբար գրանցումը :
Նախատեսված պետք է լինի օգտագործել վերլուծությունների ՛՛AI-ECG Tracer՛՛ ծրագրային փաթեթը կամ ‘’Cardiac’’ հեռակառավարվող բջջային մոնիտորինգի համակարգով:
AI-ECG Tracker-ը պետք է ապահովի  ԷՍԳ ազդանշանների մշակում եւ վերլուծություն beat by beat
, QRS հայտնաբերում, Supraventricular եւ Ventricular Ectopic Beat հայտնաբերում, QRS առանձնահատկությունների հանում, ինտերվալ չափում,սրտի ռիթմի չափում, եւ ռիթմի վերլուծություն.
Որպես  հիշողության միջոց պետք է օգտագորխի SD քարտ:
Պարամետրերի և ալիքի ձևի ընտրության և տեղադրման համար պետք է ունենա  LCD ցուցադրման էկրան 
՛՛AI-ECG Tracer՛՛ ծրագրային ապահովումը պետք է աջակցի ցանկացած սարքից / ինչպիսիք են՝ Հոլտերը, իրադարձությունների գրանցող սարքը , ստանդարտ conductive paste/gel 12-lead ամբուլատոր ԷՍԳ , կամ այլ նմանատիպ սարքեր/, երբ անհրաժեշտ է գնահատել ռիթմը, համապատասխան ձեւաչափերով գրանցված տվյալների ներբեռնում եւ վերլուծություն:
Պահանջող տեխնիկակն բնութագրերը՝
Leads -12
Նմուշային հաճախականությունը ոչ պակաս 250Hz
Samling accuracy-24bits
Input impendance- »40 MOM
Common mode rejection »100dB; 85dB
Gain accuracy՝ «10,5%
Gain stability՝ «3,1%
System noise՝«33mkV
Time constant՝ »3.1 sec.
Polarization resistance voltage՝+/-300mV
Պահեստավորումը SD քարտով, որը պետք  է ապահովի առնվազն 24 ժամ անընմեջ գրանցումները
Հիմնական միավորի չափերը /մմ./ ոչավելի քան   76/Լ/x59/Բ/x18/Խ/
LCD էկրանի չափսերը /մմ./ ոչ պակաս 38x30, լուծաելիությունը ոչ վատ քան 128x64
Գլխավոր միավորի քաշը՝ ոչ ավելի քան  63գ. Ներդրված մարտկոցով
Էլեկտրասնուցումը՝ – 1 հատ AAA մարտկոց 1.5Վ,  առնվազն 700 մԱժ.
Մատակարման ենթակա պարտադիր հավաք՝
Գլխավոր միավոր- հոլտերային գրանցող միավոր
ԷՍԳ-ի հաղորդալար մալուխ կրծքային էլեկտրոդների
SD քարտ
SD քարտի ադապտոր համակրգչին միացնելու համար՝ Card Reader
Դոնգըլ
՛՛AI-ECG Tracer՛՛
Գլխավոր միավորի պնակ՝ Կաշվե պայուսակ
Գոտի պնակի ամրացման համար
Միանվագ օդտագործման էլեկտրոդներ առնվազն 20 հատ:
Օգտագործողի ձեռնարկ անգլերեն կամ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2.0Դյուրակիր էլեկտրասրտագրման /ԷՍԳ/ սարքի բնութագիր
•	երեք գրնացուղանի
● Առնվազն 5.5 դյույմ գունավոր հպման էկրան
●Պետք է  աջակցի 6,9 եւ 12-lead ավտոմատ ԷՍԳ ցուցադրմանը և գրանցմանը:
● Պտեք է աջակցի 3 աշխատանքային ռեժիմներին՝ ավտո, ձեռքով եւ R-R.
● Պետք է ապահովել 4 նմուշառման եղանակների՝ նախա-նմուշառում, իրական ժամանակի նմուշառում, պարբերական նմուշառում եւ գրգռման նմուշառում:
● Պետք է աջակցի ավտոմատ կերպով pacing հայտնաբերման եւ նշման.
● Պետք է օժանդակի baseline drift եւ EMG (electromyograph) ինտերֆերենցիայի ճնշմանը:
● Պետք է աջակցի  ԷՍԳ  սառեցմանը ներկա էկրանին:
● Ելքային ֆայլերը պետք է լինեն  բազմակի ձեւաչափերով, ինչպիսիք են DAT, XML, JPEG, PDF, HL7:
● Ավտոապահովագրման գործառույթ. հաշվետվությունը տպագրելիս պետք է պահպանվի ԷՍԳ-ի տվյալները:
● Պետք է ապահովի պահպանում, նախադիտում, արտահանում, վերբեռնում, տպում եւ հիվանդի տվյալները փնտրում:
● Պետք է աջակցում  ԷՍԳ տվյալների փոխանցմանը լարային կամ Wi-Fi ցանցի միջոցով:
•	Էլեկտրասննուցումը ստանդարտ ցանցից և ներկառուցված վերալիցքավորվող մարտկոցից
Աշխատանքային ռեժիմներ	12 արտածումների  անընմեջ գրանցում, նախընտրած ձևաչափով
Պաշտպանություն դեֆիբրիլյատորից:
A/D Converter	24 bit
Time Constant	≥5վրկ
HR տիրույթը 30-300 կցում րոպեյում
Frequency Response	0.01Հց ~ 350Հց
Զգայինությունը ընտրովի, առնվազն՝	2.5, 5, 10, 20, 40 (մմ/մՎ), Ավտոմատ
Մուտքային իմպենդանսը /Input Impedance/	≥100MՕհմ
Մուտքային հոսանքի ուժը /Input Circuit Current/	≤10նԱ.
Չաբաբերման լարում /Calibration Voltage/	1մՎ±2%
Դետեկտվող նվազագույն ազդանշանը ոչ ավելի քան 20մկրՎp-p
Depolarization Voltage +/- 900մՎ մոտավոր
Noise Level	«13μVp-p
Anti Baseline Drift	Automatic
EMG զտում առնվազն: 35Հց ~ 45Հց (-3dB)
ADS զտում առնվազն: Auto (0.15-0.50Հց)
HUM զտում առնվազն: 50Հց. (-20dB)
CMRR	»140dB AC filter “On”
Patient Current Leakag	«10 մկրԱ
Գրանցման եղանակը՝ ջերմազգայուն թուղթ
Paper Speed	5/6.25/10/12.5/25/50մմ/վրկ.
ԷՍԳ-ի  գրանցման համար օգտագործվող ջերմազգայուն թուղթ, ոլորակներ 63մմ կամ 80մմ լայնության և, 20մ. Կամ 30m. երկարության:
Էլեկտրասնուցումը՝	AC:100- 240Վ, 50Hց ստանդարտ ցանցից:
DC: 12V, ներկառուցված վերալիցքավորվող լիտիումի մարտկոց, 14.4 Վ. առնվազն 2200մԱժ:
Չափսերը ոչ ավելի քան՝ 345մմ×300մմ×80մմ; 
Քաշը առանց մարտկոցի մոտավոր՝	2.5կգ.
Մատակարաման են ենթակա՝
ԷՍԳ-ը սարքը
ԷՍԳ-ի մալուխը
Մեծահասակների կրծքային էլեկտրոդ – 6 հատ
Մեծահասակների կլիպսային էլեկտրոդներ -4 հատ
Մարտկոց վերալիցքավորվող -1հատ
Հողանցման մալուխ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3.0էլեկտրական արտածծիչ  --  675 մմ սնդիկի սյուն կամ -0,90bar -90kP: Հոսքի արագությունը ՝   90 լիտր/րոպե: Հավաքման տարա   2 հատ 5 լիտր տարողությամբ ՝ պատրաստված չկոտրվող և ավտոկլավացվող պոլիկարբոնատից: Խողովակներ, որոնք նույնպես պետք է լինեն ավտոկլավացվող: Հակաբակտերիալ և հիդրոֆոբ ֆիլտրի պարտադիր առկայություն: Շարժիչը յուղազուրկ, անվտանգության թակարդը՝   250 մլ: Աղմուկ ՝ 46 դԲ -ից ոչ ավել: Էներգամատակարարում՝ 220Վ Ծախսվող հզորությունը՝   400 VA: Քաշը՝   20 կգ: EC հավաստագրի առկայություն (93/42+2016/47) ՝ CE0434 միավորի IEC դաս. I B.: EN 60601-1-11 հավաստագրի առկայություն, ISO 13485:2016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 կատետեր --    Էմբոլէկտոմիայի կաթետեր երկլուսանցք, Fogarty տիպի` նախատեսված  զարկերակներից և երակներից թրոմբոէմբոլիկ զանգվածները անվտանգ հեռացնելու համար: Կաթետերները պատրաստված են կենսաբանորեն չեզոք  Peebax պոլիմերից և ունեն բարձր դիմացկունություն, ցածր թրոմբոգենիկություն :Բալոնը պատրաստված է լատեքսից, որը թույլ է տալիս դիմակայել պահանջվող ճնշմանը։ Բալոնի հարթ, մետաքսանման մակերեսը հեշտացնում է կաթետերի արագ տեղադրումը: Կաթետերը գունավոր կոդավորված են չափերով՝ համաձայն միջազգային գունային կոդի: Կաթետերը աստիճանավորված է, նշանները կիրառվում են 10 սմ ընդմիջումներով: Փափուկ, կլորացված ծայրը նվազագույնի է հասցնում անոթի պատի ծակման վտանգը: Կատետրի մյուս ծայրն ունի Luer-lock կցորդ: Յուրաքանչյուր կաթետեր նշվում է իր տրամագծով և բալոնի չափով:  Ստերիլիզացվում են գամմա ճառագայթման միջոցով, յուրաքանչյուր կաթետերի վրա նշվում են կաթետերի տրամագիծը և բալոնի հզորությունը․ Չափերն են՝3 F,4 F,5 F,6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 կատետեր --    Էմբոլէկտոմիայի կաթետեր երկլուսանցք, Fogarty տիպի` նախատեսված  զարկերակներից և երակներից թրոմբոէմբոլիկ զանգվածները անվտանգ հեռացնելու համար: Կաթետերները պատրաստված են կենսաբանորեն չեզոք  Peebax պոլիմերից և ունեն բարձր դիմացկունություն, ցածր թրոմբոգենիկություն :Բալոնը պատրաստված է լատեքսից, որը թույլ է տալիս դիմակայել պահանջվող ճնշմանը։ Բալոնի հարթ, մետաքսանման մակերեսը հեշտացնում է կաթետերի արագ տեղադրումը: Կաթետերը գունավոր կոդավորված են չափերով՝ համաձայն միջազգային գունային կոդի: Կաթետերը աստիճանավորված է, նշանները կիրառվում են 10 սմ ընդմիջումներով: Փափուկ, կլորացված ծայրը նվազագույնի է հասցնում անոթի պատի ծակման վտանգը: Կատետրի մյուս ծայրն ունի Luer-lock կցորդ: Յուրաքանչյուր կաթետեր նշվում է իր տրամագծով և բալոնի չափով:  Ստերիլիզացվում են գամմա ճառագայթման միջոցով, յուրաքանչյուր կաթետերի վրա նշվում են կաթետերի տրամագիծը և բալոնի հզորությունը․ Չափերն են՝3 F,4 F,5 F,6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 կատետեր --    Էմբոլէկտոմիայի կաթետեր երկլուսանցք, Fogarty տիպի` նախատեսված  զարկերակներից և երակներից թրոմբոէմբոլիկ զանգվածները անվտանգ հեռացնելու համար: Կաթետերները պատրաստված են կենսաբանորեն չեզոք  Peebax պոլիմերից և ունեն բարձր դիմացկունություն, ցածր թրոմբոգենիկություն :Բալոնը պատրաստված է լատեքսից, որը թույլ է տալիս դիմակայել պահանջվող ճնշմանը։ Բալոնի հարթ, մետաքսանման մակերեսը հեշտացնում է կաթետերի արագ տեղադրումը: Կաթետերը գունավոր կոդավորված են չափերով՝ համաձայն միջազգային գունային կոդի: Կաթետերը աստիճանավորված է, նշանները կիրառվում են 10 սմ ընդմիջումներով: Փափուկ, կլորացված ծայրը նվազագույնի է հասցնում անոթի պատի ծակման վտանգը: Կատետրի մյուս ծայրն ունի Luer-lock կցորդ: Յուրաքանչյուր կաթետեր նշվում է իր տրամագծով և բալոնի չափով:  Ստերիլիզացվում են գամմա ճառագայթման միջոցով, յուրաքանչյուր կաթետերի վրա նշվում են կաթետերի տրամագիծը և բալոնի հզորությունը․ Չափերն են՝3 F,4 F,5 F,6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 կատետեր --    Էմբոլէկտոմիայի կաթետեր երկլուսանցք, Fogarty տիպի` նախատեսված  զարկերակներից և երակներից թրոմբոէմբոլիկ զանգվածները անվտանգ հեռացնելու համար: Կաթետերները պատրաստված են կենսաբանորեն չեզոք  Peebax պոլիմերից և ունեն բարձր դիմացկունություն, ցածր թրոմբոգենիկություն :Բալոնը պատրաստված է լատեքսից, որը թույլ է տալիս դիմակայել պահանջվող ճնշմանը։ Բալոնի հարթ, մետաքսանման մակերեսը հեշտացնում է կաթետերի արագ տեղադրումը: Կաթետերը գունավոր կոդավորված են չափերով՝ համաձայն միջազգային գունային կոդի: Կաթետերը աստիճանավորված է, նշանները կիրառվում են 10 սմ ընդմիջումներով: Փափուկ, կլորացված ծայրը նվազագույնի է հասցնում անոթի պատի ծակման վտանգը: Կատետրի մյուս ծայրն ունի Luer-lock կցորդ: Յուրաքանչյուր կաթետեր նշվում է իր տրամագծով և բալոնի չափով:  Ստերիլիզացվում են գամմա ճառագայթման միջոցով, յուրաքանչյուր կաթետերի վրա նշվում են կաթետերի տրամագիծը և բալոնի հզորությունը․ Չափերն են՝3 F,4 F,5 F,6 F։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