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ԱԱԳԼ-ԷԱՃԱՊՁԲ-25/5 ծածկագրով գրասենյակային աթոռների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ԱԱԳԼ-ԷԱՃԱՊՁԲ-25/5 ծածկագրով գրասենյակային աթոռների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ԱԱԳԼ-ԷԱՃԱՊՁԲ-25/5 ծածկագրով գրասենյակային աթոռների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ԱԱԳԼ-ԷԱՃԱՊՁԲ-25/5 ծածկագրով գրասենյակային աթոռների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2025.02.17.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Անիվներով, առանց թևի հենակների, բարձրության կարգավորմամբ, հիմնակմախքը պլաստմասե, ռետինե կամ մետաղական, գույնը սպիտակ կամ սև, նստողի քաշը նվազագույնը 100կգ, երաշխիք նվազագույնը 6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