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ԿՇՄՊ-ԷԱՃԱՊՁԲ-25/15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KSHMP-EAAPDzB-25/15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ԿՇՄՊ-ԷԱՃԱՊՁԲ-25/15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2025.02.04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KSHMP-EAAPDzB-25/15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KSHMP-EAAPDzB-25/15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ԿՇՄՊ-ԷԱՃԱՊՁԲ-25/15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KSHMP-EAAPDzB-25/15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вреднимы клешами  растений
Акарицид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болезнямы растений
 Фунгицид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болезнямы растений
Фвунгицид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вар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3.9947</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ԿՇՄՊ-ԷԱՃԱՊՁԲ-25/15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"ԿՇՄՊ-ԷԱՃԱՊՁԲ-25/15"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ԿՇՄՊ-ԷԱՃԱՊՁԲ-25/15*.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"ԿՇՄՊ-ԷԱՃԱՊՁԲ-25/15"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ԿՇՄՊ-ԷԱՃԱՊՁԲ-25/15*.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ԿՇՄՊ-ԷԱՃԱՊՁԲ-25/15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инсектицид системного и контактного действия. инсектицид, действующее вещество препарата: дельтаметрин (25 г/л).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вредителямии  растений
Инсектицид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контактно-кишечный   инсектицид системного действия, действующее вещество препарата: имидаклоприд 200гр/л.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вреднимы клешами  растений
Акарицид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Инсекто-акарицид, контактно-кишечного действия.     Действующее вещество препарата: абамектин / 18гр/л.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болезнямы растений
 Фунгицид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обладает широким диапазоном  воздействия на возбудителей грибковых  заболеваний растений, действующее вещество препарата: пенконазол (100 г/л).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средство борьбы с болезнямы растений
Фвунгицид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обладает широким диапазоном  воздействия на возбудителей грибковых  заболеваний растений, действующее вещество препарата: Сульфат меди+гидрокид калции. Срок годности: минимум 24 месяцев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вар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вар – довольно известное среди садоводов средство. Его используют для обработки срезов и залечивания ран на деревьях.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заключаемого между сторонами соглашения в случае предусмотрения финансовых средств минимум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